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9374E" w14:textId="77777777" w:rsidR="00175EF3" w:rsidRDefault="00175EF3" w:rsidP="00175EF3">
      <w:pPr>
        <w:shd w:val="clear" w:color="auto" w:fill="FFFFFF"/>
        <w:autoSpaceDE w:val="0"/>
        <w:autoSpaceDN w:val="0"/>
        <w:adjustRightInd w:val="0"/>
        <w:spacing w:before="0" w:after="0" w:line="240" w:lineRule="auto"/>
        <w:ind w:left="57" w:right="57" w:firstLine="0"/>
        <w:jc w:val="center"/>
        <w:rPr>
          <w:bCs/>
          <w:sz w:val="32"/>
          <w:szCs w:val="32"/>
          <w:shd w:val="clear" w:color="auto" w:fill="FFFFFF"/>
        </w:rPr>
      </w:pPr>
      <w:bookmarkStart w:id="0" w:name="_Toc516242369"/>
      <w:bookmarkStart w:id="1" w:name="_Toc523074181"/>
      <w:bookmarkStart w:id="2" w:name="_Toc524078055"/>
    </w:p>
    <w:p w14:paraId="0724AD8B" w14:textId="77777777" w:rsidR="00175EF3" w:rsidRPr="00DE06B7" w:rsidRDefault="00175EF3" w:rsidP="00175EF3">
      <w:pPr>
        <w:shd w:val="clear" w:color="auto" w:fill="FFFFFF"/>
        <w:autoSpaceDE w:val="0"/>
        <w:autoSpaceDN w:val="0"/>
        <w:adjustRightInd w:val="0"/>
        <w:spacing w:before="0" w:after="0" w:line="288" w:lineRule="auto"/>
        <w:ind w:left="57" w:right="57" w:firstLine="0"/>
        <w:jc w:val="center"/>
        <w:rPr>
          <w:bCs/>
          <w:sz w:val="32"/>
          <w:szCs w:val="32"/>
          <w:shd w:val="clear" w:color="auto" w:fill="FFFFFF"/>
        </w:rPr>
      </w:pPr>
      <w:r w:rsidRPr="00DE06B7">
        <w:rPr>
          <w:bCs/>
          <w:sz w:val="32"/>
          <w:szCs w:val="32"/>
          <w:shd w:val="clear" w:color="auto" w:fill="FFFFFF"/>
        </w:rPr>
        <w:t>MINISTRY OF EDUCATION AND TRAINING</w:t>
      </w:r>
    </w:p>
    <w:p w14:paraId="2522707C" w14:textId="77777777" w:rsidR="00175EF3" w:rsidRPr="00DE06B7" w:rsidRDefault="00175EF3" w:rsidP="00175EF3">
      <w:pPr>
        <w:shd w:val="clear" w:color="auto" w:fill="FFFFFF"/>
        <w:autoSpaceDE w:val="0"/>
        <w:autoSpaceDN w:val="0"/>
        <w:adjustRightInd w:val="0"/>
        <w:spacing w:before="0" w:after="0" w:line="288" w:lineRule="auto"/>
        <w:ind w:right="24" w:firstLine="0"/>
        <w:jc w:val="center"/>
        <w:rPr>
          <w:b/>
          <w:bCs/>
          <w:sz w:val="32"/>
          <w:szCs w:val="32"/>
          <w:shd w:val="clear" w:color="auto" w:fill="FFFFFF"/>
        </w:rPr>
      </w:pPr>
      <w:r w:rsidRPr="00DE06B7">
        <w:rPr>
          <w:b/>
          <w:bCs/>
          <w:sz w:val="32"/>
          <w:szCs w:val="32"/>
          <w:shd w:val="clear" w:color="auto" w:fill="FFFFFF"/>
        </w:rPr>
        <w:t xml:space="preserve">NATIONAL ACADEMY OF EDUCATION MANAGEMENT </w:t>
      </w:r>
    </w:p>
    <w:p w14:paraId="3542075C" w14:textId="77777777" w:rsidR="00175EF3" w:rsidRPr="00DE06B7" w:rsidRDefault="00175EF3" w:rsidP="00175EF3">
      <w:pPr>
        <w:spacing w:before="0" w:after="0" w:line="288" w:lineRule="auto"/>
        <w:ind w:firstLine="0"/>
        <w:jc w:val="center"/>
        <w:rPr>
          <w:sz w:val="32"/>
          <w:szCs w:val="32"/>
          <w:lang w:val="pt-BR"/>
        </w:rPr>
      </w:pPr>
      <w:r w:rsidRPr="00DE06B7">
        <w:rPr>
          <w:sz w:val="32"/>
          <w:szCs w:val="32"/>
          <w:lang w:val="pt-BR"/>
        </w:rPr>
        <w:t>---</w:t>
      </w:r>
      <w:r w:rsidRPr="00DE06B7">
        <w:rPr>
          <w:sz w:val="32"/>
          <w:szCs w:val="32"/>
        </w:rPr>
        <w:sym w:font="Wingdings" w:char="0098"/>
      </w:r>
      <w:r w:rsidRPr="00DE06B7">
        <w:rPr>
          <w:sz w:val="32"/>
          <w:szCs w:val="32"/>
        </w:rPr>
        <w:sym w:font="Wingdings" w:char="0026"/>
      </w:r>
      <w:r w:rsidRPr="00DE06B7">
        <w:rPr>
          <w:sz w:val="32"/>
          <w:szCs w:val="32"/>
        </w:rPr>
        <w:sym w:font="Wingdings" w:char="0099"/>
      </w:r>
      <w:r w:rsidRPr="00DE06B7">
        <w:rPr>
          <w:sz w:val="32"/>
          <w:szCs w:val="32"/>
          <w:lang w:val="pt-BR"/>
        </w:rPr>
        <w:t>-----</w:t>
      </w:r>
    </w:p>
    <w:p w14:paraId="412124BF" w14:textId="77777777" w:rsidR="00175EF3" w:rsidRPr="00DE06B7" w:rsidRDefault="00175EF3" w:rsidP="00175EF3">
      <w:pPr>
        <w:shd w:val="clear" w:color="auto" w:fill="FFFFFF"/>
        <w:autoSpaceDE w:val="0"/>
        <w:autoSpaceDN w:val="0"/>
        <w:adjustRightInd w:val="0"/>
        <w:spacing w:before="0" w:after="0" w:line="288" w:lineRule="auto"/>
        <w:ind w:left="57" w:right="57"/>
        <w:jc w:val="center"/>
        <w:rPr>
          <w:b/>
          <w:bCs/>
          <w:sz w:val="32"/>
          <w:szCs w:val="32"/>
          <w:shd w:val="clear" w:color="auto" w:fill="FFFFFF"/>
        </w:rPr>
      </w:pPr>
    </w:p>
    <w:p w14:paraId="2F8B8270" w14:textId="77777777" w:rsidR="00175EF3" w:rsidRPr="00DE06B7" w:rsidRDefault="00175EF3" w:rsidP="00175EF3">
      <w:pPr>
        <w:shd w:val="clear" w:color="auto" w:fill="FFFFFF"/>
        <w:autoSpaceDE w:val="0"/>
        <w:autoSpaceDN w:val="0"/>
        <w:adjustRightInd w:val="0"/>
        <w:spacing w:before="0" w:after="0" w:line="288" w:lineRule="auto"/>
        <w:ind w:left="57" w:right="57"/>
        <w:jc w:val="center"/>
        <w:rPr>
          <w:b/>
          <w:bCs/>
          <w:sz w:val="32"/>
          <w:szCs w:val="32"/>
          <w:shd w:val="clear" w:color="auto" w:fill="FFFFFF"/>
        </w:rPr>
      </w:pPr>
    </w:p>
    <w:p w14:paraId="1617CE5E" w14:textId="77777777" w:rsidR="00175EF3" w:rsidRPr="00DE06B7" w:rsidRDefault="00175EF3" w:rsidP="00175EF3">
      <w:pPr>
        <w:shd w:val="clear" w:color="auto" w:fill="FFFFFF"/>
        <w:autoSpaceDE w:val="0"/>
        <w:autoSpaceDN w:val="0"/>
        <w:adjustRightInd w:val="0"/>
        <w:spacing w:before="0" w:after="0" w:line="288" w:lineRule="auto"/>
        <w:ind w:left="57" w:right="57"/>
        <w:jc w:val="center"/>
        <w:rPr>
          <w:b/>
          <w:bCs/>
          <w:sz w:val="32"/>
          <w:szCs w:val="32"/>
          <w:shd w:val="clear" w:color="auto" w:fill="FFFFFF"/>
        </w:rPr>
      </w:pPr>
    </w:p>
    <w:p w14:paraId="2A54B129" w14:textId="77777777" w:rsidR="00175EF3" w:rsidRPr="00E82073" w:rsidRDefault="00175EF3" w:rsidP="00175EF3">
      <w:pPr>
        <w:shd w:val="clear" w:color="auto" w:fill="FFFFFF"/>
        <w:autoSpaceDE w:val="0"/>
        <w:autoSpaceDN w:val="0"/>
        <w:adjustRightInd w:val="0"/>
        <w:spacing w:before="0" w:after="0" w:line="288" w:lineRule="auto"/>
        <w:ind w:left="57" w:right="57" w:firstLine="0"/>
        <w:jc w:val="center"/>
        <w:rPr>
          <w:sz w:val="36"/>
          <w:szCs w:val="32"/>
          <w:shd w:val="clear" w:color="auto" w:fill="FFFFFF"/>
        </w:rPr>
      </w:pPr>
      <w:r>
        <w:rPr>
          <w:b/>
          <w:sz w:val="36"/>
          <w:szCs w:val="32"/>
          <w:shd w:val="clear" w:color="auto" w:fill="FFFFFF"/>
        </w:rPr>
        <w:t>PHAN TRONG DONG</w:t>
      </w:r>
    </w:p>
    <w:p w14:paraId="0E1D308A" w14:textId="77777777" w:rsidR="00175EF3" w:rsidRDefault="00175EF3" w:rsidP="00175EF3">
      <w:pPr>
        <w:shd w:val="clear" w:color="auto" w:fill="FFFFFF"/>
        <w:autoSpaceDE w:val="0"/>
        <w:autoSpaceDN w:val="0"/>
        <w:adjustRightInd w:val="0"/>
        <w:spacing w:before="0" w:after="0" w:line="288" w:lineRule="auto"/>
        <w:ind w:left="57" w:right="57" w:firstLine="0"/>
        <w:jc w:val="center"/>
        <w:rPr>
          <w:sz w:val="36"/>
          <w:szCs w:val="32"/>
          <w:shd w:val="clear" w:color="auto" w:fill="FFFFFF"/>
        </w:rPr>
      </w:pPr>
    </w:p>
    <w:p w14:paraId="1D56B70D" w14:textId="77777777" w:rsidR="00175EF3" w:rsidRPr="00DE06B7" w:rsidRDefault="00175EF3" w:rsidP="00175EF3">
      <w:pPr>
        <w:shd w:val="clear" w:color="auto" w:fill="FFFFFF"/>
        <w:autoSpaceDE w:val="0"/>
        <w:autoSpaceDN w:val="0"/>
        <w:adjustRightInd w:val="0"/>
        <w:spacing w:before="0" w:after="0" w:line="288" w:lineRule="auto"/>
        <w:ind w:left="57" w:right="57" w:firstLine="0"/>
        <w:jc w:val="center"/>
        <w:rPr>
          <w:sz w:val="36"/>
          <w:szCs w:val="32"/>
          <w:shd w:val="clear" w:color="auto" w:fill="FFFFFF"/>
        </w:rPr>
      </w:pPr>
    </w:p>
    <w:p w14:paraId="10DBCBEB" w14:textId="77777777" w:rsidR="00175EF3" w:rsidRPr="00DE06B7" w:rsidRDefault="00175EF3" w:rsidP="00175EF3">
      <w:pPr>
        <w:shd w:val="clear" w:color="auto" w:fill="FFFFFF"/>
        <w:autoSpaceDE w:val="0"/>
        <w:autoSpaceDN w:val="0"/>
        <w:adjustRightInd w:val="0"/>
        <w:spacing w:before="0" w:after="0" w:line="288" w:lineRule="auto"/>
        <w:ind w:left="57" w:right="57" w:firstLine="0"/>
        <w:jc w:val="center"/>
        <w:rPr>
          <w:sz w:val="36"/>
          <w:szCs w:val="32"/>
          <w:shd w:val="clear" w:color="auto" w:fill="FFFFFF"/>
        </w:rPr>
      </w:pPr>
    </w:p>
    <w:p w14:paraId="5B2AA92C" w14:textId="77777777" w:rsidR="00175EF3" w:rsidRDefault="00175EF3" w:rsidP="00175EF3">
      <w:pPr>
        <w:tabs>
          <w:tab w:val="left" w:leader="dot" w:pos="4900"/>
          <w:tab w:val="left" w:leader="dot" w:pos="9100"/>
        </w:tabs>
        <w:spacing w:before="0" w:after="0" w:line="288" w:lineRule="auto"/>
        <w:ind w:firstLine="0"/>
        <w:jc w:val="center"/>
        <w:rPr>
          <w:rFonts w:eastAsia="Times New Roman"/>
          <w:b/>
          <w:sz w:val="38"/>
          <w:szCs w:val="26"/>
        </w:rPr>
      </w:pPr>
      <w:r w:rsidRPr="00E82073">
        <w:rPr>
          <w:rFonts w:eastAsia="Times New Roman"/>
          <w:b/>
          <w:sz w:val="38"/>
          <w:szCs w:val="26"/>
        </w:rPr>
        <w:t xml:space="preserve">MANAGING ACTIVITIES OF HIGH SCHOOL CULTURE DEVELOPMENT IN THE CURRENT CONTEXT OF EDUCATIONAL INNOVATION </w:t>
      </w:r>
    </w:p>
    <w:p w14:paraId="0EA8DCAC" w14:textId="77777777" w:rsidR="00175EF3" w:rsidRPr="00E82073" w:rsidRDefault="00175EF3" w:rsidP="00175EF3">
      <w:pPr>
        <w:tabs>
          <w:tab w:val="left" w:leader="dot" w:pos="4900"/>
          <w:tab w:val="left" w:leader="dot" w:pos="9100"/>
        </w:tabs>
        <w:spacing w:before="0" w:after="0" w:line="288" w:lineRule="auto"/>
        <w:ind w:firstLine="0"/>
        <w:jc w:val="center"/>
        <w:rPr>
          <w:rFonts w:eastAsia="Times New Roman"/>
          <w:b/>
          <w:sz w:val="38"/>
          <w:szCs w:val="26"/>
        </w:rPr>
      </w:pPr>
      <w:r w:rsidRPr="00E82073">
        <w:rPr>
          <w:rFonts w:eastAsia="Times New Roman"/>
          <w:b/>
          <w:sz w:val="38"/>
          <w:szCs w:val="26"/>
        </w:rPr>
        <w:t>IN NGHE AN PROVINCE</w:t>
      </w:r>
    </w:p>
    <w:p w14:paraId="7F26643C" w14:textId="77777777" w:rsidR="00175EF3" w:rsidRPr="00F217E9" w:rsidRDefault="00175EF3" w:rsidP="00175EF3">
      <w:pPr>
        <w:widowControl w:val="0"/>
        <w:shd w:val="clear" w:color="auto" w:fill="FFFFFF"/>
        <w:autoSpaceDE w:val="0"/>
        <w:autoSpaceDN w:val="0"/>
        <w:adjustRightInd w:val="0"/>
        <w:spacing w:before="0" w:after="0" w:line="288" w:lineRule="auto"/>
        <w:ind w:right="-11"/>
        <w:jc w:val="center"/>
        <w:rPr>
          <w:rFonts w:eastAsia="Times New Roman"/>
          <w:b/>
          <w:sz w:val="44"/>
          <w:szCs w:val="32"/>
          <w:shd w:val="clear" w:color="auto" w:fill="FFFFFF"/>
          <w:lang w:val="vi-VN"/>
        </w:rPr>
      </w:pPr>
    </w:p>
    <w:p w14:paraId="7EE04303" w14:textId="77777777" w:rsidR="00175EF3" w:rsidRPr="00DE06B7" w:rsidRDefault="00175EF3" w:rsidP="00175EF3">
      <w:pPr>
        <w:shd w:val="clear" w:color="auto" w:fill="FFFFFF"/>
        <w:autoSpaceDE w:val="0"/>
        <w:autoSpaceDN w:val="0"/>
        <w:adjustRightInd w:val="0"/>
        <w:spacing w:before="0" w:after="0" w:line="288" w:lineRule="auto"/>
        <w:ind w:right="-11" w:firstLine="0"/>
        <w:jc w:val="center"/>
        <w:rPr>
          <w:b/>
          <w:sz w:val="34"/>
          <w:szCs w:val="32"/>
          <w:shd w:val="clear" w:color="auto" w:fill="FFFFFF"/>
        </w:rPr>
      </w:pPr>
      <w:r w:rsidRPr="00DE06B7">
        <w:rPr>
          <w:b/>
          <w:sz w:val="34"/>
          <w:szCs w:val="32"/>
          <w:shd w:val="clear" w:color="auto" w:fill="FFFFFF"/>
        </w:rPr>
        <w:t>Major: Educational Management</w:t>
      </w:r>
    </w:p>
    <w:p w14:paraId="7C77B59C" w14:textId="77777777" w:rsidR="00175EF3" w:rsidRPr="00DE06B7" w:rsidRDefault="00175EF3" w:rsidP="00175EF3">
      <w:pPr>
        <w:shd w:val="clear" w:color="auto" w:fill="FFFFFF"/>
        <w:autoSpaceDE w:val="0"/>
        <w:autoSpaceDN w:val="0"/>
        <w:adjustRightInd w:val="0"/>
        <w:spacing w:before="0" w:after="0" w:line="288" w:lineRule="auto"/>
        <w:ind w:right="-11" w:firstLine="0"/>
        <w:jc w:val="center"/>
        <w:rPr>
          <w:b/>
          <w:sz w:val="34"/>
          <w:szCs w:val="32"/>
          <w:shd w:val="clear" w:color="auto" w:fill="FFFFFF"/>
        </w:rPr>
      </w:pPr>
      <w:r w:rsidRPr="00DE06B7">
        <w:rPr>
          <w:b/>
          <w:sz w:val="34"/>
          <w:szCs w:val="32"/>
          <w:shd w:val="clear" w:color="auto" w:fill="FFFFFF"/>
        </w:rPr>
        <w:t xml:space="preserve">  Code: 9.14.01.14</w:t>
      </w:r>
    </w:p>
    <w:p w14:paraId="177F14B1" w14:textId="77777777" w:rsidR="00175EF3" w:rsidRPr="00DE06B7" w:rsidRDefault="00175EF3" w:rsidP="00175EF3">
      <w:pPr>
        <w:shd w:val="clear" w:color="auto" w:fill="FFFFFF"/>
        <w:autoSpaceDE w:val="0"/>
        <w:autoSpaceDN w:val="0"/>
        <w:adjustRightInd w:val="0"/>
        <w:spacing w:before="0" w:after="0" w:line="288" w:lineRule="auto"/>
        <w:ind w:right="-14" w:firstLine="0"/>
        <w:jc w:val="center"/>
        <w:rPr>
          <w:b/>
          <w:sz w:val="32"/>
          <w:szCs w:val="32"/>
          <w:shd w:val="clear" w:color="auto" w:fill="FFFFFF"/>
        </w:rPr>
      </w:pPr>
    </w:p>
    <w:p w14:paraId="014976E3" w14:textId="77777777" w:rsidR="00175EF3" w:rsidRPr="00DE06B7" w:rsidRDefault="00175EF3" w:rsidP="00175EF3">
      <w:pPr>
        <w:shd w:val="clear" w:color="auto" w:fill="FFFFFF"/>
        <w:autoSpaceDE w:val="0"/>
        <w:autoSpaceDN w:val="0"/>
        <w:adjustRightInd w:val="0"/>
        <w:spacing w:before="0" w:after="0" w:line="288" w:lineRule="auto"/>
        <w:ind w:right="-14" w:firstLine="0"/>
        <w:jc w:val="center"/>
        <w:rPr>
          <w:b/>
          <w:sz w:val="32"/>
          <w:szCs w:val="32"/>
          <w:shd w:val="clear" w:color="auto" w:fill="FFFFFF"/>
        </w:rPr>
      </w:pPr>
    </w:p>
    <w:p w14:paraId="7A6298DC" w14:textId="77777777" w:rsidR="00175EF3" w:rsidRPr="00DE06B7" w:rsidRDefault="00175EF3" w:rsidP="00175EF3">
      <w:pPr>
        <w:pStyle w:val="HTMLPreformatted"/>
        <w:shd w:val="clear" w:color="auto" w:fill="FFFFFF"/>
        <w:spacing w:line="288" w:lineRule="auto"/>
        <w:jc w:val="center"/>
        <w:rPr>
          <w:rFonts w:ascii="Times New Roman" w:hAnsi="Times New Roman"/>
          <w:b/>
          <w:sz w:val="32"/>
          <w:szCs w:val="32"/>
          <w:shd w:val="clear" w:color="auto" w:fill="FFFFFF"/>
          <w:lang w:val="en-US"/>
        </w:rPr>
      </w:pPr>
      <w:r w:rsidRPr="00DE06B7">
        <w:rPr>
          <w:rFonts w:ascii="Times New Roman" w:hAnsi="Times New Roman"/>
          <w:b/>
          <w:sz w:val="32"/>
          <w:szCs w:val="32"/>
          <w:shd w:val="clear" w:color="auto" w:fill="FFFFFF"/>
        </w:rPr>
        <w:t>SUMMARY OF DOCTORAL DIS</w:t>
      </w:r>
      <w:r w:rsidRPr="00DE06B7">
        <w:rPr>
          <w:rFonts w:ascii="Times New Roman" w:hAnsi="Times New Roman"/>
          <w:b/>
          <w:sz w:val="32"/>
          <w:szCs w:val="32"/>
          <w:shd w:val="clear" w:color="auto" w:fill="FFFFFF"/>
          <w:lang w:val="en-US"/>
        </w:rPr>
        <w:t xml:space="preserve">SERTATION </w:t>
      </w:r>
    </w:p>
    <w:p w14:paraId="338F2B2E" w14:textId="77777777" w:rsidR="00175EF3" w:rsidRPr="00DE06B7" w:rsidRDefault="00175EF3" w:rsidP="00175EF3">
      <w:pPr>
        <w:pStyle w:val="HTMLPreformatted"/>
        <w:shd w:val="clear" w:color="auto" w:fill="FFFFFF"/>
        <w:spacing w:line="288" w:lineRule="auto"/>
        <w:jc w:val="center"/>
        <w:rPr>
          <w:rFonts w:ascii="Times New Roman" w:hAnsi="Times New Roman"/>
          <w:b/>
          <w:sz w:val="32"/>
          <w:szCs w:val="32"/>
          <w:shd w:val="clear" w:color="auto" w:fill="FFFFFF"/>
        </w:rPr>
      </w:pPr>
      <w:r w:rsidRPr="00DE06B7">
        <w:rPr>
          <w:rFonts w:ascii="Times New Roman" w:hAnsi="Times New Roman"/>
          <w:b/>
          <w:sz w:val="32"/>
          <w:szCs w:val="32"/>
          <w:shd w:val="clear" w:color="auto" w:fill="FFFFFF"/>
        </w:rPr>
        <w:t>OF EDUCATIONAL MANAGEMENT</w:t>
      </w:r>
    </w:p>
    <w:p w14:paraId="16786173" w14:textId="77777777" w:rsidR="00175EF3" w:rsidRPr="00DE06B7" w:rsidRDefault="00175EF3" w:rsidP="00175EF3">
      <w:pPr>
        <w:shd w:val="clear" w:color="auto" w:fill="FFFFFF"/>
        <w:autoSpaceDE w:val="0"/>
        <w:autoSpaceDN w:val="0"/>
        <w:adjustRightInd w:val="0"/>
        <w:spacing w:before="0" w:after="0" w:line="288" w:lineRule="auto"/>
        <w:ind w:right="-14" w:firstLine="0"/>
        <w:jc w:val="center"/>
        <w:rPr>
          <w:b/>
          <w:sz w:val="32"/>
          <w:szCs w:val="32"/>
          <w:shd w:val="clear" w:color="auto" w:fill="FFFFFF"/>
        </w:rPr>
      </w:pPr>
    </w:p>
    <w:p w14:paraId="233F352C" w14:textId="77777777" w:rsidR="00175EF3" w:rsidRPr="00DE06B7" w:rsidRDefault="00175EF3" w:rsidP="00175EF3">
      <w:pPr>
        <w:shd w:val="clear" w:color="auto" w:fill="FFFFFF"/>
        <w:autoSpaceDE w:val="0"/>
        <w:autoSpaceDN w:val="0"/>
        <w:adjustRightInd w:val="0"/>
        <w:spacing w:before="0" w:after="0" w:line="288" w:lineRule="auto"/>
        <w:ind w:right="-14" w:firstLine="0"/>
        <w:jc w:val="center"/>
        <w:rPr>
          <w:b/>
          <w:sz w:val="32"/>
          <w:szCs w:val="32"/>
          <w:shd w:val="clear" w:color="auto" w:fill="FFFFFF"/>
        </w:rPr>
      </w:pPr>
    </w:p>
    <w:p w14:paraId="4AE79BE5" w14:textId="77777777" w:rsidR="00175EF3" w:rsidRPr="00DE06B7" w:rsidRDefault="00175EF3" w:rsidP="00175EF3">
      <w:pPr>
        <w:shd w:val="clear" w:color="auto" w:fill="FFFFFF"/>
        <w:autoSpaceDE w:val="0"/>
        <w:autoSpaceDN w:val="0"/>
        <w:adjustRightInd w:val="0"/>
        <w:spacing w:before="0" w:after="0" w:line="288" w:lineRule="auto"/>
        <w:ind w:left="57" w:right="57" w:firstLine="0"/>
        <w:jc w:val="center"/>
        <w:rPr>
          <w:b/>
          <w:sz w:val="32"/>
          <w:szCs w:val="32"/>
          <w:shd w:val="clear" w:color="auto" w:fill="FFFFFF"/>
          <w:lang w:val="vi-VN"/>
        </w:rPr>
      </w:pPr>
    </w:p>
    <w:p w14:paraId="325481E6" w14:textId="77777777" w:rsidR="00175EF3" w:rsidRDefault="00175EF3" w:rsidP="00175EF3">
      <w:pPr>
        <w:shd w:val="clear" w:color="auto" w:fill="FFFFFF"/>
        <w:autoSpaceDE w:val="0"/>
        <w:autoSpaceDN w:val="0"/>
        <w:adjustRightInd w:val="0"/>
        <w:spacing w:before="0" w:after="0" w:line="288" w:lineRule="auto"/>
        <w:ind w:left="57" w:right="57" w:firstLine="0"/>
        <w:jc w:val="center"/>
        <w:rPr>
          <w:b/>
          <w:sz w:val="32"/>
          <w:szCs w:val="32"/>
          <w:shd w:val="clear" w:color="auto" w:fill="FFFFFF"/>
        </w:rPr>
      </w:pPr>
    </w:p>
    <w:p w14:paraId="368B6D0D" w14:textId="77777777" w:rsidR="00175EF3" w:rsidRDefault="00175EF3" w:rsidP="00175EF3">
      <w:pPr>
        <w:shd w:val="clear" w:color="auto" w:fill="FFFFFF"/>
        <w:autoSpaceDE w:val="0"/>
        <w:autoSpaceDN w:val="0"/>
        <w:adjustRightInd w:val="0"/>
        <w:spacing w:before="0" w:after="0" w:line="288" w:lineRule="auto"/>
        <w:ind w:left="57" w:right="57" w:firstLine="0"/>
        <w:jc w:val="center"/>
        <w:rPr>
          <w:b/>
          <w:sz w:val="32"/>
          <w:szCs w:val="32"/>
          <w:shd w:val="clear" w:color="auto" w:fill="FFFFFF"/>
        </w:rPr>
      </w:pPr>
    </w:p>
    <w:p w14:paraId="1DE34AAA" w14:textId="77777777" w:rsidR="00175EF3" w:rsidRDefault="00175EF3" w:rsidP="00175EF3">
      <w:pPr>
        <w:shd w:val="clear" w:color="auto" w:fill="FFFFFF"/>
        <w:autoSpaceDE w:val="0"/>
        <w:autoSpaceDN w:val="0"/>
        <w:adjustRightInd w:val="0"/>
        <w:spacing w:before="0" w:after="0" w:line="288" w:lineRule="auto"/>
        <w:ind w:left="57" w:right="57" w:firstLine="0"/>
        <w:jc w:val="center"/>
        <w:rPr>
          <w:b/>
          <w:sz w:val="32"/>
          <w:szCs w:val="32"/>
          <w:shd w:val="clear" w:color="auto" w:fill="FFFFFF"/>
        </w:rPr>
      </w:pPr>
    </w:p>
    <w:p w14:paraId="33B4256A" w14:textId="77777777" w:rsidR="00175EF3" w:rsidRDefault="00175EF3" w:rsidP="00175EF3">
      <w:pPr>
        <w:shd w:val="clear" w:color="auto" w:fill="FFFFFF"/>
        <w:autoSpaceDE w:val="0"/>
        <w:autoSpaceDN w:val="0"/>
        <w:adjustRightInd w:val="0"/>
        <w:spacing w:before="0" w:after="0" w:line="288" w:lineRule="auto"/>
        <w:ind w:left="57" w:right="57" w:firstLine="0"/>
        <w:jc w:val="center"/>
        <w:rPr>
          <w:b/>
          <w:sz w:val="32"/>
          <w:szCs w:val="32"/>
          <w:shd w:val="clear" w:color="auto" w:fill="FFFFFF"/>
        </w:rPr>
      </w:pPr>
    </w:p>
    <w:p w14:paraId="210C1C31" w14:textId="77777777" w:rsidR="00175EF3" w:rsidRPr="00175EF3" w:rsidRDefault="00175EF3" w:rsidP="00175EF3">
      <w:pPr>
        <w:shd w:val="clear" w:color="auto" w:fill="FFFFFF"/>
        <w:autoSpaceDE w:val="0"/>
        <w:autoSpaceDN w:val="0"/>
        <w:adjustRightInd w:val="0"/>
        <w:spacing w:before="0" w:after="0" w:line="288" w:lineRule="auto"/>
        <w:ind w:left="57" w:right="57" w:firstLine="0"/>
        <w:jc w:val="center"/>
        <w:rPr>
          <w:b/>
          <w:sz w:val="32"/>
          <w:szCs w:val="32"/>
          <w:shd w:val="clear" w:color="auto" w:fill="FFFFFF"/>
        </w:rPr>
      </w:pPr>
    </w:p>
    <w:p w14:paraId="200EC333" w14:textId="77777777" w:rsidR="00175EF3" w:rsidRPr="00DE06B7" w:rsidRDefault="00175EF3" w:rsidP="00175EF3">
      <w:pPr>
        <w:shd w:val="clear" w:color="auto" w:fill="FFFFFF"/>
        <w:autoSpaceDE w:val="0"/>
        <w:autoSpaceDN w:val="0"/>
        <w:adjustRightInd w:val="0"/>
        <w:spacing w:before="0" w:after="0" w:line="288" w:lineRule="auto"/>
        <w:ind w:left="57" w:right="57" w:firstLine="0"/>
        <w:jc w:val="center"/>
        <w:rPr>
          <w:b/>
          <w:bCs/>
          <w:sz w:val="32"/>
          <w:szCs w:val="32"/>
          <w:shd w:val="clear" w:color="auto" w:fill="FFFFFF"/>
          <w:lang w:val="vi-VN"/>
        </w:rPr>
      </w:pPr>
      <w:r w:rsidRPr="00DE06B7">
        <w:rPr>
          <w:b/>
          <w:sz w:val="32"/>
          <w:szCs w:val="32"/>
          <w:shd w:val="clear" w:color="auto" w:fill="FFFFFF"/>
        </w:rPr>
        <w:t>HA NOI - 202</w:t>
      </w:r>
      <w:r w:rsidRPr="00DE06B7">
        <w:rPr>
          <w:b/>
          <w:sz w:val="32"/>
          <w:szCs w:val="32"/>
          <w:shd w:val="clear" w:color="auto" w:fill="FFFFFF"/>
          <w:lang w:val="vi-VN"/>
        </w:rPr>
        <w:t>3</w:t>
      </w:r>
    </w:p>
    <w:p w14:paraId="71633CB6" w14:textId="77777777" w:rsidR="00175EF3" w:rsidRPr="00DE06B7" w:rsidRDefault="00175EF3" w:rsidP="00175EF3">
      <w:pPr>
        <w:spacing w:before="0" w:after="0"/>
        <w:ind w:firstLine="0"/>
        <w:rPr>
          <w:b/>
          <w:bCs/>
          <w:sz w:val="32"/>
          <w:szCs w:val="32"/>
          <w:lang w:val="pt-BR"/>
        </w:rPr>
      </w:pPr>
      <w:r w:rsidRPr="00DE06B7">
        <w:rPr>
          <w:b/>
          <w:bCs/>
          <w:sz w:val="32"/>
          <w:szCs w:val="32"/>
          <w:lang w:val="pt-BR"/>
        </w:rPr>
        <w:lastRenderedPageBreak/>
        <w:t>The work has been completed at</w:t>
      </w:r>
    </w:p>
    <w:p w14:paraId="071D135F" w14:textId="77777777" w:rsidR="00175EF3" w:rsidRPr="00DE06B7" w:rsidRDefault="00175EF3" w:rsidP="00175EF3">
      <w:pPr>
        <w:spacing w:before="0" w:after="0"/>
        <w:ind w:firstLine="0"/>
        <w:jc w:val="center"/>
        <w:rPr>
          <w:b/>
          <w:bCs/>
          <w:sz w:val="32"/>
          <w:szCs w:val="32"/>
          <w:lang w:val="pt-BR"/>
        </w:rPr>
      </w:pPr>
      <w:r w:rsidRPr="00DE06B7">
        <w:rPr>
          <w:b/>
          <w:bCs/>
          <w:sz w:val="32"/>
          <w:szCs w:val="32"/>
          <w:lang w:val="pt-BR"/>
        </w:rPr>
        <w:t>NATIONAL ACADEMY OF EDUCATION MANAGEMENT</w:t>
      </w:r>
    </w:p>
    <w:p w14:paraId="017CE3BB" w14:textId="77777777" w:rsidR="00175EF3" w:rsidRPr="00DE06B7" w:rsidRDefault="00175EF3" w:rsidP="00175EF3">
      <w:pPr>
        <w:spacing w:before="0" w:after="0" w:line="312" w:lineRule="auto"/>
        <w:ind w:firstLine="0"/>
        <w:jc w:val="center"/>
        <w:rPr>
          <w:b/>
          <w:bCs/>
          <w:sz w:val="32"/>
          <w:szCs w:val="32"/>
          <w:lang w:val="pt-BR"/>
        </w:rPr>
      </w:pPr>
    </w:p>
    <w:p w14:paraId="2F392399" w14:textId="77777777" w:rsidR="00175EF3" w:rsidRPr="00DE06B7" w:rsidRDefault="00175EF3" w:rsidP="00175EF3">
      <w:pPr>
        <w:spacing w:before="0" w:after="0" w:line="312" w:lineRule="auto"/>
        <w:ind w:firstLine="0"/>
        <w:rPr>
          <w:b/>
          <w:bCs/>
          <w:sz w:val="32"/>
          <w:szCs w:val="32"/>
          <w:lang w:val="pt-BR"/>
        </w:rPr>
      </w:pPr>
    </w:p>
    <w:p w14:paraId="3E1773EF" w14:textId="77777777" w:rsidR="00175EF3" w:rsidRPr="00DE06B7" w:rsidRDefault="00175EF3" w:rsidP="00175EF3">
      <w:pPr>
        <w:pStyle w:val="HTMLPreformatted"/>
        <w:shd w:val="clear" w:color="auto" w:fill="FFFFFF"/>
        <w:spacing w:line="312" w:lineRule="auto"/>
        <w:rPr>
          <w:rFonts w:ascii="Times New Roman" w:hAnsi="Times New Roman"/>
          <w:b/>
          <w:i/>
          <w:sz w:val="32"/>
          <w:szCs w:val="32"/>
          <w:shd w:val="clear" w:color="auto" w:fill="FFFFFF"/>
        </w:rPr>
      </w:pPr>
    </w:p>
    <w:p w14:paraId="24C76484" w14:textId="125957DB" w:rsidR="00175EF3" w:rsidRPr="00175EF3" w:rsidRDefault="00175EF3" w:rsidP="00175EF3">
      <w:pPr>
        <w:spacing w:before="0" w:after="0"/>
        <w:ind w:firstLine="0"/>
        <w:rPr>
          <w:b/>
          <w:sz w:val="34"/>
          <w:szCs w:val="26"/>
        </w:rPr>
      </w:pPr>
      <w:r w:rsidRPr="00175EF3">
        <w:rPr>
          <w:b/>
          <w:sz w:val="32"/>
          <w:szCs w:val="32"/>
          <w:shd w:val="clear" w:color="auto" w:fill="FFFFFF"/>
        </w:rPr>
        <w:t xml:space="preserve"> </w:t>
      </w:r>
      <w:r>
        <w:rPr>
          <w:b/>
          <w:sz w:val="32"/>
          <w:szCs w:val="32"/>
          <w:shd w:val="clear" w:color="auto" w:fill="FFFFFF"/>
        </w:rPr>
        <w:tab/>
      </w:r>
      <w:r w:rsidRPr="00175EF3">
        <w:rPr>
          <w:b/>
          <w:sz w:val="32"/>
          <w:szCs w:val="32"/>
          <w:shd w:val="clear" w:color="auto" w:fill="FFFFFF"/>
        </w:rPr>
        <w:t xml:space="preserve">Science instructors:  </w:t>
      </w:r>
      <w:r w:rsidRPr="00175EF3">
        <w:rPr>
          <w:b/>
          <w:sz w:val="32"/>
          <w:szCs w:val="32"/>
          <w:shd w:val="clear" w:color="auto" w:fill="FFFFFF"/>
        </w:rPr>
        <w:tab/>
      </w:r>
      <w:r w:rsidRPr="00175EF3">
        <w:rPr>
          <w:b/>
          <w:sz w:val="32"/>
          <w:szCs w:val="32"/>
          <w:shd w:val="clear" w:color="auto" w:fill="FFFFFF"/>
        </w:rPr>
        <w:tab/>
      </w:r>
      <w:r w:rsidRPr="00175EF3">
        <w:rPr>
          <w:b/>
          <w:sz w:val="34"/>
          <w:szCs w:val="26"/>
        </w:rPr>
        <w:t>Prof.Dr. Nguyen Thi Hoang Yen</w:t>
      </w:r>
    </w:p>
    <w:p w14:paraId="1067DF18" w14:textId="77777777" w:rsidR="00175EF3" w:rsidRPr="00E82073" w:rsidRDefault="00175EF3" w:rsidP="00175EF3">
      <w:pPr>
        <w:spacing w:before="0" w:after="0"/>
        <w:ind w:left="3600"/>
        <w:rPr>
          <w:b/>
          <w:sz w:val="34"/>
          <w:szCs w:val="26"/>
        </w:rPr>
      </w:pPr>
      <w:r w:rsidRPr="00E82073">
        <w:rPr>
          <w:b/>
          <w:sz w:val="34"/>
          <w:szCs w:val="26"/>
        </w:rPr>
        <w:t>Dr. Nguyen Thi Thanh</w:t>
      </w:r>
    </w:p>
    <w:p w14:paraId="7BE6459A" w14:textId="77777777" w:rsidR="00175EF3" w:rsidRDefault="00175EF3" w:rsidP="00175EF3">
      <w:pPr>
        <w:spacing w:before="0" w:after="0"/>
        <w:ind w:firstLine="0"/>
        <w:rPr>
          <w:b/>
          <w:sz w:val="32"/>
          <w:szCs w:val="32"/>
          <w:shd w:val="clear" w:color="auto" w:fill="FFFFFF"/>
          <w:lang w:val="vi-VN"/>
        </w:rPr>
      </w:pPr>
    </w:p>
    <w:p w14:paraId="4C091364" w14:textId="77777777" w:rsidR="00175EF3" w:rsidRDefault="00175EF3" w:rsidP="00175EF3">
      <w:pPr>
        <w:pStyle w:val="HTMLPreformatted"/>
        <w:shd w:val="clear" w:color="auto" w:fill="FFFFFF"/>
        <w:spacing w:line="360" w:lineRule="auto"/>
        <w:rPr>
          <w:rFonts w:ascii="Times New Roman" w:hAnsi="Times New Roman"/>
          <w:b/>
          <w:sz w:val="32"/>
          <w:szCs w:val="32"/>
          <w:shd w:val="clear" w:color="auto" w:fill="FFFFFF"/>
          <w:lang w:val="en-US"/>
        </w:rPr>
      </w:pPr>
    </w:p>
    <w:p w14:paraId="1339B348" w14:textId="77777777" w:rsidR="00175EF3" w:rsidRDefault="00175EF3" w:rsidP="00175EF3">
      <w:pPr>
        <w:spacing w:before="0" w:after="0"/>
        <w:ind w:left="720" w:firstLine="0"/>
        <w:rPr>
          <w:b/>
          <w:bCs/>
          <w:sz w:val="32"/>
          <w:szCs w:val="32"/>
        </w:rPr>
      </w:pPr>
      <w:r w:rsidRPr="00AC6099">
        <w:rPr>
          <w:b/>
          <w:bCs/>
          <w:i/>
          <w:sz w:val="32"/>
          <w:szCs w:val="32"/>
          <w:lang w:val="pt-BR"/>
        </w:rPr>
        <w:t>Review 1</w:t>
      </w:r>
      <w:r w:rsidRPr="00AC6099">
        <w:rPr>
          <w:b/>
          <w:bCs/>
          <w:sz w:val="32"/>
          <w:szCs w:val="32"/>
          <w:lang w:val="pt-BR"/>
        </w:rPr>
        <w:t xml:space="preserve">: </w:t>
      </w:r>
      <w:r w:rsidRPr="00AC6099">
        <w:rPr>
          <w:b/>
          <w:bCs/>
          <w:sz w:val="32"/>
          <w:szCs w:val="32"/>
          <w:lang w:val="pt-BR"/>
        </w:rPr>
        <w:tab/>
      </w:r>
      <w:r>
        <w:rPr>
          <w:b/>
          <w:bCs/>
          <w:sz w:val="32"/>
          <w:szCs w:val="32"/>
          <w:lang w:val="vi-VN"/>
        </w:rPr>
        <w:tab/>
      </w:r>
    </w:p>
    <w:p w14:paraId="279F7D5E" w14:textId="77777777" w:rsidR="00175EF3" w:rsidRDefault="00175EF3" w:rsidP="00175EF3">
      <w:pPr>
        <w:spacing w:before="0" w:after="0"/>
        <w:ind w:left="720" w:firstLine="0"/>
        <w:rPr>
          <w:b/>
          <w:bCs/>
          <w:sz w:val="32"/>
          <w:szCs w:val="32"/>
        </w:rPr>
      </w:pPr>
    </w:p>
    <w:p w14:paraId="2C993912" w14:textId="77777777" w:rsidR="00175EF3" w:rsidRPr="00082211" w:rsidRDefault="00175EF3" w:rsidP="00175EF3">
      <w:pPr>
        <w:spacing w:before="0" w:after="0" w:line="240" w:lineRule="auto"/>
        <w:ind w:left="720" w:firstLine="0"/>
        <w:rPr>
          <w:b/>
          <w:sz w:val="18"/>
          <w:szCs w:val="32"/>
        </w:rPr>
      </w:pPr>
    </w:p>
    <w:p w14:paraId="0D2F2AAE" w14:textId="77777777" w:rsidR="00175EF3" w:rsidRDefault="00175EF3" w:rsidP="00175EF3">
      <w:pPr>
        <w:spacing w:before="0" w:after="0"/>
        <w:ind w:left="720" w:firstLine="0"/>
        <w:rPr>
          <w:b/>
          <w:bCs/>
          <w:sz w:val="32"/>
          <w:szCs w:val="32"/>
        </w:rPr>
      </w:pPr>
      <w:r w:rsidRPr="00AC6099">
        <w:rPr>
          <w:b/>
          <w:bCs/>
          <w:i/>
          <w:sz w:val="32"/>
          <w:szCs w:val="32"/>
          <w:lang w:val="pt-BR"/>
        </w:rPr>
        <w:t xml:space="preserve">Review </w:t>
      </w:r>
      <w:r>
        <w:rPr>
          <w:b/>
          <w:bCs/>
          <w:i/>
          <w:sz w:val="32"/>
          <w:szCs w:val="32"/>
          <w:lang w:val="pt-BR"/>
        </w:rPr>
        <w:t>2</w:t>
      </w:r>
      <w:r w:rsidRPr="00AC6099">
        <w:rPr>
          <w:b/>
          <w:bCs/>
          <w:sz w:val="32"/>
          <w:szCs w:val="32"/>
          <w:lang w:val="pt-BR"/>
        </w:rPr>
        <w:t xml:space="preserve">: </w:t>
      </w:r>
      <w:r w:rsidRPr="00AC6099">
        <w:rPr>
          <w:b/>
          <w:bCs/>
          <w:sz w:val="32"/>
          <w:szCs w:val="32"/>
          <w:lang w:val="pt-BR"/>
        </w:rPr>
        <w:tab/>
      </w:r>
      <w:r>
        <w:rPr>
          <w:b/>
          <w:bCs/>
          <w:sz w:val="32"/>
          <w:szCs w:val="32"/>
          <w:lang w:val="vi-VN"/>
        </w:rPr>
        <w:tab/>
      </w:r>
    </w:p>
    <w:p w14:paraId="6584FF18" w14:textId="77777777" w:rsidR="00175EF3" w:rsidRPr="00E82073" w:rsidRDefault="00175EF3" w:rsidP="00175EF3">
      <w:pPr>
        <w:spacing w:before="0" w:after="0"/>
        <w:ind w:left="720" w:firstLine="0"/>
        <w:rPr>
          <w:b/>
          <w:sz w:val="32"/>
          <w:szCs w:val="32"/>
        </w:rPr>
      </w:pPr>
    </w:p>
    <w:p w14:paraId="3A3B2A2A" w14:textId="77777777" w:rsidR="00175EF3" w:rsidRPr="00082211" w:rsidRDefault="00175EF3" w:rsidP="00175EF3">
      <w:pPr>
        <w:spacing w:before="0" w:after="0" w:line="240" w:lineRule="auto"/>
        <w:ind w:left="720" w:firstLine="0"/>
        <w:rPr>
          <w:b/>
          <w:sz w:val="18"/>
          <w:szCs w:val="32"/>
          <w:lang w:val="en"/>
        </w:rPr>
      </w:pPr>
    </w:p>
    <w:p w14:paraId="0ACD5D0F" w14:textId="77777777" w:rsidR="00175EF3" w:rsidRDefault="00175EF3" w:rsidP="00175EF3">
      <w:pPr>
        <w:spacing w:before="0" w:after="0"/>
        <w:ind w:left="720" w:firstLine="0"/>
        <w:rPr>
          <w:b/>
          <w:bCs/>
          <w:sz w:val="32"/>
          <w:szCs w:val="32"/>
          <w:lang w:val="pt-BR"/>
        </w:rPr>
      </w:pPr>
      <w:r>
        <w:rPr>
          <w:b/>
          <w:bCs/>
          <w:i/>
          <w:sz w:val="32"/>
          <w:szCs w:val="32"/>
          <w:lang w:val="pt-BR"/>
        </w:rPr>
        <w:t>Review 3</w:t>
      </w:r>
      <w:r w:rsidRPr="00AC6099">
        <w:rPr>
          <w:b/>
          <w:bCs/>
          <w:sz w:val="32"/>
          <w:szCs w:val="32"/>
          <w:lang w:val="pt-BR"/>
        </w:rPr>
        <w:t xml:space="preserve">: </w:t>
      </w:r>
      <w:r>
        <w:rPr>
          <w:b/>
          <w:bCs/>
          <w:sz w:val="32"/>
          <w:szCs w:val="32"/>
          <w:lang w:val="vi-VN"/>
        </w:rPr>
        <w:tab/>
      </w:r>
      <w:r w:rsidRPr="00AC6099">
        <w:rPr>
          <w:b/>
          <w:bCs/>
          <w:sz w:val="32"/>
          <w:szCs w:val="32"/>
          <w:lang w:val="pt-BR"/>
        </w:rPr>
        <w:tab/>
      </w:r>
    </w:p>
    <w:p w14:paraId="0377CD16" w14:textId="77777777" w:rsidR="00175EF3" w:rsidRDefault="00175EF3" w:rsidP="00175EF3">
      <w:pPr>
        <w:spacing w:before="0" w:after="0"/>
        <w:ind w:firstLine="0"/>
        <w:rPr>
          <w:b/>
          <w:bCs/>
          <w:sz w:val="32"/>
          <w:szCs w:val="32"/>
          <w:lang w:val="pt-BR"/>
        </w:rPr>
      </w:pPr>
    </w:p>
    <w:p w14:paraId="26038728" w14:textId="77777777" w:rsidR="00175EF3" w:rsidRDefault="00175EF3" w:rsidP="00175EF3">
      <w:pPr>
        <w:spacing w:before="0" w:after="0" w:line="240" w:lineRule="auto"/>
        <w:ind w:firstLine="0"/>
        <w:rPr>
          <w:b/>
          <w:bCs/>
          <w:sz w:val="32"/>
          <w:szCs w:val="32"/>
          <w:lang w:val="pt-BR"/>
        </w:rPr>
      </w:pPr>
    </w:p>
    <w:p w14:paraId="7064CBEA" w14:textId="77777777" w:rsidR="00175EF3" w:rsidRPr="00E005CD" w:rsidRDefault="00175EF3" w:rsidP="00175EF3">
      <w:pPr>
        <w:spacing w:before="0" w:after="0" w:line="240" w:lineRule="auto"/>
        <w:ind w:firstLine="0"/>
        <w:rPr>
          <w:b/>
          <w:bCs/>
          <w:sz w:val="32"/>
          <w:szCs w:val="32"/>
          <w:lang w:val="pt-BR"/>
        </w:rPr>
      </w:pPr>
    </w:p>
    <w:p w14:paraId="65EFCDA9" w14:textId="77777777" w:rsidR="00175EF3" w:rsidRDefault="00175EF3" w:rsidP="00175EF3">
      <w:pPr>
        <w:spacing w:before="0" w:after="0"/>
        <w:ind w:firstLine="0"/>
        <w:jc w:val="center"/>
        <w:rPr>
          <w:bCs/>
          <w:sz w:val="32"/>
          <w:szCs w:val="32"/>
          <w:lang w:val="pt-BR"/>
        </w:rPr>
      </w:pPr>
      <w:r w:rsidRPr="00E005CD">
        <w:rPr>
          <w:bCs/>
          <w:sz w:val="32"/>
          <w:szCs w:val="32"/>
          <w:lang w:val="pt-BR"/>
        </w:rPr>
        <w:t xml:space="preserve">This thesis will be defended before the Academy’s Committee </w:t>
      </w:r>
    </w:p>
    <w:p w14:paraId="3BB1BDC3" w14:textId="77777777" w:rsidR="00175EF3" w:rsidRPr="00E005CD" w:rsidRDefault="00175EF3" w:rsidP="00175EF3">
      <w:pPr>
        <w:spacing w:before="0" w:after="0"/>
        <w:ind w:firstLine="0"/>
        <w:jc w:val="center"/>
        <w:rPr>
          <w:bCs/>
          <w:sz w:val="32"/>
          <w:szCs w:val="32"/>
          <w:lang w:val="pt-BR"/>
        </w:rPr>
      </w:pPr>
      <w:r w:rsidRPr="00E005CD">
        <w:rPr>
          <w:bCs/>
          <w:sz w:val="32"/>
          <w:szCs w:val="32"/>
          <w:lang w:val="pt-BR"/>
        </w:rPr>
        <w:t>at National Academy of Education Management</w:t>
      </w:r>
    </w:p>
    <w:p w14:paraId="2CC9B4DD" w14:textId="77777777" w:rsidR="00175EF3" w:rsidRPr="00E005CD" w:rsidRDefault="00175EF3" w:rsidP="00175EF3">
      <w:pPr>
        <w:spacing w:before="0" w:after="0"/>
        <w:ind w:firstLine="0"/>
        <w:jc w:val="center"/>
        <w:rPr>
          <w:bCs/>
          <w:i/>
          <w:sz w:val="32"/>
          <w:szCs w:val="32"/>
          <w:lang w:val="pt-BR"/>
        </w:rPr>
      </w:pPr>
      <w:r w:rsidRPr="00E005CD">
        <w:rPr>
          <w:bCs/>
          <w:i/>
          <w:sz w:val="32"/>
          <w:szCs w:val="32"/>
          <w:lang w:val="pt-BR"/>
        </w:rPr>
        <w:t>Time       date     month      year 202...</w:t>
      </w:r>
    </w:p>
    <w:p w14:paraId="512C3FA7" w14:textId="77777777" w:rsidR="00175EF3" w:rsidRPr="00082211" w:rsidRDefault="00175EF3" w:rsidP="00175EF3">
      <w:pPr>
        <w:pStyle w:val="HTMLPreformatted"/>
        <w:shd w:val="clear" w:color="auto" w:fill="FFFFFF"/>
        <w:spacing w:line="360" w:lineRule="auto"/>
        <w:rPr>
          <w:rFonts w:ascii="Times New Roman" w:hAnsi="Times New Roman"/>
          <w:b/>
          <w:sz w:val="32"/>
          <w:szCs w:val="32"/>
          <w:shd w:val="clear" w:color="auto" w:fill="FFFFFF"/>
          <w:lang w:val="en-US"/>
        </w:rPr>
      </w:pPr>
    </w:p>
    <w:p w14:paraId="2992BA71" w14:textId="77777777" w:rsidR="00175EF3" w:rsidRDefault="00175EF3" w:rsidP="00175EF3">
      <w:pPr>
        <w:spacing w:before="0" w:after="0"/>
        <w:ind w:firstLine="0"/>
        <w:rPr>
          <w:b/>
          <w:sz w:val="34"/>
          <w:szCs w:val="34"/>
        </w:rPr>
      </w:pPr>
    </w:p>
    <w:p w14:paraId="7D07538B" w14:textId="77777777" w:rsidR="00175EF3" w:rsidRPr="00DE06B7" w:rsidRDefault="00175EF3" w:rsidP="00175EF3">
      <w:pPr>
        <w:spacing w:before="0" w:after="0" w:line="312" w:lineRule="auto"/>
        <w:ind w:firstLine="0"/>
        <w:rPr>
          <w:b/>
          <w:bCs/>
          <w:sz w:val="34"/>
          <w:szCs w:val="34"/>
          <w:lang w:val="vi-VN"/>
        </w:rPr>
      </w:pPr>
    </w:p>
    <w:p w14:paraId="1D1CFB2D" w14:textId="77777777" w:rsidR="00175EF3" w:rsidRPr="00DE06B7" w:rsidRDefault="00175EF3" w:rsidP="00175EF3">
      <w:pPr>
        <w:spacing w:before="0" w:after="0"/>
        <w:ind w:firstLine="0"/>
        <w:rPr>
          <w:bCs/>
          <w:sz w:val="32"/>
          <w:szCs w:val="32"/>
          <w:lang w:val="pt-BR"/>
        </w:rPr>
      </w:pPr>
      <w:r w:rsidRPr="00DE06B7">
        <w:rPr>
          <w:bCs/>
          <w:sz w:val="32"/>
          <w:szCs w:val="32"/>
          <w:lang w:val="pt-BR"/>
        </w:rPr>
        <w:t>The dissertation can be found at:</w:t>
      </w:r>
    </w:p>
    <w:p w14:paraId="7BDCB49A" w14:textId="77777777" w:rsidR="00175EF3" w:rsidRPr="00DE06B7" w:rsidRDefault="00175EF3" w:rsidP="00175EF3">
      <w:pPr>
        <w:spacing w:before="0" w:after="0"/>
        <w:ind w:left="720" w:firstLine="0"/>
        <w:rPr>
          <w:b/>
          <w:bCs/>
          <w:sz w:val="32"/>
          <w:szCs w:val="32"/>
          <w:lang w:val="pt-BR"/>
        </w:rPr>
      </w:pPr>
      <w:r w:rsidRPr="00DE06B7">
        <w:rPr>
          <w:b/>
          <w:bCs/>
          <w:sz w:val="32"/>
          <w:szCs w:val="32"/>
          <w:lang w:val="pt-BR"/>
        </w:rPr>
        <w:t>- National Library of Vietnam</w:t>
      </w:r>
    </w:p>
    <w:p w14:paraId="48B488DC" w14:textId="088C1E64" w:rsidR="00175EF3" w:rsidRDefault="00175EF3" w:rsidP="00175EF3">
      <w:pPr>
        <w:spacing w:before="0" w:after="0"/>
        <w:ind w:left="720" w:firstLine="0"/>
        <w:rPr>
          <w:rFonts w:eastAsia="Cambria"/>
          <w:b/>
          <w:bCs/>
          <w:iCs/>
          <w:sz w:val="30"/>
          <w:szCs w:val="30"/>
          <w:shd w:val="clear" w:color="auto" w:fill="FFFFFF"/>
          <w:lang w:eastAsia="x-none"/>
        </w:rPr>
      </w:pPr>
      <w:r w:rsidRPr="00DE06B7">
        <w:rPr>
          <w:b/>
          <w:bCs/>
          <w:sz w:val="32"/>
          <w:szCs w:val="32"/>
          <w:lang w:val="pt-BR"/>
        </w:rPr>
        <w:t>- Library Management Information Center</w:t>
      </w:r>
      <w:bookmarkEnd w:id="0"/>
      <w:bookmarkEnd w:id="1"/>
      <w:bookmarkEnd w:id="2"/>
    </w:p>
    <w:p w14:paraId="1B232B25" w14:textId="77777777" w:rsidR="00175EF3" w:rsidRDefault="00175EF3" w:rsidP="00A51D0B">
      <w:pPr>
        <w:pStyle w:val="1a"/>
        <w:spacing w:line="312" w:lineRule="auto"/>
        <w:rPr>
          <w:sz w:val="28"/>
          <w:szCs w:val="28"/>
        </w:rPr>
        <w:sectPr w:rsidR="00175EF3" w:rsidSect="00175EF3">
          <w:headerReference w:type="even" r:id="rId9"/>
          <w:pgSz w:w="11907" w:h="16840" w:code="9"/>
          <w:pgMar w:top="1134" w:right="1134" w:bottom="1134" w:left="1134" w:header="680"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docGrid w:linePitch="360"/>
        </w:sectPr>
      </w:pPr>
    </w:p>
    <w:p w14:paraId="72BC5272" w14:textId="25D9446F" w:rsidR="000F597F" w:rsidRPr="00C50ACA" w:rsidRDefault="00B06641" w:rsidP="00A51D0B">
      <w:pPr>
        <w:pStyle w:val="1a"/>
        <w:spacing w:line="312" w:lineRule="auto"/>
        <w:rPr>
          <w:sz w:val="28"/>
          <w:szCs w:val="28"/>
        </w:rPr>
      </w:pPr>
      <w:r w:rsidRPr="00C50ACA">
        <w:rPr>
          <w:sz w:val="28"/>
          <w:szCs w:val="28"/>
        </w:rPr>
        <w:lastRenderedPageBreak/>
        <w:t>INTRODUCTION</w:t>
      </w:r>
    </w:p>
    <w:p w14:paraId="3DB3C83D" w14:textId="77777777" w:rsidR="00C72B15" w:rsidRPr="00C50ACA" w:rsidRDefault="00192844" w:rsidP="00F1752F">
      <w:pPr>
        <w:pStyle w:val="2a"/>
        <w:spacing w:line="240" w:lineRule="auto"/>
        <w:outlineLvl w:val="0"/>
        <w:rPr>
          <w:rFonts w:asciiTheme="majorHAnsi" w:hAnsiTheme="majorHAnsi" w:cstheme="majorHAnsi"/>
          <w:sz w:val="28"/>
          <w:szCs w:val="28"/>
        </w:rPr>
      </w:pPr>
      <w:bookmarkStart w:id="3" w:name="_Toc17879725"/>
      <w:bookmarkStart w:id="4" w:name="_Toc35343657"/>
      <w:bookmarkStart w:id="5" w:name="_Toc45616194"/>
      <w:bookmarkStart w:id="6" w:name="_Toc52872015"/>
      <w:bookmarkStart w:id="7" w:name="_Toc60040573"/>
      <w:bookmarkStart w:id="8" w:name="_Toc61696923"/>
      <w:bookmarkStart w:id="9" w:name="_Toc114012237"/>
      <w:r w:rsidRPr="00C50ACA">
        <w:rPr>
          <w:rFonts w:asciiTheme="majorHAnsi" w:hAnsiTheme="majorHAnsi" w:cstheme="majorHAnsi"/>
          <w:sz w:val="28"/>
          <w:szCs w:val="28"/>
        </w:rPr>
        <w:t>1.</w:t>
      </w:r>
      <w:r w:rsidR="00456005" w:rsidRPr="00C50ACA">
        <w:rPr>
          <w:rFonts w:asciiTheme="majorHAnsi" w:hAnsiTheme="majorHAnsi" w:cstheme="majorHAnsi"/>
          <w:sz w:val="28"/>
          <w:szCs w:val="28"/>
        </w:rPr>
        <w:t xml:space="preserve"> </w:t>
      </w:r>
      <w:bookmarkEnd w:id="3"/>
      <w:bookmarkEnd w:id="4"/>
      <w:bookmarkEnd w:id="5"/>
      <w:bookmarkEnd w:id="6"/>
      <w:bookmarkEnd w:id="7"/>
      <w:bookmarkEnd w:id="8"/>
      <w:bookmarkEnd w:id="9"/>
      <w:r w:rsidR="00B06641" w:rsidRPr="00C50ACA">
        <w:rPr>
          <w:rFonts w:asciiTheme="majorHAnsi" w:hAnsiTheme="majorHAnsi" w:cstheme="majorHAnsi"/>
          <w:sz w:val="28"/>
          <w:szCs w:val="28"/>
        </w:rPr>
        <w:t>Rationale</w:t>
      </w:r>
    </w:p>
    <w:p w14:paraId="3515AA7F" w14:textId="77777777" w:rsidR="002A0E29" w:rsidRPr="00C50ACA" w:rsidRDefault="002A0E29" w:rsidP="00022C6D">
      <w:pPr>
        <w:pStyle w:val="2a"/>
        <w:spacing w:line="240" w:lineRule="auto"/>
        <w:ind w:firstLine="709"/>
        <w:rPr>
          <w:rFonts w:asciiTheme="majorHAnsi" w:eastAsia="Times New Roman" w:hAnsiTheme="majorHAnsi" w:cstheme="majorHAnsi"/>
          <w:b w:val="0"/>
          <w:sz w:val="28"/>
          <w:szCs w:val="28"/>
        </w:rPr>
      </w:pPr>
      <w:bookmarkStart w:id="10" w:name="_Toc114012238"/>
      <w:r w:rsidRPr="00C50ACA">
        <w:rPr>
          <w:rFonts w:asciiTheme="majorHAnsi" w:eastAsia="Times New Roman" w:hAnsiTheme="majorHAnsi" w:cstheme="majorHAnsi"/>
          <w:b w:val="0"/>
          <w:sz w:val="28"/>
          <w:szCs w:val="28"/>
        </w:rPr>
        <w:t xml:space="preserve">Cultural development is always the most crucial task for any country worldwide because culture enhances its effective and sustainable development. It is confirmed in the Party and State documents. The 13th National Congress of Delegates (2021) determined: "Developing the Vietnamese people comprehensively and linking closely and harmoniously between traditional and modern values. Developing comprehensively and synchronously cultural fields, cultural environment, and rich, diverse, civilized, and healthy cultural life, both promoting the good values of the nation and absorbing the cultural quintessence of humanity so that culture can truly be the spiritual foundation, endogenous resource, and breakthrough driving force for socio-economic and social development and international integration". The 9th Plenum of the 11th Central Committee issued Resolution No. 33-NQ/TW, which pointed out that the education </w:t>
      </w:r>
      <w:proofErr w:type="gramStart"/>
      <w:r w:rsidRPr="00C50ACA">
        <w:rPr>
          <w:rFonts w:asciiTheme="majorHAnsi" w:eastAsia="Times New Roman" w:hAnsiTheme="majorHAnsi" w:cstheme="majorHAnsi"/>
          <w:b w:val="0"/>
          <w:sz w:val="28"/>
          <w:szCs w:val="28"/>
        </w:rPr>
        <w:t>sector</w:t>
      </w:r>
      <w:proofErr w:type="gramEnd"/>
      <w:r w:rsidRPr="00C50ACA">
        <w:rPr>
          <w:rFonts w:asciiTheme="majorHAnsi" w:eastAsia="Times New Roman" w:hAnsiTheme="majorHAnsi" w:cstheme="majorHAnsi"/>
          <w:b w:val="0"/>
          <w:sz w:val="28"/>
          <w:szCs w:val="28"/>
        </w:rPr>
        <w:t xml:space="preserve"> needs to educate culture to create people with both virtue and talent to serve the country: </w:t>
      </w:r>
      <w:r w:rsidRPr="00C50ACA">
        <w:rPr>
          <w:rFonts w:asciiTheme="majorHAnsi" w:eastAsia="Times New Roman" w:hAnsiTheme="majorHAnsi" w:cstheme="majorHAnsi"/>
          <w:b w:val="0"/>
          <w:i/>
          <w:sz w:val="28"/>
          <w:szCs w:val="28"/>
        </w:rPr>
        <w:t xml:space="preserve">“Shaping culture and developing comprehensively Vietnamese people towards truth - goodness - beauty, imbued with national spirit, humanity, democracy, and science. </w:t>
      </w:r>
      <w:proofErr w:type="gramStart"/>
      <w:r w:rsidRPr="00C50ACA">
        <w:rPr>
          <w:rFonts w:asciiTheme="majorHAnsi" w:eastAsia="Times New Roman" w:hAnsiTheme="majorHAnsi" w:cstheme="majorHAnsi"/>
          <w:b w:val="0"/>
          <w:i/>
          <w:sz w:val="28"/>
          <w:szCs w:val="28"/>
        </w:rPr>
        <w:t>The culture truly becomes the solid spiritual foundation of society, an important internal strength to sustainably develop and firmly protect the Fatherland for the goal of wealthy people, strong country, democracy, fairness, and civilization” [37]</w:t>
      </w:r>
      <w:r w:rsidRPr="00C50ACA">
        <w:rPr>
          <w:rFonts w:asciiTheme="majorHAnsi" w:eastAsia="Times New Roman" w:hAnsiTheme="majorHAnsi" w:cstheme="majorHAnsi"/>
          <w:b w:val="0"/>
          <w:sz w:val="28"/>
          <w:szCs w:val="28"/>
        </w:rPr>
        <w:t>.</w:t>
      </w:r>
      <w:proofErr w:type="gramEnd"/>
      <w:r w:rsidRPr="00C50ACA">
        <w:rPr>
          <w:rFonts w:asciiTheme="majorHAnsi" w:eastAsia="Times New Roman" w:hAnsiTheme="majorHAnsi" w:cstheme="majorHAnsi"/>
          <w:b w:val="0"/>
          <w:sz w:val="28"/>
          <w:szCs w:val="28"/>
        </w:rPr>
        <w:t xml:space="preserve"> Managing culture development activities is to improve teaching and educational activities, build civilized, polite, and friendly behaviors in the school, invest in modern, convenient facilities, and ensure an unpolluted environment, clean and beautiful space and landscape.</w:t>
      </w:r>
    </w:p>
    <w:p w14:paraId="1B3A97EA" w14:textId="77777777" w:rsidR="00CC0AB9" w:rsidRPr="00C50ACA" w:rsidRDefault="00CC0AB9" w:rsidP="00022C6D">
      <w:pPr>
        <w:pStyle w:val="2a"/>
        <w:spacing w:line="240" w:lineRule="auto"/>
        <w:ind w:firstLine="709"/>
        <w:rPr>
          <w:rFonts w:asciiTheme="majorHAnsi" w:eastAsia="Times New Roman" w:hAnsiTheme="majorHAnsi" w:cstheme="majorHAnsi"/>
          <w:b w:val="0"/>
          <w:sz w:val="28"/>
          <w:szCs w:val="28"/>
        </w:rPr>
      </w:pPr>
      <w:r w:rsidRPr="00C50ACA">
        <w:rPr>
          <w:rFonts w:asciiTheme="majorHAnsi" w:eastAsia="Times New Roman" w:hAnsiTheme="majorHAnsi" w:cstheme="majorHAnsi"/>
          <w:b w:val="0"/>
          <w:sz w:val="28"/>
          <w:szCs w:val="28"/>
        </w:rPr>
        <w:t>In recent years, in Vietnam, due to the industrialization and modernization process, deep international integration has impacted strongly life and socio-economics. However, the strong development of information and communication technology somewhat negatively influences the school's education and training activities. Its manifestations include the limited education quality, the poor and outdated facilities of many schools, moral degradation of a part of students and teachers (such as gambling, drug addiction, violating school rules, school violence such as students attacking teachers, students' parents beating teachers in schools, teachers having rude words and actions to students, acts of attacking, boycotting, causing psychological pressure in real-life environments and social network spaces, etc.). These partly show the many shortcomings of school culture that must be resolved.</w:t>
      </w:r>
    </w:p>
    <w:p w14:paraId="31E2B451" w14:textId="77777777" w:rsidR="007D1B6C" w:rsidRPr="00C50ACA" w:rsidRDefault="007D1B6C" w:rsidP="003C0788">
      <w:pPr>
        <w:pStyle w:val="2a"/>
        <w:spacing w:line="240" w:lineRule="auto"/>
        <w:ind w:firstLine="709"/>
        <w:rPr>
          <w:rFonts w:asciiTheme="majorHAnsi" w:eastAsia="Times New Roman" w:hAnsiTheme="majorHAnsi" w:cstheme="majorHAnsi"/>
          <w:b w:val="0"/>
          <w:sz w:val="28"/>
          <w:szCs w:val="28"/>
        </w:rPr>
      </w:pPr>
      <w:r w:rsidRPr="00C50ACA">
        <w:rPr>
          <w:rFonts w:asciiTheme="majorHAnsi" w:eastAsia="Times New Roman" w:hAnsiTheme="majorHAnsi" w:cstheme="majorHAnsi"/>
          <w:b w:val="0"/>
          <w:sz w:val="28"/>
          <w:szCs w:val="28"/>
        </w:rPr>
        <w:t xml:space="preserve">The national workshop </w:t>
      </w:r>
      <w:r w:rsidRPr="00C50ACA">
        <w:rPr>
          <w:rFonts w:asciiTheme="majorHAnsi" w:eastAsia="Times New Roman" w:hAnsiTheme="majorHAnsi" w:cstheme="majorHAnsi"/>
          <w:b w:val="0"/>
          <w:i/>
          <w:sz w:val="28"/>
          <w:szCs w:val="28"/>
        </w:rPr>
        <w:t xml:space="preserve">"Developing the School Culture </w:t>
      </w:r>
      <w:proofErr w:type="gramStart"/>
      <w:r w:rsidRPr="00C50ACA">
        <w:rPr>
          <w:rFonts w:asciiTheme="majorHAnsi" w:eastAsia="Times New Roman" w:hAnsiTheme="majorHAnsi" w:cstheme="majorHAnsi"/>
          <w:b w:val="0"/>
          <w:i/>
          <w:sz w:val="28"/>
          <w:szCs w:val="28"/>
        </w:rPr>
        <w:t>Toward</w:t>
      </w:r>
      <w:proofErr w:type="gramEnd"/>
      <w:r w:rsidRPr="00C50ACA">
        <w:rPr>
          <w:rFonts w:asciiTheme="majorHAnsi" w:eastAsia="Times New Roman" w:hAnsiTheme="majorHAnsi" w:cstheme="majorHAnsi"/>
          <w:b w:val="0"/>
          <w:i/>
          <w:sz w:val="28"/>
          <w:szCs w:val="28"/>
        </w:rPr>
        <w:t xml:space="preserve"> Improving the Education Quality in Nghe An Province"</w:t>
      </w:r>
      <w:r w:rsidRPr="00C50ACA">
        <w:rPr>
          <w:rFonts w:asciiTheme="majorHAnsi" w:eastAsia="Times New Roman" w:hAnsiTheme="majorHAnsi" w:cstheme="majorHAnsi"/>
          <w:b w:val="0"/>
          <w:sz w:val="28"/>
          <w:szCs w:val="28"/>
        </w:rPr>
        <w:t xml:space="preserve"> pointed out the current situation of school culture through preliminary surveys of 295 teachers and 1,494 students from grades 3 to 12 at 22 schools and 43 classes. The research results showed the moral decline of general school students over time and at the educational level. The higher the level of education, the lower the rate of students with good behavior, instead the rate of average and poor behavior increases. Teachers' awareness of school culture is also not complete. These affect the education of culture schools for students in general schools in Nghe </w:t>
      </w:r>
      <w:proofErr w:type="gramStart"/>
      <w:r w:rsidRPr="00C50ACA">
        <w:rPr>
          <w:rFonts w:asciiTheme="majorHAnsi" w:eastAsia="Times New Roman" w:hAnsiTheme="majorHAnsi" w:cstheme="majorHAnsi"/>
          <w:b w:val="0"/>
          <w:sz w:val="28"/>
          <w:szCs w:val="28"/>
        </w:rPr>
        <w:t>An</w:t>
      </w:r>
      <w:proofErr w:type="gramEnd"/>
      <w:r w:rsidRPr="00C50ACA">
        <w:rPr>
          <w:rFonts w:asciiTheme="majorHAnsi" w:eastAsia="Times New Roman" w:hAnsiTheme="majorHAnsi" w:cstheme="majorHAnsi"/>
          <w:b w:val="0"/>
          <w:sz w:val="28"/>
          <w:szCs w:val="28"/>
        </w:rPr>
        <w:t xml:space="preserve"> province today. Scientists and delegates’ comments in the </w:t>
      </w:r>
      <w:r w:rsidRPr="00C50ACA">
        <w:rPr>
          <w:rFonts w:asciiTheme="majorHAnsi" w:eastAsia="Times New Roman" w:hAnsiTheme="majorHAnsi" w:cstheme="majorHAnsi"/>
          <w:b w:val="0"/>
          <w:sz w:val="28"/>
          <w:szCs w:val="28"/>
        </w:rPr>
        <w:lastRenderedPageBreak/>
        <w:t xml:space="preserve">workshop, including eight direct comments and 25 comments in writing to the Nghe </w:t>
      </w:r>
      <w:proofErr w:type="gramStart"/>
      <w:r w:rsidRPr="00C50ACA">
        <w:rPr>
          <w:rFonts w:asciiTheme="majorHAnsi" w:eastAsia="Times New Roman" w:hAnsiTheme="majorHAnsi" w:cstheme="majorHAnsi"/>
          <w:b w:val="0"/>
          <w:sz w:val="28"/>
          <w:szCs w:val="28"/>
        </w:rPr>
        <w:t>An</w:t>
      </w:r>
      <w:proofErr w:type="gramEnd"/>
      <w:r w:rsidRPr="00C50ACA">
        <w:rPr>
          <w:rFonts w:asciiTheme="majorHAnsi" w:eastAsia="Times New Roman" w:hAnsiTheme="majorHAnsi" w:cstheme="majorHAnsi"/>
          <w:b w:val="0"/>
          <w:sz w:val="28"/>
          <w:szCs w:val="28"/>
        </w:rPr>
        <w:t xml:space="preserve"> Education Union, focus on the issue of </w:t>
      </w:r>
      <w:r w:rsidRPr="00C50ACA">
        <w:rPr>
          <w:rFonts w:asciiTheme="majorHAnsi" w:eastAsia="Times New Roman" w:hAnsiTheme="majorHAnsi" w:cstheme="majorHAnsi"/>
          <w:b w:val="0"/>
          <w:i/>
          <w:sz w:val="28"/>
          <w:szCs w:val="28"/>
        </w:rPr>
        <w:t>"Developing the school culture toward improving the education quality in Nghe An province".</w:t>
      </w:r>
    </w:p>
    <w:p w14:paraId="612C45C4" w14:textId="77777777" w:rsidR="00476B37" w:rsidRPr="00C50ACA" w:rsidRDefault="00476B37" w:rsidP="00476B37">
      <w:pPr>
        <w:pStyle w:val="2a"/>
        <w:spacing w:line="240" w:lineRule="auto"/>
        <w:ind w:firstLine="709"/>
        <w:rPr>
          <w:rFonts w:asciiTheme="majorHAnsi" w:eastAsia="Times New Roman" w:hAnsiTheme="majorHAnsi" w:cstheme="majorHAnsi"/>
          <w:b w:val="0"/>
          <w:sz w:val="28"/>
          <w:szCs w:val="28"/>
        </w:rPr>
      </w:pPr>
      <w:r w:rsidRPr="00C50ACA">
        <w:rPr>
          <w:rFonts w:asciiTheme="majorHAnsi" w:eastAsia="Times New Roman" w:hAnsiTheme="majorHAnsi" w:cstheme="majorHAnsi"/>
          <w:b w:val="0"/>
          <w:sz w:val="28"/>
          <w:szCs w:val="28"/>
        </w:rPr>
        <w:t xml:space="preserve">Currently, there have not been many studies focused on developing school culture in general and high school culture in particular in Nghe </w:t>
      </w:r>
      <w:proofErr w:type="gramStart"/>
      <w:r w:rsidRPr="00C50ACA">
        <w:rPr>
          <w:rFonts w:asciiTheme="majorHAnsi" w:eastAsia="Times New Roman" w:hAnsiTheme="majorHAnsi" w:cstheme="majorHAnsi"/>
          <w:b w:val="0"/>
          <w:sz w:val="28"/>
          <w:szCs w:val="28"/>
        </w:rPr>
        <w:t>An</w:t>
      </w:r>
      <w:proofErr w:type="gramEnd"/>
      <w:r w:rsidRPr="00C50ACA">
        <w:rPr>
          <w:rFonts w:asciiTheme="majorHAnsi" w:eastAsia="Times New Roman" w:hAnsiTheme="majorHAnsi" w:cstheme="majorHAnsi"/>
          <w:b w:val="0"/>
          <w:sz w:val="28"/>
          <w:szCs w:val="28"/>
        </w:rPr>
        <w:t xml:space="preserve"> province. Especially since 2018, when Vietnam applied the new General Education Curriculum, the teaching contents and forms have changed, requiring the change of school culture to suit the new goals. Furthermore, the recent COVID pandemic has caused more students to access information technology-based education, and the impact on cultural behavior in cyberspace is huge. In recent times, there has been almost no research focused on managing the school culture development in the current educational context in Nghe </w:t>
      </w:r>
      <w:proofErr w:type="gramStart"/>
      <w:r w:rsidRPr="00C50ACA">
        <w:rPr>
          <w:rFonts w:asciiTheme="majorHAnsi" w:eastAsia="Times New Roman" w:hAnsiTheme="majorHAnsi" w:cstheme="majorHAnsi"/>
          <w:b w:val="0"/>
          <w:sz w:val="28"/>
          <w:szCs w:val="28"/>
        </w:rPr>
        <w:t>An</w:t>
      </w:r>
      <w:proofErr w:type="gramEnd"/>
      <w:r w:rsidRPr="00C50ACA">
        <w:rPr>
          <w:rFonts w:asciiTheme="majorHAnsi" w:eastAsia="Times New Roman" w:hAnsiTheme="majorHAnsi" w:cstheme="majorHAnsi"/>
          <w:b w:val="0"/>
          <w:sz w:val="28"/>
          <w:szCs w:val="28"/>
        </w:rPr>
        <w:t xml:space="preserve"> province. For the above reasons, it is essential to research the management of the school culture development of high schools in Vietnam as well as Nghe An province and therefore, the topic </w:t>
      </w:r>
      <w:r w:rsidRPr="00C50ACA">
        <w:rPr>
          <w:rFonts w:asciiTheme="majorHAnsi" w:eastAsia="Times New Roman" w:hAnsiTheme="majorHAnsi" w:cstheme="majorHAnsi"/>
          <w:i/>
          <w:sz w:val="28"/>
          <w:szCs w:val="28"/>
        </w:rPr>
        <w:t xml:space="preserve">"Managing activities of </w:t>
      </w:r>
      <w:r w:rsidR="002164EC" w:rsidRPr="00C50ACA">
        <w:rPr>
          <w:rFonts w:asciiTheme="majorHAnsi" w:eastAsia="Times New Roman" w:hAnsiTheme="majorHAnsi" w:cstheme="majorHAnsi"/>
          <w:i/>
          <w:sz w:val="28"/>
          <w:szCs w:val="28"/>
        </w:rPr>
        <w:t xml:space="preserve">high </w:t>
      </w:r>
      <w:r w:rsidRPr="00C50ACA">
        <w:rPr>
          <w:rFonts w:asciiTheme="majorHAnsi" w:eastAsia="Times New Roman" w:hAnsiTheme="majorHAnsi" w:cstheme="majorHAnsi"/>
          <w:i/>
          <w:sz w:val="28"/>
          <w:szCs w:val="28"/>
        </w:rPr>
        <w:t>school culture development in the current context of educational innovation in Nghe An province" needs to be researched.</w:t>
      </w:r>
    </w:p>
    <w:p w14:paraId="7A7D4ED6" w14:textId="77777777" w:rsidR="00611DE3" w:rsidRPr="00C50ACA" w:rsidRDefault="0087720A" w:rsidP="00022C6D">
      <w:pPr>
        <w:pStyle w:val="2a"/>
        <w:spacing w:line="240" w:lineRule="auto"/>
        <w:outlineLvl w:val="0"/>
        <w:rPr>
          <w:rFonts w:asciiTheme="majorHAnsi" w:eastAsia="Times New Roman" w:hAnsiTheme="majorHAnsi" w:cstheme="majorHAnsi"/>
          <w:b w:val="0"/>
          <w:sz w:val="28"/>
          <w:szCs w:val="28"/>
        </w:rPr>
      </w:pPr>
      <w:r w:rsidRPr="00C50ACA">
        <w:rPr>
          <w:rFonts w:asciiTheme="majorHAnsi" w:hAnsiTheme="majorHAnsi" w:cstheme="majorHAnsi"/>
          <w:sz w:val="28"/>
          <w:szCs w:val="28"/>
        </w:rPr>
        <w:t xml:space="preserve">2. </w:t>
      </w:r>
      <w:bookmarkEnd w:id="10"/>
      <w:r w:rsidR="00691A4C" w:rsidRPr="00C50ACA">
        <w:rPr>
          <w:rFonts w:asciiTheme="majorHAnsi" w:hAnsiTheme="majorHAnsi" w:cstheme="majorHAnsi"/>
          <w:sz w:val="28"/>
          <w:szCs w:val="28"/>
        </w:rPr>
        <w:t>Research purposes</w:t>
      </w:r>
      <w:r w:rsidR="00E35A60" w:rsidRPr="00C50ACA">
        <w:rPr>
          <w:rFonts w:asciiTheme="majorHAnsi" w:hAnsiTheme="majorHAnsi" w:cstheme="majorHAnsi"/>
          <w:sz w:val="28"/>
          <w:szCs w:val="28"/>
        </w:rPr>
        <w:t xml:space="preserve">: </w:t>
      </w:r>
      <w:bookmarkStart w:id="11" w:name="_Toc84854201"/>
      <w:bookmarkStart w:id="12" w:name="_Toc84854382"/>
      <w:bookmarkStart w:id="13" w:name="_Toc85009544"/>
      <w:bookmarkStart w:id="14" w:name="_Toc114012239"/>
      <w:r w:rsidR="00FA2093" w:rsidRPr="00C50ACA">
        <w:rPr>
          <w:rFonts w:asciiTheme="majorHAnsi" w:eastAsia="Times New Roman" w:hAnsiTheme="majorHAnsi" w:cstheme="majorHAnsi"/>
          <w:b w:val="0"/>
          <w:sz w:val="28"/>
          <w:szCs w:val="28"/>
        </w:rPr>
        <w:t xml:space="preserve">Based on theoretical research and surveys and evaluation of the current situation of managing activities of </w:t>
      </w:r>
      <w:r w:rsidR="0032123D" w:rsidRPr="00C50ACA">
        <w:rPr>
          <w:rFonts w:asciiTheme="majorHAnsi" w:eastAsia="Times New Roman" w:hAnsiTheme="majorHAnsi" w:cstheme="majorHAnsi"/>
          <w:b w:val="0"/>
          <w:sz w:val="28"/>
          <w:szCs w:val="28"/>
        </w:rPr>
        <w:t>high</w:t>
      </w:r>
      <w:r w:rsidR="00FA2093" w:rsidRPr="00C50ACA">
        <w:rPr>
          <w:rFonts w:asciiTheme="majorHAnsi" w:eastAsia="Times New Roman" w:hAnsiTheme="majorHAnsi" w:cstheme="majorHAnsi"/>
          <w:b w:val="0"/>
          <w:sz w:val="28"/>
          <w:szCs w:val="28"/>
        </w:rPr>
        <w:t xml:space="preserve"> school culture development in Nghe An province, the thesis proposes several solutions to enhance the efficiency of this management, contributing to improving the quality of education and training and meeting current educational innovation requirements.</w:t>
      </w:r>
    </w:p>
    <w:p w14:paraId="34465164" w14:textId="77777777" w:rsidR="0087720A" w:rsidRPr="00C50ACA" w:rsidRDefault="0087720A" w:rsidP="00F1752F">
      <w:pPr>
        <w:pStyle w:val="2a"/>
        <w:spacing w:line="240" w:lineRule="auto"/>
        <w:outlineLvl w:val="0"/>
        <w:rPr>
          <w:rFonts w:asciiTheme="majorHAnsi" w:hAnsiTheme="majorHAnsi" w:cstheme="majorHAnsi"/>
          <w:sz w:val="28"/>
          <w:szCs w:val="28"/>
        </w:rPr>
      </w:pPr>
      <w:r w:rsidRPr="00C50ACA">
        <w:rPr>
          <w:rFonts w:asciiTheme="majorHAnsi" w:hAnsiTheme="majorHAnsi" w:cstheme="majorHAnsi"/>
          <w:sz w:val="28"/>
          <w:szCs w:val="28"/>
        </w:rPr>
        <w:t xml:space="preserve">3. </w:t>
      </w:r>
      <w:bookmarkEnd w:id="11"/>
      <w:bookmarkEnd w:id="12"/>
      <w:bookmarkEnd w:id="13"/>
      <w:bookmarkEnd w:id="14"/>
      <w:r w:rsidR="00C4628C" w:rsidRPr="00C50ACA">
        <w:rPr>
          <w:rFonts w:asciiTheme="majorHAnsi" w:hAnsiTheme="majorHAnsi" w:cstheme="majorHAnsi"/>
          <w:sz w:val="28"/>
          <w:szCs w:val="28"/>
        </w:rPr>
        <w:t>Research</w:t>
      </w:r>
      <w:r w:rsidR="00524B07" w:rsidRPr="00C50ACA">
        <w:rPr>
          <w:rFonts w:asciiTheme="majorHAnsi" w:hAnsiTheme="majorHAnsi" w:cstheme="majorHAnsi"/>
          <w:sz w:val="28"/>
          <w:szCs w:val="28"/>
        </w:rPr>
        <w:t xml:space="preserve"> subject</w:t>
      </w:r>
      <w:r w:rsidR="00D03B8A" w:rsidRPr="00C50ACA">
        <w:rPr>
          <w:rFonts w:asciiTheme="majorHAnsi" w:hAnsiTheme="majorHAnsi" w:cstheme="majorHAnsi"/>
          <w:sz w:val="28"/>
          <w:szCs w:val="28"/>
        </w:rPr>
        <w:t xml:space="preserve"> and </w:t>
      </w:r>
      <w:r w:rsidR="00524B07" w:rsidRPr="00C50ACA">
        <w:rPr>
          <w:rFonts w:asciiTheme="majorHAnsi" w:hAnsiTheme="majorHAnsi" w:cstheme="majorHAnsi"/>
          <w:sz w:val="28"/>
          <w:szCs w:val="28"/>
        </w:rPr>
        <w:t>object</w:t>
      </w:r>
    </w:p>
    <w:p w14:paraId="08AD47AB" w14:textId="77777777" w:rsidR="0087720A" w:rsidRPr="00C50ACA" w:rsidRDefault="0087720A" w:rsidP="00F1752F">
      <w:pPr>
        <w:tabs>
          <w:tab w:val="left" w:pos="1418"/>
        </w:tabs>
        <w:spacing w:before="0" w:after="0" w:line="240" w:lineRule="auto"/>
        <w:ind w:firstLine="709"/>
        <w:rPr>
          <w:rFonts w:asciiTheme="majorHAnsi" w:eastAsia="Times New Roman" w:hAnsiTheme="majorHAnsi" w:cstheme="majorHAnsi"/>
          <w:sz w:val="28"/>
          <w:szCs w:val="28"/>
        </w:rPr>
      </w:pPr>
      <w:r w:rsidRPr="00C50ACA">
        <w:rPr>
          <w:rFonts w:asciiTheme="majorHAnsi" w:eastAsia="Times New Roman" w:hAnsiTheme="majorHAnsi" w:cstheme="majorHAnsi"/>
          <w:b/>
          <w:bCs/>
          <w:i/>
          <w:iCs/>
          <w:sz w:val="28"/>
          <w:szCs w:val="28"/>
        </w:rPr>
        <w:t xml:space="preserve">3.1. </w:t>
      </w:r>
      <w:r w:rsidR="00524B07" w:rsidRPr="00C50ACA">
        <w:rPr>
          <w:rFonts w:asciiTheme="majorHAnsi" w:hAnsiTheme="majorHAnsi" w:cstheme="majorHAnsi"/>
          <w:b/>
          <w:i/>
          <w:sz w:val="28"/>
          <w:szCs w:val="28"/>
        </w:rPr>
        <w:t>Research subject</w:t>
      </w:r>
      <w:r w:rsidRPr="00C50ACA">
        <w:rPr>
          <w:rFonts w:asciiTheme="majorHAnsi" w:eastAsia="Times New Roman" w:hAnsiTheme="majorHAnsi" w:cstheme="majorHAnsi"/>
          <w:b/>
          <w:bCs/>
          <w:i/>
          <w:iCs/>
          <w:sz w:val="28"/>
          <w:szCs w:val="28"/>
        </w:rPr>
        <w:t>:</w:t>
      </w:r>
      <w:r w:rsidRPr="00C50ACA">
        <w:rPr>
          <w:rFonts w:asciiTheme="majorHAnsi" w:eastAsia="Times New Roman" w:hAnsiTheme="majorHAnsi" w:cstheme="majorHAnsi"/>
          <w:sz w:val="28"/>
          <w:szCs w:val="28"/>
        </w:rPr>
        <w:t xml:space="preserve"> </w:t>
      </w:r>
      <w:r w:rsidR="00BE4DF2" w:rsidRPr="00C50ACA">
        <w:rPr>
          <w:rFonts w:asciiTheme="majorHAnsi" w:eastAsia="Times New Roman" w:hAnsiTheme="majorHAnsi" w:cstheme="majorHAnsi"/>
          <w:sz w:val="28"/>
          <w:szCs w:val="28"/>
        </w:rPr>
        <w:t>Activities of h</w:t>
      </w:r>
      <w:r w:rsidR="00C7674C" w:rsidRPr="00C50ACA">
        <w:rPr>
          <w:rFonts w:asciiTheme="majorHAnsi" w:eastAsia="Times New Roman" w:hAnsiTheme="majorHAnsi" w:cstheme="majorHAnsi"/>
          <w:spacing w:val="-4"/>
          <w:sz w:val="28"/>
          <w:szCs w:val="28"/>
        </w:rPr>
        <w:t xml:space="preserve">igh school cultural </w:t>
      </w:r>
      <w:r w:rsidR="00074D08" w:rsidRPr="00C50ACA">
        <w:rPr>
          <w:rFonts w:asciiTheme="majorHAnsi" w:eastAsia="Times New Roman" w:hAnsiTheme="majorHAnsi" w:cstheme="majorHAnsi"/>
          <w:spacing w:val="-4"/>
          <w:sz w:val="28"/>
          <w:szCs w:val="28"/>
        </w:rPr>
        <w:t>development</w:t>
      </w:r>
      <w:r w:rsidR="00C7674C" w:rsidRPr="00C50ACA">
        <w:rPr>
          <w:rFonts w:asciiTheme="majorHAnsi" w:eastAsia="Times New Roman" w:hAnsiTheme="majorHAnsi" w:cstheme="majorHAnsi"/>
          <w:spacing w:val="-4"/>
          <w:sz w:val="28"/>
          <w:szCs w:val="28"/>
        </w:rPr>
        <w:t xml:space="preserve"> in the context of current educational innovation.</w:t>
      </w:r>
    </w:p>
    <w:p w14:paraId="7AA31288" w14:textId="77777777" w:rsidR="0087720A" w:rsidRPr="00C50ACA" w:rsidRDefault="0087720A" w:rsidP="00F1752F">
      <w:pPr>
        <w:tabs>
          <w:tab w:val="left" w:pos="1418"/>
        </w:tabs>
        <w:spacing w:before="0" w:after="0" w:line="240" w:lineRule="auto"/>
        <w:ind w:firstLine="709"/>
        <w:rPr>
          <w:rFonts w:asciiTheme="majorHAnsi" w:eastAsia="Times New Roman" w:hAnsiTheme="majorHAnsi" w:cstheme="majorHAnsi"/>
          <w:sz w:val="28"/>
          <w:szCs w:val="28"/>
        </w:rPr>
      </w:pPr>
      <w:r w:rsidRPr="00C50ACA">
        <w:rPr>
          <w:rFonts w:asciiTheme="majorHAnsi" w:eastAsia="Times New Roman" w:hAnsiTheme="majorHAnsi" w:cstheme="majorHAnsi"/>
          <w:b/>
          <w:bCs/>
          <w:i/>
          <w:iCs/>
          <w:sz w:val="28"/>
          <w:szCs w:val="28"/>
        </w:rPr>
        <w:t xml:space="preserve">3.2. </w:t>
      </w:r>
      <w:r w:rsidR="00524B07" w:rsidRPr="00C50ACA">
        <w:rPr>
          <w:rFonts w:asciiTheme="majorHAnsi" w:eastAsia="Times New Roman" w:hAnsiTheme="majorHAnsi" w:cstheme="majorHAnsi"/>
          <w:b/>
          <w:bCs/>
          <w:i/>
          <w:iCs/>
          <w:sz w:val="28"/>
          <w:szCs w:val="28"/>
        </w:rPr>
        <w:t>Research object</w:t>
      </w:r>
      <w:r w:rsidRPr="00C50ACA">
        <w:rPr>
          <w:rFonts w:asciiTheme="majorHAnsi" w:eastAsia="Times New Roman" w:hAnsiTheme="majorHAnsi" w:cstheme="majorHAnsi"/>
          <w:b/>
          <w:bCs/>
          <w:i/>
          <w:iCs/>
          <w:sz w:val="28"/>
          <w:szCs w:val="28"/>
        </w:rPr>
        <w:t>:</w:t>
      </w:r>
      <w:r w:rsidRPr="00C50ACA">
        <w:rPr>
          <w:rFonts w:asciiTheme="majorHAnsi" w:eastAsia="Times New Roman" w:hAnsiTheme="majorHAnsi" w:cstheme="majorHAnsi"/>
          <w:sz w:val="28"/>
          <w:szCs w:val="28"/>
        </w:rPr>
        <w:t xml:space="preserve"> </w:t>
      </w:r>
      <w:r w:rsidR="00074D08" w:rsidRPr="00C50ACA">
        <w:rPr>
          <w:rFonts w:asciiTheme="majorHAnsi" w:eastAsia="Times New Roman" w:hAnsiTheme="majorHAnsi" w:cstheme="majorHAnsi"/>
          <w:sz w:val="28"/>
          <w:szCs w:val="28"/>
        </w:rPr>
        <w:t xml:space="preserve">Managing </w:t>
      </w:r>
      <w:r w:rsidR="00BE4DF2" w:rsidRPr="00C50ACA">
        <w:rPr>
          <w:rFonts w:asciiTheme="majorHAnsi" w:eastAsia="Times New Roman" w:hAnsiTheme="majorHAnsi" w:cstheme="majorHAnsi"/>
          <w:sz w:val="28"/>
          <w:szCs w:val="28"/>
        </w:rPr>
        <w:t xml:space="preserve">activities of </w:t>
      </w:r>
      <w:r w:rsidR="00955810" w:rsidRPr="00C50ACA">
        <w:rPr>
          <w:rFonts w:asciiTheme="majorHAnsi" w:eastAsia="Times New Roman" w:hAnsiTheme="majorHAnsi" w:cstheme="majorHAnsi"/>
          <w:sz w:val="28"/>
          <w:szCs w:val="28"/>
        </w:rPr>
        <w:t>high</w:t>
      </w:r>
      <w:r w:rsidR="00074D08" w:rsidRPr="00C50ACA">
        <w:rPr>
          <w:rFonts w:asciiTheme="majorHAnsi" w:eastAsia="Times New Roman" w:hAnsiTheme="majorHAnsi" w:cstheme="majorHAnsi"/>
          <w:sz w:val="28"/>
          <w:szCs w:val="28"/>
        </w:rPr>
        <w:t xml:space="preserve"> school culture development in the current context of educational innovation in Nghe </w:t>
      </w:r>
      <w:proofErr w:type="gramStart"/>
      <w:r w:rsidR="00074D08" w:rsidRPr="00C50ACA">
        <w:rPr>
          <w:rFonts w:asciiTheme="majorHAnsi" w:eastAsia="Times New Roman" w:hAnsiTheme="majorHAnsi" w:cstheme="majorHAnsi"/>
          <w:sz w:val="28"/>
          <w:szCs w:val="28"/>
        </w:rPr>
        <w:t>An</w:t>
      </w:r>
      <w:proofErr w:type="gramEnd"/>
      <w:r w:rsidR="00074D08" w:rsidRPr="00C50ACA">
        <w:rPr>
          <w:rFonts w:asciiTheme="majorHAnsi" w:eastAsia="Times New Roman" w:hAnsiTheme="majorHAnsi" w:cstheme="majorHAnsi"/>
          <w:sz w:val="28"/>
          <w:szCs w:val="28"/>
        </w:rPr>
        <w:t xml:space="preserve"> province.</w:t>
      </w:r>
    </w:p>
    <w:p w14:paraId="5D0ADA13" w14:textId="77777777" w:rsidR="00611DE3" w:rsidRPr="00C50ACA" w:rsidRDefault="00611DE3" w:rsidP="00F1752F">
      <w:pPr>
        <w:pStyle w:val="2a"/>
        <w:spacing w:line="240" w:lineRule="auto"/>
        <w:outlineLvl w:val="0"/>
        <w:rPr>
          <w:rFonts w:asciiTheme="majorHAnsi" w:hAnsiTheme="majorHAnsi" w:cstheme="majorHAnsi"/>
          <w:sz w:val="28"/>
          <w:szCs w:val="28"/>
        </w:rPr>
      </w:pPr>
      <w:bookmarkStart w:id="15" w:name="_Toc133913563"/>
      <w:bookmarkStart w:id="16" w:name="_Toc147222457"/>
      <w:bookmarkStart w:id="17" w:name="_Toc84854202"/>
      <w:bookmarkStart w:id="18" w:name="_Toc84854383"/>
      <w:bookmarkStart w:id="19" w:name="_Toc85009545"/>
      <w:bookmarkStart w:id="20" w:name="_Toc114012240"/>
      <w:r w:rsidRPr="00C50ACA">
        <w:rPr>
          <w:rFonts w:asciiTheme="majorHAnsi" w:hAnsiTheme="majorHAnsi" w:cstheme="majorHAnsi"/>
          <w:sz w:val="28"/>
          <w:szCs w:val="28"/>
          <w:lang w:val="vi-VN"/>
        </w:rPr>
        <w:t>4</w:t>
      </w:r>
      <w:r w:rsidRPr="00C50ACA">
        <w:rPr>
          <w:rFonts w:asciiTheme="majorHAnsi" w:hAnsiTheme="majorHAnsi" w:cstheme="majorHAnsi"/>
          <w:sz w:val="28"/>
          <w:szCs w:val="28"/>
        </w:rPr>
        <w:t xml:space="preserve">. </w:t>
      </w:r>
      <w:bookmarkEnd w:id="15"/>
      <w:bookmarkEnd w:id="16"/>
      <w:r w:rsidR="00A26702" w:rsidRPr="00C50ACA">
        <w:rPr>
          <w:rFonts w:asciiTheme="majorHAnsi" w:hAnsiTheme="majorHAnsi" w:cstheme="majorHAnsi"/>
          <w:sz w:val="28"/>
          <w:szCs w:val="28"/>
        </w:rPr>
        <w:t>Research questions</w:t>
      </w:r>
    </w:p>
    <w:p w14:paraId="045CEFAF" w14:textId="77777777" w:rsidR="00364BB0" w:rsidRPr="00C50ACA" w:rsidRDefault="00570114" w:rsidP="00570114">
      <w:pPr>
        <w:pStyle w:val="2a"/>
        <w:spacing w:line="240" w:lineRule="auto"/>
        <w:ind w:firstLine="709"/>
        <w:rPr>
          <w:rFonts w:asciiTheme="majorHAnsi" w:eastAsia="Times New Roman" w:hAnsiTheme="majorHAnsi" w:cstheme="majorHAnsi"/>
          <w:sz w:val="28"/>
          <w:szCs w:val="28"/>
        </w:rPr>
      </w:pPr>
      <w:r w:rsidRPr="00C50ACA">
        <w:rPr>
          <w:rFonts w:asciiTheme="majorHAnsi" w:eastAsia="Times New Roman" w:hAnsiTheme="majorHAnsi" w:cstheme="majorHAnsi"/>
          <w:sz w:val="28"/>
          <w:szCs w:val="28"/>
        </w:rPr>
        <w:tab/>
      </w:r>
      <w:r w:rsidR="00364BB0" w:rsidRPr="00C50ACA">
        <w:rPr>
          <w:rFonts w:asciiTheme="majorHAnsi" w:eastAsia="Times New Roman" w:hAnsiTheme="majorHAnsi" w:cstheme="majorHAnsi"/>
          <w:b w:val="0"/>
          <w:sz w:val="28"/>
          <w:szCs w:val="28"/>
        </w:rPr>
        <w:t>4.1. What approaches are used for research on managing activities of high school culture development? Currently, with the strong influence of the changes of the new general education curriculum and the strong development of information and communication technology to the behavioral culture of school members, especially students, what contents are essential for managing activities of high school cultural development, and what factors can impact it?</w:t>
      </w:r>
    </w:p>
    <w:p w14:paraId="7C63CBCF" w14:textId="77777777" w:rsidR="00364BB0" w:rsidRPr="00C50ACA" w:rsidRDefault="00364BB0" w:rsidP="00570114">
      <w:pPr>
        <w:pStyle w:val="2a"/>
        <w:spacing w:line="240" w:lineRule="auto"/>
        <w:ind w:firstLine="709"/>
        <w:rPr>
          <w:rFonts w:asciiTheme="majorHAnsi" w:eastAsia="Times New Roman" w:hAnsiTheme="majorHAnsi" w:cstheme="majorHAnsi"/>
          <w:b w:val="0"/>
          <w:sz w:val="28"/>
          <w:szCs w:val="28"/>
        </w:rPr>
      </w:pPr>
      <w:r w:rsidRPr="00C50ACA">
        <w:rPr>
          <w:rFonts w:asciiTheme="majorHAnsi" w:eastAsia="Times New Roman" w:hAnsiTheme="majorHAnsi" w:cstheme="majorHAnsi"/>
          <w:b w:val="0"/>
          <w:sz w:val="28"/>
          <w:szCs w:val="28"/>
        </w:rPr>
        <w:t xml:space="preserve">4.2. How does the high school culture in Nghe </w:t>
      </w:r>
      <w:proofErr w:type="gramStart"/>
      <w:r w:rsidRPr="00C50ACA">
        <w:rPr>
          <w:rFonts w:asciiTheme="majorHAnsi" w:eastAsia="Times New Roman" w:hAnsiTheme="majorHAnsi" w:cstheme="majorHAnsi"/>
          <w:b w:val="0"/>
          <w:sz w:val="28"/>
          <w:szCs w:val="28"/>
        </w:rPr>
        <w:t>An</w:t>
      </w:r>
      <w:proofErr w:type="gramEnd"/>
      <w:r w:rsidRPr="00C50ACA">
        <w:rPr>
          <w:rFonts w:asciiTheme="majorHAnsi" w:eastAsia="Times New Roman" w:hAnsiTheme="majorHAnsi" w:cstheme="majorHAnsi"/>
          <w:b w:val="0"/>
          <w:sz w:val="28"/>
          <w:szCs w:val="28"/>
        </w:rPr>
        <w:t xml:space="preserve"> province take place and what are the advantages and limitations of managing its development in the current context of educational innovation and social development? What factors affect the management of the high school cultural development in Nghe </w:t>
      </w:r>
      <w:proofErr w:type="gramStart"/>
      <w:r w:rsidRPr="00C50ACA">
        <w:rPr>
          <w:rFonts w:asciiTheme="majorHAnsi" w:eastAsia="Times New Roman" w:hAnsiTheme="majorHAnsi" w:cstheme="majorHAnsi"/>
          <w:b w:val="0"/>
          <w:sz w:val="28"/>
          <w:szCs w:val="28"/>
        </w:rPr>
        <w:t>An</w:t>
      </w:r>
      <w:proofErr w:type="gramEnd"/>
      <w:r w:rsidRPr="00C50ACA">
        <w:rPr>
          <w:rFonts w:asciiTheme="majorHAnsi" w:eastAsia="Times New Roman" w:hAnsiTheme="majorHAnsi" w:cstheme="majorHAnsi"/>
          <w:b w:val="0"/>
          <w:sz w:val="28"/>
          <w:szCs w:val="28"/>
        </w:rPr>
        <w:t xml:space="preserve"> province?</w:t>
      </w:r>
    </w:p>
    <w:p w14:paraId="1B8ED018" w14:textId="77777777" w:rsidR="00364BB0" w:rsidRPr="00C50ACA" w:rsidRDefault="00364BB0" w:rsidP="00570114">
      <w:pPr>
        <w:pStyle w:val="2a"/>
        <w:spacing w:line="240" w:lineRule="auto"/>
        <w:ind w:firstLine="709"/>
        <w:rPr>
          <w:rFonts w:asciiTheme="majorHAnsi" w:eastAsia="Times New Roman" w:hAnsiTheme="majorHAnsi" w:cstheme="majorHAnsi"/>
          <w:b w:val="0"/>
          <w:sz w:val="28"/>
          <w:szCs w:val="28"/>
        </w:rPr>
      </w:pPr>
      <w:r w:rsidRPr="00C50ACA">
        <w:rPr>
          <w:rFonts w:asciiTheme="majorHAnsi" w:eastAsia="Times New Roman" w:hAnsiTheme="majorHAnsi" w:cstheme="majorHAnsi"/>
          <w:b w:val="0"/>
          <w:sz w:val="28"/>
          <w:szCs w:val="28"/>
        </w:rPr>
        <w:t xml:space="preserve">4.3. What solutions are essential to improve the effectiveness of managing activities of the high school cultural development in Nghe </w:t>
      </w:r>
      <w:proofErr w:type="gramStart"/>
      <w:r w:rsidRPr="00C50ACA">
        <w:rPr>
          <w:rFonts w:asciiTheme="majorHAnsi" w:eastAsia="Times New Roman" w:hAnsiTheme="majorHAnsi" w:cstheme="majorHAnsi"/>
          <w:b w:val="0"/>
          <w:sz w:val="28"/>
          <w:szCs w:val="28"/>
        </w:rPr>
        <w:t>An</w:t>
      </w:r>
      <w:proofErr w:type="gramEnd"/>
      <w:r w:rsidRPr="00C50ACA">
        <w:rPr>
          <w:rFonts w:asciiTheme="majorHAnsi" w:eastAsia="Times New Roman" w:hAnsiTheme="majorHAnsi" w:cstheme="majorHAnsi"/>
          <w:b w:val="0"/>
          <w:sz w:val="28"/>
          <w:szCs w:val="28"/>
        </w:rPr>
        <w:t xml:space="preserve"> province?</w:t>
      </w:r>
    </w:p>
    <w:p w14:paraId="50D1E0FD" w14:textId="77777777" w:rsidR="00635F81" w:rsidRPr="00C50ACA" w:rsidRDefault="00611DE3" w:rsidP="00364BB0">
      <w:pPr>
        <w:tabs>
          <w:tab w:val="left" w:pos="1418"/>
        </w:tabs>
        <w:spacing w:before="0" w:after="0" w:line="240" w:lineRule="auto"/>
        <w:ind w:firstLine="0"/>
        <w:rPr>
          <w:rFonts w:asciiTheme="majorHAnsi" w:hAnsiTheme="majorHAnsi" w:cstheme="majorHAnsi"/>
          <w:sz w:val="28"/>
          <w:szCs w:val="28"/>
        </w:rPr>
      </w:pPr>
      <w:r w:rsidRPr="00C50ACA">
        <w:rPr>
          <w:rFonts w:asciiTheme="majorHAnsi" w:hAnsiTheme="majorHAnsi" w:cstheme="majorHAnsi"/>
          <w:b/>
          <w:sz w:val="28"/>
          <w:szCs w:val="28"/>
        </w:rPr>
        <w:t>5</w:t>
      </w:r>
      <w:r w:rsidR="0087720A" w:rsidRPr="00C50ACA">
        <w:rPr>
          <w:rFonts w:asciiTheme="majorHAnsi" w:hAnsiTheme="majorHAnsi" w:cstheme="majorHAnsi"/>
          <w:b/>
          <w:sz w:val="28"/>
          <w:szCs w:val="28"/>
        </w:rPr>
        <w:t xml:space="preserve">. </w:t>
      </w:r>
      <w:bookmarkEnd w:id="17"/>
      <w:bookmarkEnd w:id="18"/>
      <w:bookmarkEnd w:id="19"/>
      <w:bookmarkEnd w:id="20"/>
      <w:r w:rsidR="00D92672" w:rsidRPr="00C50ACA">
        <w:rPr>
          <w:rFonts w:asciiTheme="majorHAnsi" w:hAnsiTheme="majorHAnsi" w:cstheme="majorHAnsi"/>
          <w:b/>
          <w:sz w:val="28"/>
          <w:szCs w:val="28"/>
        </w:rPr>
        <w:t>Scientific hypothesis</w:t>
      </w:r>
      <w:r w:rsidR="00E35A60" w:rsidRPr="00C50ACA">
        <w:rPr>
          <w:rFonts w:asciiTheme="majorHAnsi" w:hAnsiTheme="majorHAnsi" w:cstheme="majorHAnsi"/>
          <w:b/>
          <w:sz w:val="28"/>
          <w:szCs w:val="28"/>
        </w:rPr>
        <w:t>:</w:t>
      </w:r>
      <w:r w:rsidR="00E35A60" w:rsidRPr="00C50ACA">
        <w:rPr>
          <w:rFonts w:asciiTheme="majorHAnsi" w:hAnsiTheme="majorHAnsi" w:cstheme="majorHAnsi"/>
          <w:sz w:val="28"/>
          <w:szCs w:val="28"/>
        </w:rPr>
        <w:t xml:space="preserve"> </w:t>
      </w:r>
      <w:bookmarkStart w:id="21" w:name="_Hlk81957870"/>
    </w:p>
    <w:p w14:paraId="1EB13390" w14:textId="77777777" w:rsidR="00AD774E" w:rsidRPr="00C50ACA" w:rsidRDefault="00635F81" w:rsidP="00635F81">
      <w:pPr>
        <w:tabs>
          <w:tab w:val="left" w:pos="709"/>
        </w:tabs>
        <w:spacing w:before="0" w:after="0" w:line="240" w:lineRule="auto"/>
        <w:ind w:firstLine="709"/>
        <w:rPr>
          <w:sz w:val="28"/>
          <w:szCs w:val="28"/>
          <w:lang w:val="vi-VN"/>
        </w:rPr>
      </w:pPr>
      <w:r w:rsidRPr="00C50ACA">
        <w:rPr>
          <w:rFonts w:asciiTheme="majorHAnsi" w:hAnsiTheme="majorHAnsi" w:cstheme="majorHAnsi"/>
          <w:sz w:val="28"/>
          <w:szCs w:val="28"/>
        </w:rPr>
        <w:tab/>
      </w:r>
      <w:r w:rsidR="005D4090" w:rsidRPr="00C50ACA">
        <w:rPr>
          <w:rFonts w:asciiTheme="majorHAnsi" w:eastAsia="Times New Roman" w:hAnsiTheme="majorHAnsi" w:cstheme="majorHAnsi"/>
          <w:sz w:val="28"/>
          <w:szCs w:val="28"/>
          <w:lang w:val="vi-VN"/>
        </w:rPr>
        <w:t xml:space="preserve">The 4.0 Industrial Revolution had a strong impact on the field of social culture in general and high school culture in particular. Social media such as Facebook, YouTube, TikTok, etc., have become a new cultural phenomenon, containing a lot of diverse and rich information with both positive and negative values, and affected directly students' culture. To enhance the effectiveness of managing high school </w:t>
      </w:r>
      <w:r w:rsidR="005D4090" w:rsidRPr="00C50ACA">
        <w:rPr>
          <w:rFonts w:asciiTheme="majorHAnsi" w:eastAsia="Times New Roman" w:hAnsiTheme="majorHAnsi" w:cstheme="majorHAnsi"/>
          <w:sz w:val="28"/>
          <w:szCs w:val="28"/>
          <w:lang w:val="vi-VN"/>
        </w:rPr>
        <w:lastRenderedPageBreak/>
        <w:t>culture development today, it is necessary to identify the leading and coordinating roles of related parties in the management process, such as i) Planning, organizing, directing, testing, and assessing the inheritance, maintenance, and development of existing cultural values, ii) Building new cultural values to meet current educational innovation requirements. If proposing and implementing solutions to manage the high school culture development following the requirements of the industry and government, the characteristics of the school and locality, and teachers and students, high schools in Nghe An province will develop a positive culture, contributing to educating students’ qualities to meet the requirements of educational innovation.</w:t>
      </w:r>
    </w:p>
    <w:p w14:paraId="0F13D323" w14:textId="77777777" w:rsidR="006A1A16" w:rsidRPr="00C50ACA" w:rsidRDefault="006A1A16" w:rsidP="00F1752F">
      <w:pPr>
        <w:pStyle w:val="2a"/>
        <w:spacing w:line="240" w:lineRule="auto"/>
        <w:outlineLvl w:val="0"/>
        <w:rPr>
          <w:rFonts w:asciiTheme="majorHAnsi" w:hAnsiTheme="majorHAnsi" w:cstheme="majorHAnsi"/>
          <w:sz w:val="28"/>
          <w:szCs w:val="28"/>
          <w:lang w:val="vi-VN"/>
        </w:rPr>
      </w:pPr>
      <w:bookmarkStart w:id="22" w:name="_Toc133913565"/>
      <w:bookmarkStart w:id="23" w:name="_Toc147222459"/>
      <w:bookmarkEnd w:id="21"/>
      <w:r w:rsidRPr="00C50ACA">
        <w:rPr>
          <w:rFonts w:asciiTheme="majorHAnsi" w:hAnsiTheme="majorHAnsi" w:cstheme="majorHAnsi"/>
          <w:sz w:val="28"/>
          <w:szCs w:val="28"/>
          <w:lang w:val="vi-VN"/>
        </w:rPr>
        <w:t xml:space="preserve">6. </w:t>
      </w:r>
      <w:bookmarkEnd w:id="22"/>
      <w:bookmarkEnd w:id="23"/>
      <w:r w:rsidR="00CB5246" w:rsidRPr="00C50ACA">
        <w:rPr>
          <w:rFonts w:asciiTheme="majorHAnsi" w:hAnsiTheme="majorHAnsi" w:cstheme="majorHAnsi"/>
          <w:sz w:val="28"/>
          <w:szCs w:val="28"/>
          <w:lang w:val="vi-VN"/>
        </w:rPr>
        <w:t>Research tasks</w:t>
      </w:r>
    </w:p>
    <w:p w14:paraId="0697A58F" w14:textId="77777777" w:rsidR="00B971A4" w:rsidRPr="00C50ACA" w:rsidRDefault="00B971A4" w:rsidP="00490DA3">
      <w:pPr>
        <w:pStyle w:val="2a"/>
        <w:spacing w:line="240" w:lineRule="auto"/>
        <w:ind w:firstLine="720"/>
        <w:rPr>
          <w:rFonts w:asciiTheme="majorHAnsi" w:eastAsia="Times New Roman" w:hAnsiTheme="majorHAnsi" w:cstheme="majorHAnsi"/>
          <w:b w:val="0"/>
          <w:sz w:val="28"/>
          <w:szCs w:val="28"/>
          <w:lang w:val="vi-VN"/>
        </w:rPr>
      </w:pPr>
      <w:bookmarkStart w:id="24" w:name="_Toc84854204"/>
      <w:bookmarkStart w:id="25" w:name="_Toc84854385"/>
      <w:bookmarkStart w:id="26" w:name="_Toc85009547"/>
      <w:bookmarkStart w:id="27" w:name="_Toc133913566"/>
      <w:bookmarkStart w:id="28" w:name="_Toc147222460"/>
      <w:r w:rsidRPr="00C50ACA">
        <w:rPr>
          <w:rFonts w:asciiTheme="majorHAnsi" w:eastAsia="Times New Roman" w:hAnsiTheme="majorHAnsi" w:cstheme="majorHAnsi"/>
          <w:b w:val="0"/>
          <w:sz w:val="28"/>
          <w:szCs w:val="28"/>
          <w:lang w:val="vi-VN"/>
        </w:rPr>
        <w:t xml:space="preserve">6.1. Research on the theoretical foundation for managing </w:t>
      </w:r>
      <w:r w:rsidR="00972896" w:rsidRPr="00C50ACA">
        <w:rPr>
          <w:rFonts w:asciiTheme="majorHAnsi" w:eastAsia="Times New Roman" w:hAnsiTheme="majorHAnsi" w:cstheme="majorHAnsi"/>
          <w:b w:val="0"/>
          <w:sz w:val="28"/>
          <w:szCs w:val="28"/>
          <w:lang w:val="vi-VN"/>
        </w:rPr>
        <w:t xml:space="preserve">activities of </w:t>
      </w:r>
      <w:r w:rsidR="00D836EA" w:rsidRPr="00C50ACA">
        <w:rPr>
          <w:rFonts w:asciiTheme="majorHAnsi" w:eastAsia="Times New Roman" w:hAnsiTheme="majorHAnsi" w:cstheme="majorHAnsi"/>
          <w:b w:val="0"/>
          <w:sz w:val="28"/>
          <w:szCs w:val="28"/>
          <w:lang w:val="vi-VN"/>
        </w:rPr>
        <w:t>high</w:t>
      </w:r>
      <w:r w:rsidR="00D836EA" w:rsidRPr="00C50ACA">
        <w:rPr>
          <w:rFonts w:asciiTheme="majorHAnsi" w:eastAsia="Times New Roman" w:hAnsiTheme="majorHAnsi" w:cstheme="majorHAnsi"/>
          <w:b w:val="0"/>
          <w:sz w:val="28"/>
          <w:szCs w:val="28"/>
        </w:rPr>
        <w:t xml:space="preserve"> </w:t>
      </w:r>
      <w:r w:rsidRPr="00C50ACA">
        <w:rPr>
          <w:rFonts w:asciiTheme="majorHAnsi" w:eastAsia="Times New Roman" w:hAnsiTheme="majorHAnsi" w:cstheme="majorHAnsi"/>
          <w:b w:val="0"/>
          <w:sz w:val="28"/>
          <w:szCs w:val="28"/>
          <w:lang w:val="vi-VN"/>
        </w:rPr>
        <w:t>school culture development in the context of current educational innovation.</w:t>
      </w:r>
    </w:p>
    <w:p w14:paraId="02B70923" w14:textId="77777777" w:rsidR="00B971A4" w:rsidRPr="00C50ACA" w:rsidRDefault="00B971A4" w:rsidP="00490DA3">
      <w:pPr>
        <w:pStyle w:val="2a"/>
        <w:spacing w:line="240" w:lineRule="auto"/>
        <w:ind w:firstLine="720"/>
        <w:rPr>
          <w:rFonts w:asciiTheme="majorHAnsi" w:eastAsia="Times New Roman" w:hAnsiTheme="majorHAnsi" w:cstheme="majorHAnsi"/>
          <w:b w:val="0"/>
          <w:sz w:val="28"/>
          <w:szCs w:val="28"/>
          <w:lang w:val="vi-VN"/>
        </w:rPr>
      </w:pPr>
      <w:r w:rsidRPr="00C50ACA">
        <w:rPr>
          <w:rFonts w:asciiTheme="majorHAnsi" w:eastAsia="Times New Roman" w:hAnsiTheme="majorHAnsi" w:cstheme="majorHAnsi"/>
          <w:b w:val="0"/>
          <w:sz w:val="28"/>
          <w:szCs w:val="28"/>
          <w:lang w:val="vi-VN"/>
        </w:rPr>
        <w:t xml:space="preserve">6.2. Surveying the real situation of school culture and the management of </w:t>
      </w:r>
      <w:r w:rsidR="003C4620" w:rsidRPr="00C50ACA">
        <w:rPr>
          <w:rFonts w:asciiTheme="majorHAnsi" w:eastAsia="Times New Roman" w:hAnsiTheme="majorHAnsi" w:cstheme="majorHAnsi"/>
          <w:b w:val="0"/>
          <w:sz w:val="28"/>
          <w:szCs w:val="28"/>
          <w:lang w:val="vi-VN"/>
        </w:rPr>
        <w:t>high</w:t>
      </w:r>
      <w:r w:rsidR="003C4620" w:rsidRPr="00C50ACA">
        <w:rPr>
          <w:rFonts w:asciiTheme="majorHAnsi" w:eastAsia="Times New Roman" w:hAnsiTheme="majorHAnsi" w:cstheme="majorHAnsi"/>
          <w:b w:val="0"/>
          <w:sz w:val="28"/>
          <w:szCs w:val="28"/>
        </w:rPr>
        <w:t xml:space="preserve"> </w:t>
      </w:r>
      <w:r w:rsidRPr="00C50ACA">
        <w:rPr>
          <w:rFonts w:asciiTheme="majorHAnsi" w:eastAsia="Times New Roman" w:hAnsiTheme="majorHAnsi" w:cstheme="majorHAnsi"/>
          <w:b w:val="0"/>
          <w:sz w:val="28"/>
          <w:szCs w:val="28"/>
          <w:lang w:val="vi-VN"/>
        </w:rPr>
        <w:t>school culture development in Nghe An province, clarifying their achievement and limitations, and analyzing the causes leading to those limitations to find solutions.</w:t>
      </w:r>
    </w:p>
    <w:p w14:paraId="42E6414E" w14:textId="77777777" w:rsidR="00B971A4" w:rsidRPr="00C50ACA" w:rsidRDefault="00B971A4" w:rsidP="00490DA3">
      <w:pPr>
        <w:pStyle w:val="2a"/>
        <w:spacing w:line="240" w:lineRule="auto"/>
        <w:ind w:firstLine="720"/>
        <w:rPr>
          <w:rFonts w:asciiTheme="majorHAnsi" w:eastAsia="Times New Roman" w:hAnsiTheme="majorHAnsi" w:cstheme="majorHAnsi"/>
          <w:b w:val="0"/>
          <w:sz w:val="28"/>
          <w:szCs w:val="28"/>
          <w:lang w:val="vi-VN"/>
        </w:rPr>
      </w:pPr>
      <w:r w:rsidRPr="00C50ACA">
        <w:rPr>
          <w:rFonts w:asciiTheme="majorHAnsi" w:eastAsia="Times New Roman" w:hAnsiTheme="majorHAnsi" w:cstheme="majorHAnsi"/>
          <w:b w:val="0"/>
          <w:sz w:val="28"/>
          <w:szCs w:val="28"/>
          <w:lang w:val="vi-VN"/>
        </w:rPr>
        <w:t xml:space="preserve">6.3. Proposing some solutions to enhancing the effectiveness of managing </w:t>
      </w:r>
      <w:r w:rsidR="00720D2B" w:rsidRPr="00C50ACA">
        <w:rPr>
          <w:rFonts w:asciiTheme="majorHAnsi" w:eastAsia="Times New Roman" w:hAnsiTheme="majorHAnsi" w:cstheme="majorHAnsi"/>
          <w:b w:val="0"/>
          <w:sz w:val="28"/>
          <w:szCs w:val="28"/>
          <w:lang w:val="vi-VN"/>
        </w:rPr>
        <w:t>activities of high</w:t>
      </w:r>
      <w:r w:rsidR="00720D2B" w:rsidRPr="00C50ACA">
        <w:rPr>
          <w:rFonts w:asciiTheme="majorHAnsi" w:eastAsia="Times New Roman" w:hAnsiTheme="majorHAnsi" w:cstheme="majorHAnsi"/>
          <w:b w:val="0"/>
          <w:sz w:val="28"/>
          <w:szCs w:val="28"/>
        </w:rPr>
        <w:t xml:space="preserve"> </w:t>
      </w:r>
      <w:r w:rsidR="00071E86" w:rsidRPr="00C50ACA">
        <w:rPr>
          <w:rFonts w:asciiTheme="majorHAnsi" w:eastAsia="Times New Roman" w:hAnsiTheme="majorHAnsi" w:cstheme="majorHAnsi"/>
          <w:b w:val="0"/>
          <w:sz w:val="28"/>
          <w:szCs w:val="28"/>
          <w:lang w:val="vi-VN"/>
        </w:rPr>
        <w:t>school culture development</w:t>
      </w:r>
      <w:r w:rsidRPr="00C50ACA">
        <w:rPr>
          <w:rFonts w:asciiTheme="majorHAnsi" w:eastAsia="Times New Roman" w:hAnsiTheme="majorHAnsi" w:cstheme="majorHAnsi"/>
          <w:b w:val="0"/>
          <w:sz w:val="28"/>
          <w:szCs w:val="28"/>
          <w:lang w:val="vi-VN"/>
        </w:rPr>
        <w:t xml:space="preserve"> in the context of current educational innovation.</w:t>
      </w:r>
    </w:p>
    <w:p w14:paraId="16643305" w14:textId="77777777" w:rsidR="00B971A4" w:rsidRPr="00C50ACA" w:rsidRDefault="00B971A4" w:rsidP="00490DA3">
      <w:pPr>
        <w:pStyle w:val="2a"/>
        <w:spacing w:line="240" w:lineRule="auto"/>
        <w:ind w:firstLine="720"/>
        <w:rPr>
          <w:rFonts w:asciiTheme="majorHAnsi" w:eastAsia="Times New Roman" w:hAnsiTheme="majorHAnsi" w:cstheme="majorHAnsi"/>
          <w:b w:val="0"/>
          <w:sz w:val="28"/>
          <w:szCs w:val="28"/>
          <w:lang w:val="vi-VN"/>
        </w:rPr>
      </w:pPr>
      <w:r w:rsidRPr="00C50ACA">
        <w:rPr>
          <w:rFonts w:asciiTheme="majorHAnsi" w:eastAsia="Times New Roman" w:hAnsiTheme="majorHAnsi" w:cstheme="majorHAnsi"/>
          <w:b w:val="0"/>
          <w:sz w:val="28"/>
          <w:szCs w:val="28"/>
          <w:lang w:val="vi-VN"/>
        </w:rPr>
        <w:t>6.4. Testing the necessity and feasibility of proposed solutions and experimenting with a proposed solution.</w:t>
      </w:r>
    </w:p>
    <w:p w14:paraId="1D05FD97" w14:textId="77777777" w:rsidR="006A1A16" w:rsidRPr="00C50ACA" w:rsidRDefault="006A1A16" w:rsidP="00B971A4">
      <w:pPr>
        <w:pStyle w:val="2a"/>
        <w:spacing w:line="240" w:lineRule="auto"/>
        <w:outlineLvl w:val="0"/>
        <w:rPr>
          <w:rFonts w:asciiTheme="majorHAnsi" w:hAnsiTheme="majorHAnsi" w:cstheme="majorHAnsi"/>
          <w:sz w:val="28"/>
          <w:szCs w:val="28"/>
          <w:lang w:val="vi-VN"/>
        </w:rPr>
      </w:pPr>
      <w:r w:rsidRPr="00C50ACA">
        <w:rPr>
          <w:rFonts w:asciiTheme="majorHAnsi" w:hAnsiTheme="majorHAnsi" w:cstheme="majorHAnsi"/>
          <w:sz w:val="28"/>
          <w:szCs w:val="28"/>
          <w:lang w:val="vi-VN"/>
        </w:rPr>
        <w:t xml:space="preserve">7. </w:t>
      </w:r>
      <w:bookmarkEnd w:id="24"/>
      <w:bookmarkEnd w:id="25"/>
      <w:bookmarkEnd w:id="26"/>
      <w:bookmarkEnd w:id="27"/>
      <w:bookmarkEnd w:id="28"/>
      <w:r w:rsidR="007D167F" w:rsidRPr="00C50ACA">
        <w:rPr>
          <w:rFonts w:asciiTheme="majorHAnsi" w:hAnsiTheme="majorHAnsi" w:cstheme="majorHAnsi"/>
          <w:sz w:val="28"/>
          <w:szCs w:val="28"/>
          <w:lang w:val="vi-VN"/>
        </w:rPr>
        <w:t>Research scope</w:t>
      </w:r>
    </w:p>
    <w:p w14:paraId="09DE5B3B" w14:textId="77777777" w:rsidR="00A36156" w:rsidRPr="00C50ACA" w:rsidRDefault="00A36156" w:rsidP="00095B40">
      <w:pPr>
        <w:pStyle w:val="2a"/>
        <w:spacing w:line="240" w:lineRule="auto"/>
        <w:ind w:firstLine="720"/>
        <w:rPr>
          <w:rFonts w:asciiTheme="majorHAnsi" w:eastAsia="Times New Roman" w:hAnsiTheme="majorHAnsi" w:cstheme="majorHAnsi"/>
          <w:b w:val="0"/>
          <w:spacing w:val="4"/>
          <w:sz w:val="28"/>
          <w:szCs w:val="28"/>
          <w:lang w:val="vi-VN"/>
        </w:rPr>
      </w:pPr>
      <w:bookmarkStart w:id="29" w:name="_Toc84854205"/>
      <w:bookmarkStart w:id="30" w:name="_Toc84854386"/>
      <w:bookmarkStart w:id="31" w:name="_Toc85009548"/>
      <w:bookmarkStart w:id="32" w:name="_Toc133913567"/>
      <w:bookmarkStart w:id="33" w:name="_Toc147222461"/>
      <w:r w:rsidRPr="00C50ACA">
        <w:rPr>
          <w:rFonts w:asciiTheme="majorHAnsi" w:eastAsia="Times New Roman" w:hAnsiTheme="majorHAnsi" w:cstheme="majorHAnsi"/>
          <w:b w:val="0"/>
          <w:spacing w:val="4"/>
          <w:sz w:val="28"/>
          <w:szCs w:val="28"/>
          <w:lang w:val="vi-VN"/>
        </w:rPr>
        <w:t>7.1. Research c</w:t>
      </w:r>
      <w:r w:rsidR="00EF0838" w:rsidRPr="00C50ACA">
        <w:rPr>
          <w:rFonts w:asciiTheme="majorHAnsi" w:eastAsia="Times New Roman" w:hAnsiTheme="majorHAnsi" w:cstheme="majorHAnsi"/>
          <w:b w:val="0"/>
          <w:spacing w:val="4"/>
          <w:sz w:val="28"/>
          <w:szCs w:val="28"/>
          <w:lang w:val="vi-VN"/>
        </w:rPr>
        <w:t>ontent:</w:t>
      </w:r>
      <w:r w:rsidR="00EF0838" w:rsidRPr="00C50ACA">
        <w:rPr>
          <w:rFonts w:asciiTheme="majorHAnsi" w:eastAsia="Times New Roman" w:hAnsiTheme="majorHAnsi" w:cstheme="majorHAnsi"/>
          <w:b w:val="0"/>
          <w:spacing w:val="4"/>
          <w:sz w:val="28"/>
          <w:szCs w:val="28"/>
        </w:rPr>
        <w:t xml:space="preserve"> M</w:t>
      </w:r>
      <w:r w:rsidR="00EF0838" w:rsidRPr="00C50ACA">
        <w:rPr>
          <w:rFonts w:asciiTheme="majorHAnsi" w:eastAsia="Times New Roman" w:hAnsiTheme="majorHAnsi" w:cstheme="majorHAnsi"/>
          <w:b w:val="0"/>
          <w:spacing w:val="4"/>
          <w:sz w:val="28"/>
          <w:szCs w:val="28"/>
          <w:lang w:val="vi-VN"/>
        </w:rPr>
        <w:t>anaging activities of high school culture development</w:t>
      </w:r>
      <w:r w:rsidRPr="00C50ACA">
        <w:rPr>
          <w:rFonts w:asciiTheme="majorHAnsi" w:eastAsia="Times New Roman" w:hAnsiTheme="majorHAnsi" w:cstheme="majorHAnsi"/>
          <w:b w:val="0"/>
          <w:spacing w:val="4"/>
          <w:sz w:val="28"/>
          <w:szCs w:val="28"/>
          <w:lang w:val="vi-VN"/>
        </w:rPr>
        <w:t xml:space="preserve"> in Nghe An province in the context of current educational innovation. The thesis identifies the subject implementing the measures as Principals.</w:t>
      </w:r>
    </w:p>
    <w:p w14:paraId="325EA3F3" w14:textId="77777777" w:rsidR="00A36156" w:rsidRPr="00C50ACA" w:rsidRDefault="00A36156" w:rsidP="00095B40">
      <w:pPr>
        <w:pStyle w:val="2a"/>
        <w:spacing w:line="240" w:lineRule="auto"/>
        <w:ind w:firstLine="720"/>
        <w:rPr>
          <w:rFonts w:asciiTheme="majorHAnsi" w:eastAsia="Times New Roman" w:hAnsiTheme="majorHAnsi" w:cstheme="majorHAnsi"/>
          <w:b w:val="0"/>
          <w:spacing w:val="4"/>
          <w:sz w:val="28"/>
          <w:szCs w:val="28"/>
          <w:lang w:val="vi-VN"/>
        </w:rPr>
      </w:pPr>
      <w:r w:rsidRPr="00C50ACA">
        <w:rPr>
          <w:rFonts w:asciiTheme="majorHAnsi" w:eastAsia="Times New Roman" w:hAnsiTheme="majorHAnsi" w:cstheme="majorHAnsi"/>
          <w:b w:val="0"/>
          <w:spacing w:val="4"/>
          <w:sz w:val="28"/>
          <w:szCs w:val="28"/>
          <w:lang w:val="vi-VN"/>
        </w:rPr>
        <w:t>7.2. Survey subjects: Administrators, teachers, students, and students’ parents at high schools in Nghe An province. Survey method: questionnaire and in-depth interview.</w:t>
      </w:r>
    </w:p>
    <w:p w14:paraId="73C47FFC" w14:textId="77777777" w:rsidR="00A36156" w:rsidRPr="00C50ACA" w:rsidRDefault="00A36156" w:rsidP="00095B40">
      <w:pPr>
        <w:pStyle w:val="2a"/>
        <w:spacing w:line="240" w:lineRule="auto"/>
        <w:ind w:firstLine="720"/>
        <w:rPr>
          <w:rFonts w:asciiTheme="majorHAnsi" w:eastAsia="Times New Roman" w:hAnsiTheme="majorHAnsi" w:cstheme="majorHAnsi"/>
          <w:b w:val="0"/>
          <w:spacing w:val="4"/>
          <w:sz w:val="28"/>
          <w:szCs w:val="28"/>
          <w:lang w:val="vi-VN"/>
        </w:rPr>
      </w:pPr>
      <w:r w:rsidRPr="00C50ACA">
        <w:rPr>
          <w:rFonts w:asciiTheme="majorHAnsi" w:eastAsia="Times New Roman" w:hAnsiTheme="majorHAnsi" w:cstheme="majorHAnsi"/>
          <w:b w:val="0"/>
          <w:spacing w:val="4"/>
          <w:sz w:val="28"/>
          <w:szCs w:val="28"/>
          <w:lang w:val="vi-VN"/>
        </w:rPr>
        <w:t>7.3. Research area: High schools in Nghe An province: Dien Chau II, Dien Chau III, Dien Chau V, Nghi Loc III, Quy Hop II, Quynh Luu I, Quynh Luu IV, Nguyen Xuan On, Ha Huy Thap, Le Viet Thuat, Anh Son I, Huynh Thuc Khang, Nguyen Truong To, Nguyen Canh Chan, Do Luong I, and the Department of Education and Training of Nghe An province.</w:t>
      </w:r>
    </w:p>
    <w:p w14:paraId="546ED72A" w14:textId="77777777" w:rsidR="00A36156" w:rsidRPr="00C50ACA" w:rsidRDefault="00A36156" w:rsidP="00095B40">
      <w:pPr>
        <w:pStyle w:val="2a"/>
        <w:spacing w:line="240" w:lineRule="auto"/>
        <w:ind w:firstLine="720"/>
        <w:rPr>
          <w:rFonts w:asciiTheme="majorHAnsi" w:eastAsia="Times New Roman" w:hAnsiTheme="majorHAnsi" w:cstheme="majorHAnsi"/>
          <w:b w:val="0"/>
          <w:spacing w:val="4"/>
          <w:sz w:val="28"/>
          <w:szCs w:val="28"/>
          <w:lang w:val="vi-VN"/>
        </w:rPr>
      </w:pPr>
      <w:r w:rsidRPr="00C50ACA">
        <w:rPr>
          <w:rFonts w:asciiTheme="majorHAnsi" w:eastAsia="Times New Roman" w:hAnsiTheme="majorHAnsi" w:cstheme="majorHAnsi"/>
          <w:b w:val="0"/>
          <w:spacing w:val="4"/>
          <w:sz w:val="28"/>
          <w:szCs w:val="28"/>
          <w:lang w:val="vi-VN"/>
        </w:rPr>
        <w:t>7.4. Research time: The documents and data used are limited mainly to the past three years (from 2019 to 2022).</w:t>
      </w:r>
    </w:p>
    <w:p w14:paraId="3B414066" w14:textId="77777777" w:rsidR="006A1A16" w:rsidRPr="00C50ACA" w:rsidRDefault="006A1A16" w:rsidP="00A36156">
      <w:pPr>
        <w:pStyle w:val="2a"/>
        <w:spacing w:line="240" w:lineRule="auto"/>
        <w:rPr>
          <w:rFonts w:asciiTheme="majorHAnsi" w:hAnsiTheme="majorHAnsi" w:cstheme="majorHAnsi"/>
          <w:sz w:val="28"/>
          <w:szCs w:val="28"/>
          <w:lang w:val="vi-VN"/>
        </w:rPr>
      </w:pPr>
      <w:r w:rsidRPr="00C50ACA">
        <w:rPr>
          <w:rFonts w:asciiTheme="majorHAnsi" w:hAnsiTheme="majorHAnsi" w:cstheme="majorHAnsi"/>
          <w:sz w:val="28"/>
          <w:szCs w:val="28"/>
          <w:lang w:val="vi-VN"/>
        </w:rPr>
        <w:t xml:space="preserve">8. </w:t>
      </w:r>
      <w:bookmarkEnd w:id="29"/>
      <w:bookmarkEnd w:id="30"/>
      <w:bookmarkEnd w:id="31"/>
      <w:bookmarkEnd w:id="32"/>
      <w:bookmarkEnd w:id="33"/>
      <w:r w:rsidR="00070CEF" w:rsidRPr="00C50ACA">
        <w:rPr>
          <w:rFonts w:asciiTheme="majorHAnsi" w:hAnsiTheme="majorHAnsi" w:cstheme="majorHAnsi"/>
          <w:sz w:val="28"/>
          <w:szCs w:val="28"/>
          <w:lang w:val="vi-VN"/>
        </w:rPr>
        <w:t xml:space="preserve">Research </w:t>
      </w:r>
      <w:r w:rsidR="00473D18" w:rsidRPr="00C50ACA">
        <w:rPr>
          <w:rFonts w:asciiTheme="majorHAnsi" w:hAnsiTheme="majorHAnsi" w:cstheme="majorHAnsi"/>
          <w:sz w:val="28"/>
          <w:szCs w:val="28"/>
        </w:rPr>
        <w:t>m</w:t>
      </w:r>
      <w:r w:rsidR="00070CEF" w:rsidRPr="00C50ACA">
        <w:rPr>
          <w:rFonts w:asciiTheme="majorHAnsi" w:hAnsiTheme="majorHAnsi" w:cstheme="majorHAnsi"/>
          <w:sz w:val="28"/>
          <w:szCs w:val="28"/>
          <w:lang w:val="vi-VN"/>
        </w:rPr>
        <w:t>ethods</w:t>
      </w:r>
    </w:p>
    <w:p w14:paraId="5150503C" w14:textId="77777777" w:rsidR="0087720A" w:rsidRPr="00C50ACA" w:rsidRDefault="006A1A16" w:rsidP="00F1752F">
      <w:pPr>
        <w:spacing w:before="0" w:after="0" w:line="240" w:lineRule="auto"/>
        <w:ind w:firstLine="709"/>
        <w:rPr>
          <w:rFonts w:asciiTheme="majorHAnsi" w:eastAsia="Times New Roman" w:hAnsiTheme="majorHAnsi" w:cstheme="majorHAnsi"/>
          <w:b/>
          <w:bCs/>
          <w:i/>
          <w:sz w:val="28"/>
          <w:szCs w:val="28"/>
        </w:rPr>
      </w:pPr>
      <w:bookmarkStart w:id="34" w:name="_Toc16843933"/>
      <w:r w:rsidRPr="00C50ACA">
        <w:rPr>
          <w:rFonts w:asciiTheme="majorHAnsi" w:eastAsia="Times New Roman" w:hAnsiTheme="majorHAnsi" w:cstheme="majorHAnsi"/>
          <w:b/>
          <w:bCs/>
          <w:i/>
          <w:sz w:val="28"/>
          <w:szCs w:val="28"/>
          <w:lang w:val="vi-VN"/>
        </w:rPr>
        <w:t xml:space="preserve">8.1. </w:t>
      </w:r>
      <w:bookmarkEnd w:id="34"/>
      <w:r w:rsidR="006252D4" w:rsidRPr="00C50ACA">
        <w:rPr>
          <w:rFonts w:asciiTheme="majorHAnsi" w:eastAsia="Times New Roman" w:hAnsiTheme="majorHAnsi" w:cstheme="majorHAnsi"/>
          <w:b/>
          <w:bCs/>
          <w:i/>
          <w:sz w:val="28"/>
          <w:szCs w:val="28"/>
          <w:lang w:val="vi-VN"/>
        </w:rPr>
        <w:t>Approaches</w:t>
      </w:r>
      <w:r w:rsidR="00E35A60" w:rsidRPr="00C50ACA">
        <w:rPr>
          <w:rFonts w:asciiTheme="majorHAnsi" w:eastAsia="Times New Roman" w:hAnsiTheme="majorHAnsi" w:cstheme="majorHAnsi"/>
          <w:b/>
          <w:bCs/>
          <w:i/>
          <w:sz w:val="28"/>
          <w:szCs w:val="28"/>
        </w:rPr>
        <w:t xml:space="preserve">: </w:t>
      </w:r>
      <w:r w:rsidR="00AE1B18" w:rsidRPr="00C50ACA">
        <w:rPr>
          <w:rFonts w:asciiTheme="majorHAnsi" w:eastAsia="Times New Roman" w:hAnsiTheme="majorHAnsi" w:cstheme="majorHAnsi"/>
          <w:bCs/>
          <w:sz w:val="28"/>
          <w:szCs w:val="28"/>
        </w:rPr>
        <w:t>System-based approach; management function approach;  organizational culture expression approach; history and traditional values approach; participatory approach.</w:t>
      </w:r>
    </w:p>
    <w:p w14:paraId="1122FD12" w14:textId="77777777" w:rsidR="0087720A" w:rsidRPr="00C50ACA" w:rsidRDefault="005C726D" w:rsidP="006D752E">
      <w:pPr>
        <w:spacing w:before="0" w:after="0" w:line="240" w:lineRule="auto"/>
        <w:ind w:firstLine="709"/>
        <w:rPr>
          <w:rFonts w:asciiTheme="majorHAnsi" w:eastAsia="Times New Roman" w:hAnsiTheme="majorHAnsi" w:cstheme="majorHAnsi"/>
          <w:b/>
          <w:bCs/>
          <w:i/>
          <w:sz w:val="28"/>
          <w:szCs w:val="28"/>
        </w:rPr>
      </w:pPr>
      <w:bookmarkStart w:id="35" w:name="_Toc16843942"/>
      <w:r w:rsidRPr="00C50ACA">
        <w:rPr>
          <w:rFonts w:asciiTheme="majorHAnsi" w:eastAsia="Times New Roman" w:hAnsiTheme="majorHAnsi" w:cstheme="majorHAnsi"/>
          <w:b/>
          <w:bCs/>
          <w:i/>
          <w:sz w:val="28"/>
          <w:szCs w:val="28"/>
        </w:rPr>
        <w:t>8</w:t>
      </w:r>
      <w:r w:rsidR="0087720A" w:rsidRPr="00C50ACA">
        <w:rPr>
          <w:rFonts w:asciiTheme="majorHAnsi" w:eastAsia="Times New Roman" w:hAnsiTheme="majorHAnsi" w:cstheme="majorHAnsi"/>
          <w:b/>
          <w:bCs/>
          <w:i/>
          <w:sz w:val="28"/>
          <w:szCs w:val="28"/>
        </w:rPr>
        <w:t xml:space="preserve">.2. </w:t>
      </w:r>
      <w:bookmarkStart w:id="36" w:name="_Toc16843943"/>
      <w:bookmarkEnd w:id="35"/>
      <w:r w:rsidR="00EF2EBC" w:rsidRPr="00C50ACA">
        <w:rPr>
          <w:rFonts w:asciiTheme="majorHAnsi" w:eastAsia="Times New Roman" w:hAnsiTheme="majorHAnsi" w:cstheme="majorHAnsi"/>
          <w:b/>
          <w:bCs/>
          <w:i/>
          <w:sz w:val="28"/>
          <w:szCs w:val="28"/>
        </w:rPr>
        <w:t>M</w:t>
      </w:r>
      <w:r w:rsidR="006252D4" w:rsidRPr="00C50ACA">
        <w:rPr>
          <w:rFonts w:asciiTheme="majorHAnsi" w:eastAsia="Times New Roman" w:hAnsiTheme="majorHAnsi" w:cstheme="majorHAnsi"/>
          <w:b/>
          <w:bCs/>
          <w:i/>
          <w:sz w:val="28"/>
          <w:szCs w:val="28"/>
        </w:rPr>
        <w:t>ethods</w:t>
      </w:r>
      <w:r w:rsidR="006D752E" w:rsidRPr="00C50ACA">
        <w:rPr>
          <w:rFonts w:asciiTheme="majorHAnsi" w:eastAsia="Times New Roman" w:hAnsiTheme="majorHAnsi" w:cstheme="majorHAnsi"/>
          <w:b/>
          <w:bCs/>
          <w:i/>
          <w:sz w:val="28"/>
          <w:szCs w:val="28"/>
        </w:rPr>
        <w:t>:</w:t>
      </w:r>
      <w:r w:rsidR="006D752E" w:rsidRPr="00C50ACA">
        <w:rPr>
          <w:rFonts w:asciiTheme="majorHAnsi" w:eastAsia="Times New Roman" w:hAnsiTheme="majorHAnsi" w:cstheme="majorHAnsi"/>
          <w:bCs/>
          <w:sz w:val="28"/>
          <w:szCs w:val="28"/>
        </w:rPr>
        <w:t xml:space="preserve"> </w:t>
      </w:r>
      <w:bookmarkStart w:id="37" w:name="_Toc16843949"/>
      <w:bookmarkEnd w:id="36"/>
      <w:r w:rsidR="008C0AF0" w:rsidRPr="00C50ACA">
        <w:rPr>
          <w:rFonts w:asciiTheme="majorHAnsi" w:eastAsia="Times New Roman" w:hAnsiTheme="majorHAnsi" w:cstheme="majorHAnsi"/>
          <w:bCs/>
          <w:sz w:val="28"/>
          <w:szCs w:val="28"/>
        </w:rPr>
        <w:t>Theoretical research methods; Practical research methods; support methods.</w:t>
      </w:r>
    </w:p>
    <w:p w14:paraId="065344E7" w14:textId="77777777" w:rsidR="006A1A16" w:rsidRPr="00C50ACA" w:rsidRDefault="006A1A16" w:rsidP="00F1752F">
      <w:pPr>
        <w:pStyle w:val="2a"/>
        <w:spacing w:line="240" w:lineRule="auto"/>
        <w:outlineLvl w:val="0"/>
        <w:rPr>
          <w:rFonts w:asciiTheme="majorHAnsi" w:hAnsiTheme="majorHAnsi" w:cstheme="majorHAnsi"/>
          <w:sz w:val="28"/>
          <w:szCs w:val="28"/>
          <w:lang w:val="vi-VN"/>
        </w:rPr>
      </w:pPr>
      <w:bookmarkStart w:id="38" w:name="_bookmark14"/>
      <w:bookmarkStart w:id="39" w:name="_Toc147222462"/>
      <w:bookmarkStart w:id="40" w:name="_Toc84854207"/>
      <w:bookmarkStart w:id="41" w:name="_Toc84854388"/>
      <w:bookmarkStart w:id="42" w:name="_Toc85009550"/>
      <w:bookmarkStart w:id="43" w:name="_Toc133913568"/>
      <w:bookmarkStart w:id="44" w:name="_Toc84854209"/>
      <w:bookmarkStart w:id="45" w:name="_Toc84854390"/>
      <w:bookmarkStart w:id="46" w:name="_Toc85009552"/>
      <w:bookmarkStart w:id="47" w:name="_Toc114012247"/>
      <w:bookmarkEnd w:id="37"/>
      <w:bookmarkEnd w:id="38"/>
      <w:r w:rsidRPr="00C50ACA">
        <w:rPr>
          <w:rFonts w:asciiTheme="majorHAnsi" w:hAnsiTheme="majorHAnsi" w:cstheme="majorHAnsi"/>
          <w:sz w:val="28"/>
          <w:szCs w:val="28"/>
        </w:rPr>
        <w:t>9</w:t>
      </w:r>
      <w:r w:rsidRPr="00C50ACA">
        <w:rPr>
          <w:rFonts w:asciiTheme="majorHAnsi" w:hAnsiTheme="majorHAnsi" w:cstheme="majorHAnsi"/>
          <w:sz w:val="28"/>
          <w:szCs w:val="28"/>
          <w:lang w:val="vi-VN"/>
        </w:rPr>
        <w:t xml:space="preserve">. </w:t>
      </w:r>
      <w:bookmarkEnd w:id="39"/>
      <w:r w:rsidR="005B7FB6" w:rsidRPr="00C50ACA">
        <w:rPr>
          <w:rFonts w:asciiTheme="majorHAnsi" w:hAnsiTheme="majorHAnsi" w:cstheme="majorHAnsi"/>
          <w:sz w:val="28"/>
          <w:szCs w:val="28"/>
          <w:lang w:val="vi-VN"/>
        </w:rPr>
        <w:t>Points to be defended</w:t>
      </w:r>
    </w:p>
    <w:p w14:paraId="43870F96" w14:textId="77777777" w:rsidR="009C76B4" w:rsidRPr="00C50ACA" w:rsidRDefault="009C76B4" w:rsidP="00DF170E">
      <w:pPr>
        <w:pStyle w:val="2a"/>
        <w:spacing w:line="240" w:lineRule="auto"/>
        <w:ind w:firstLine="720"/>
        <w:rPr>
          <w:rFonts w:asciiTheme="majorHAnsi" w:eastAsia="Times New Roman" w:hAnsiTheme="majorHAnsi" w:cstheme="majorHAnsi"/>
          <w:b w:val="0"/>
          <w:bCs/>
          <w:sz w:val="28"/>
          <w:szCs w:val="28"/>
          <w:lang w:val="vi-VN"/>
        </w:rPr>
      </w:pPr>
      <w:bookmarkStart w:id="48" w:name="_Toc147222463"/>
      <w:r w:rsidRPr="00C50ACA">
        <w:rPr>
          <w:rFonts w:asciiTheme="majorHAnsi" w:eastAsia="Times New Roman" w:hAnsiTheme="majorHAnsi" w:cstheme="majorHAnsi"/>
          <w:b w:val="0"/>
          <w:bCs/>
          <w:sz w:val="28"/>
          <w:szCs w:val="28"/>
          <w:lang w:val="vi-VN"/>
        </w:rPr>
        <w:t xml:space="preserve">9.1. Managing </w:t>
      </w:r>
      <w:r w:rsidR="00300668" w:rsidRPr="00C50ACA">
        <w:rPr>
          <w:rFonts w:asciiTheme="majorHAnsi" w:eastAsia="Times New Roman" w:hAnsiTheme="majorHAnsi" w:cstheme="majorHAnsi"/>
          <w:b w:val="0"/>
          <w:bCs/>
          <w:sz w:val="28"/>
          <w:szCs w:val="28"/>
          <w:lang w:val="vi-VN"/>
        </w:rPr>
        <w:t>activities</w:t>
      </w:r>
      <w:r w:rsidR="00300668" w:rsidRPr="00C50ACA">
        <w:rPr>
          <w:rFonts w:asciiTheme="majorHAnsi" w:eastAsia="Times New Roman" w:hAnsiTheme="majorHAnsi" w:cstheme="majorHAnsi"/>
          <w:b w:val="0"/>
          <w:bCs/>
          <w:sz w:val="28"/>
          <w:szCs w:val="28"/>
        </w:rPr>
        <w:t xml:space="preserve"> of </w:t>
      </w:r>
      <w:r w:rsidRPr="00C50ACA">
        <w:rPr>
          <w:rFonts w:asciiTheme="majorHAnsi" w:eastAsia="Times New Roman" w:hAnsiTheme="majorHAnsi" w:cstheme="majorHAnsi"/>
          <w:b w:val="0"/>
          <w:bCs/>
          <w:sz w:val="28"/>
          <w:szCs w:val="28"/>
          <w:lang w:val="vi-VN"/>
        </w:rPr>
        <w:t xml:space="preserve">high school culture development in Nghe An province in the context of current educational innovation is one of the crucial factors in the comprehensive development of students. For each school, developing a unique </w:t>
      </w:r>
      <w:r w:rsidRPr="00C50ACA">
        <w:rPr>
          <w:rFonts w:asciiTheme="majorHAnsi" w:eastAsia="Times New Roman" w:hAnsiTheme="majorHAnsi" w:cstheme="majorHAnsi"/>
          <w:b w:val="0"/>
          <w:bCs/>
          <w:sz w:val="28"/>
          <w:szCs w:val="28"/>
          <w:lang w:val="vi-VN"/>
        </w:rPr>
        <w:lastRenderedPageBreak/>
        <w:t xml:space="preserve">culture consistent with educational orientation is extremely important. By developing a positive learning environment, the school encourages students to develop creative and critical thinking and cultivate students to become conscious and responsible citizens. </w:t>
      </w:r>
    </w:p>
    <w:p w14:paraId="2F6DB3C7" w14:textId="77777777" w:rsidR="009C76B4" w:rsidRPr="00C50ACA" w:rsidRDefault="009C76B4" w:rsidP="00DF170E">
      <w:pPr>
        <w:pStyle w:val="2a"/>
        <w:spacing w:line="240" w:lineRule="auto"/>
        <w:ind w:firstLine="720"/>
        <w:rPr>
          <w:rFonts w:asciiTheme="majorHAnsi" w:eastAsia="Times New Roman" w:hAnsiTheme="majorHAnsi" w:cstheme="majorHAnsi"/>
          <w:b w:val="0"/>
          <w:bCs/>
          <w:sz w:val="28"/>
          <w:szCs w:val="28"/>
          <w:lang w:val="vi-VN"/>
        </w:rPr>
      </w:pPr>
      <w:r w:rsidRPr="00C50ACA">
        <w:rPr>
          <w:rFonts w:asciiTheme="majorHAnsi" w:eastAsia="Times New Roman" w:hAnsiTheme="majorHAnsi" w:cstheme="majorHAnsi"/>
          <w:b w:val="0"/>
          <w:bCs/>
          <w:sz w:val="28"/>
          <w:szCs w:val="28"/>
          <w:lang w:val="vi-VN"/>
        </w:rPr>
        <w:t xml:space="preserve">9.2. Research on managing </w:t>
      </w:r>
      <w:r w:rsidR="007D5A9E" w:rsidRPr="00C50ACA">
        <w:rPr>
          <w:rFonts w:asciiTheme="majorHAnsi" w:eastAsia="Times New Roman" w:hAnsiTheme="majorHAnsi" w:cstheme="majorHAnsi"/>
          <w:b w:val="0"/>
          <w:bCs/>
          <w:sz w:val="28"/>
          <w:szCs w:val="28"/>
          <w:lang w:val="vi-VN"/>
        </w:rPr>
        <w:t>activities</w:t>
      </w:r>
      <w:r w:rsidR="007D5A9E" w:rsidRPr="00C50ACA">
        <w:rPr>
          <w:rFonts w:asciiTheme="majorHAnsi" w:eastAsia="Times New Roman" w:hAnsiTheme="majorHAnsi" w:cstheme="majorHAnsi"/>
          <w:b w:val="0"/>
          <w:bCs/>
          <w:sz w:val="28"/>
          <w:szCs w:val="28"/>
        </w:rPr>
        <w:t xml:space="preserve"> of </w:t>
      </w:r>
      <w:r w:rsidRPr="00C50ACA">
        <w:rPr>
          <w:rFonts w:asciiTheme="majorHAnsi" w:eastAsia="Times New Roman" w:hAnsiTheme="majorHAnsi" w:cstheme="majorHAnsi"/>
          <w:b w:val="0"/>
          <w:bCs/>
          <w:sz w:val="28"/>
          <w:szCs w:val="28"/>
          <w:lang w:val="vi-VN"/>
        </w:rPr>
        <w:t xml:space="preserve">high school culture development activities in the context of current educational innovation is based mainly on the management functions approach, in addition to the participation approach of all stakeholders, history and cultural values approach, organizational culture expression approach, and system-based approach. The theoretical foundation of managing </w:t>
      </w:r>
      <w:r w:rsidR="00B77502" w:rsidRPr="00C50ACA">
        <w:rPr>
          <w:rFonts w:asciiTheme="majorHAnsi" w:eastAsia="Times New Roman" w:hAnsiTheme="majorHAnsi" w:cstheme="majorHAnsi"/>
          <w:b w:val="0"/>
          <w:bCs/>
          <w:sz w:val="28"/>
          <w:szCs w:val="28"/>
          <w:lang w:val="vi-VN"/>
        </w:rPr>
        <w:t>activities</w:t>
      </w:r>
      <w:r w:rsidR="00B77502" w:rsidRPr="00C50ACA">
        <w:rPr>
          <w:rFonts w:asciiTheme="majorHAnsi" w:eastAsia="Times New Roman" w:hAnsiTheme="majorHAnsi" w:cstheme="majorHAnsi"/>
          <w:b w:val="0"/>
          <w:bCs/>
          <w:sz w:val="28"/>
          <w:szCs w:val="28"/>
        </w:rPr>
        <w:t xml:space="preserve"> of </w:t>
      </w:r>
      <w:r w:rsidRPr="00C50ACA">
        <w:rPr>
          <w:rFonts w:asciiTheme="majorHAnsi" w:eastAsia="Times New Roman" w:hAnsiTheme="majorHAnsi" w:cstheme="majorHAnsi"/>
          <w:b w:val="0"/>
          <w:bCs/>
          <w:sz w:val="28"/>
          <w:szCs w:val="28"/>
          <w:lang w:val="vi-VN"/>
        </w:rPr>
        <w:t>school culture development activities helps Principals understand basic cultural knowledge and improve their competence in school culture management to implement proposed tasks.</w:t>
      </w:r>
    </w:p>
    <w:p w14:paraId="1E969B4F" w14:textId="77777777" w:rsidR="009C76B4" w:rsidRPr="00C50ACA" w:rsidRDefault="009C76B4" w:rsidP="00DF170E">
      <w:pPr>
        <w:pStyle w:val="2a"/>
        <w:spacing w:line="240" w:lineRule="auto"/>
        <w:ind w:firstLine="720"/>
        <w:rPr>
          <w:rFonts w:asciiTheme="majorHAnsi" w:eastAsia="Times New Roman" w:hAnsiTheme="majorHAnsi" w:cstheme="majorHAnsi"/>
          <w:b w:val="0"/>
          <w:bCs/>
          <w:sz w:val="28"/>
          <w:szCs w:val="28"/>
          <w:lang w:val="vi-VN"/>
        </w:rPr>
      </w:pPr>
      <w:r w:rsidRPr="00C50ACA">
        <w:rPr>
          <w:rFonts w:asciiTheme="majorHAnsi" w:eastAsia="Times New Roman" w:hAnsiTheme="majorHAnsi" w:cstheme="majorHAnsi"/>
          <w:b w:val="0"/>
          <w:bCs/>
          <w:sz w:val="28"/>
          <w:szCs w:val="28"/>
          <w:lang w:val="vi-VN"/>
        </w:rPr>
        <w:t xml:space="preserve">9.3. Principals need to have necessary and feasible solutions following local practice to improve the effectiveness of managing </w:t>
      </w:r>
      <w:r w:rsidR="00DD3AE9" w:rsidRPr="00C50ACA">
        <w:rPr>
          <w:rFonts w:asciiTheme="majorHAnsi" w:eastAsia="Times New Roman" w:hAnsiTheme="majorHAnsi" w:cstheme="majorHAnsi"/>
          <w:b w:val="0"/>
          <w:bCs/>
          <w:sz w:val="28"/>
          <w:szCs w:val="28"/>
          <w:lang w:val="vi-VN"/>
        </w:rPr>
        <w:t>activities</w:t>
      </w:r>
      <w:r w:rsidR="00DD3AE9" w:rsidRPr="00C50ACA">
        <w:rPr>
          <w:rFonts w:asciiTheme="majorHAnsi" w:eastAsia="Times New Roman" w:hAnsiTheme="majorHAnsi" w:cstheme="majorHAnsi"/>
          <w:b w:val="0"/>
          <w:bCs/>
          <w:sz w:val="28"/>
          <w:szCs w:val="28"/>
        </w:rPr>
        <w:t xml:space="preserve"> of </w:t>
      </w:r>
      <w:r w:rsidRPr="00C50ACA">
        <w:rPr>
          <w:rFonts w:asciiTheme="majorHAnsi" w:eastAsia="Times New Roman" w:hAnsiTheme="majorHAnsi" w:cstheme="majorHAnsi"/>
          <w:b w:val="0"/>
          <w:bCs/>
          <w:sz w:val="28"/>
          <w:szCs w:val="28"/>
          <w:lang w:val="vi-VN"/>
        </w:rPr>
        <w:t>high school culture development in Nghe An province in the current context of educational innovation.</w:t>
      </w:r>
    </w:p>
    <w:p w14:paraId="12D0DA27" w14:textId="77777777" w:rsidR="006A1A16" w:rsidRPr="00C50ACA" w:rsidRDefault="006A1A16" w:rsidP="009C76B4">
      <w:pPr>
        <w:pStyle w:val="2a"/>
        <w:spacing w:line="240" w:lineRule="auto"/>
        <w:outlineLvl w:val="0"/>
        <w:rPr>
          <w:rFonts w:asciiTheme="majorHAnsi" w:hAnsiTheme="majorHAnsi" w:cstheme="majorHAnsi"/>
          <w:sz w:val="28"/>
          <w:szCs w:val="28"/>
        </w:rPr>
      </w:pPr>
      <w:r w:rsidRPr="00C50ACA">
        <w:rPr>
          <w:rFonts w:asciiTheme="majorHAnsi" w:hAnsiTheme="majorHAnsi" w:cstheme="majorHAnsi"/>
          <w:sz w:val="28"/>
          <w:szCs w:val="28"/>
        </w:rPr>
        <w:t>10</w:t>
      </w:r>
      <w:r w:rsidRPr="00C50ACA">
        <w:rPr>
          <w:rFonts w:asciiTheme="majorHAnsi" w:hAnsiTheme="majorHAnsi" w:cstheme="majorHAnsi"/>
          <w:sz w:val="28"/>
          <w:szCs w:val="28"/>
          <w:lang w:val="vi-VN"/>
        </w:rPr>
        <w:t xml:space="preserve">. </w:t>
      </w:r>
      <w:bookmarkEnd w:id="40"/>
      <w:bookmarkEnd w:id="41"/>
      <w:bookmarkEnd w:id="42"/>
      <w:bookmarkEnd w:id="43"/>
      <w:bookmarkEnd w:id="48"/>
      <w:r w:rsidR="00070CEF" w:rsidRPr="00C50ACA">
        <w:rPr>
          <w:rFonts w:asciiTheme="majorHAnsi" w:hAnsiTheme="majorHAnsi" w:cstheme="majorHAnsi"/>
          <w:sz w:val="28"/>
          <w:szCs w:val="28"/>
        </w:rPr>
        <w:t>New contribution by the thesis</w:t>
      </w:r>
    </w:p>
    <w:p w14:paraId="714DC356" w14:textId="77777777" w:rsidR="003215CE" w:rsidRPr="00C50ACA" w:rsidRDefault="003215CE" w:rsidP="003215CE">
      <w:pPr>
        <w:pStyle w:val="2a"/>
        <w:spacing w:line="240" w:lineRule="auto"/>
        <w:ind w:firstLine="720"/>
        <w:rPr>
          <w:rFonts w:asciiTheme="majorHAnsi" w:eastAsia="Times New Roman" w:hAnsiTheme="majorHAnsi" w:cstheme="majorHAnsi"/>
          <w:b w:val="0"/>
          <w:sz w:val="28"/>
          <w:szCs w:val="28"/>
        </w:rPr>
      </w:pPr>
      <w:bookmarkStart w:id="49" w:name="_Toc84854208"/>
      <w:bookmarkStart w:id="50" w:name="_Toc84854389"/>
      <w:bookmarkStart w:id="51" w:name="_Toc85009551"/>
      <w:bookmarkStart w:id="52" w:name="_Toc133913569"/>
      <w:bookmarkStart w:id="53" w:name="_Toc147222464"/>
      <w:r w:rsidRPr="00C50ACA">
        <w:rPr>
          <w:rFonts w:asciiTheme="majorHAnsi" w:eastAsia="Times New Roman" w:hAnsiTheme="majorHAnsi" w:cstheme="majorHAnsi"/>
          <w:i/>
          <w:sz w:val="28"/>
          <w:szCs w:val="28"/>
        </w:rPr>
        <w:t>10.1. Theory</w:t>
      </w:r>
      <w:r w:rsidRPr="00C50ACA">
        <w:rPr>
          <w:rFonts w:asciiTheme="majorHAnsi" w:eastAsia="Times New Roman" w:hAnsiTheme="majorHAnsi" w:cstheme="majorHAnsi"/>
          <w:b w:val="0"/>
          <w:sz w:val="28"/>
          <w:szCs w:val="28"/>
        </w:rPr>
        <w:t>: The thesis synthesizes and adds to the theoretical framework of managing activities of high school culture development and confirms that its nature is the management of the development of new cultural values and inheritance, maintenance, and development of existing cultural values. Values include logos and symbols, s</w:t>
      </w:r>
      <w:r w:rsidR="000A3CC9" w:rsidRPr="00C50ACA">
        <w:rPr>
          <w:rFonts w:asciiTheme="majorHAnsi" w:eastAsia="Times New Roman" w:hAnsiTheme="majorHAnsi" w:cstheme="majorHAnsi"/>
          <w:b w:val="0"/>
          <w:sz w:val="28"/>
          <w:szCs w:val="28"/>
        </w:rPr>
        <w:t>logans, architecture, landscape</w:t>
      </w:r>
      <w:r w:rsidRPr="00C50ACA">
        <w:rPr>
          <w:rFonts w:asciiTheme="majorHAnsi" w:eastAsia="Times New Roman" w:hAnsiTheme="majorHAnsi" w:cstheme="majorHAnsi"/>
          <w:b w:val="0"/>
          <w:sz w:val="28"/>
          <w:szCs w:val="28"/>
        </w:rPr>
        <w:t>, uniform, vision, value system, leadership style, work style, behavior, and communication methods. Besides, the thesis analyzes the context of educational innovation and the requirements placed on high school principals to build cultural activities adapted to the development of society. The thesis identifies subjective and objective factors affecting this activity.</w:t>
      </w:r>
    </w:p>
    <w:p w14:paraId="4F4BAAC9" w14:textId="77777777" w:rsidR="003215CE" w:rsidRPr="00C50ACA" w:rsidRDefault="003215CE" w:rsidP="003215CE">
      <w:pPr>
        <w:pStyle w:val="2a"/>
        <w:spacing w:line="240" w:lineRule="auto"/>
        <w:ind w:firstLine="720"/>
        <w:rPr>
          <w:rFonts w:asciiTheme="majorHAnsi" w:eastAsia="Times New Roman" w:hAnsiTheme="majorHAnsi" w:cstheme="majorHAnsi"/>
          <w:b w:val="0"/>
          <w:sz w:val="28"/>
          <w:szCs w:val="28"/>
        </w:rPr>
      </w:pPr>
      <w:r w:rsidRPr="00C50ACA">
        <w:rPr>
          <w:rFonts w:asciiTheme="majorHAnsi" w:eastAsia="Times New Roman" w:hAnsiTheme="majorHAnsi" w:cstheme="majorHAnsi"/>
          <w:i/>
          <w:sz w:val="28"/>
          <w:szCs w:val="28"/>
        </w:rPr>
        <w:t>10.2. Practice:</w:t>
      </w:r>
      <w:r w:rsidRPr="00C50ACA">
        <w:rPr>
          <w:rFonts w:asciiTheme="majorHAnsi" w:eastAsia="Times New Roman" w:hAnsiTheme="majorHAnsi" w:cstheme="majorHAnsi"/>
          <w:b w:val="0"/>
          <w:sz w:val="28"/>
          <w:szCs w:val="28"/>
        </w:rPr>
        <w:t xml:space="preserve"> Based on surveys of the current situation, the thesis shows the characteristics of high school culture in Nghe </w:t>
      </w:r>
      <w:proofErr w:type="gramStart"/>
      <w:r w:rsidRPr="00C50ACA">
        <w:rPr>
          <w:rFonts w:asciiTheme="majorHAnsi" w:eastAsia="Times New Roman" w:hAnsiTheme="majorHAnsi" w:cstheme="majorHAnsi"/>
          <w:b w:val="0"/>
          <w:sz w:val="28"/>
          <w:szCs w:val="28"/>
        </w:rPr>
        <w:t>An</w:t>
      </w:r>
      <w:proofErr w:type="gramEnd"/>
      <w:r w:rsidRPr="00C50ACA">
        <w:rPr>
          <w:rFonts w:asciiTheme="majorHAnsi" w:eastAsia="Times New Roman" w:hAnsiTheme="majorHAnsi" w:cstheme="majorHAnsi"/>
          <w:b w:val="0"/>
          <w:sz w:val="28"/>
          <w:szCs w:val="28"/>
        </w:rPr>
        <w:t xml:space="preserve"> province, the advantages and limitations in the management of high school culture development in Nghe An province today, and the influence of subjective and objective factors on this management.</w:t>
      </w:r>
    </w:p>
    <w:p w14:paraId="24E3B444" w14:textId="77777777" w:rsidR="003215CE" w:rsidRPr="00C50ACA" w:rsidRDefault="003215CE" w:rsidP="003215CE">
      <w:pPr>
        <w:pStyle w:val="2a"/>
        <w:spacing w:line="240" w:lineRule="auto"/>
        <w:ind w:firstLine="720"/>
        <w:rPr>
          <w:rFonts w:asciiTheme="majorHAnsi" w:eastAsia="Times New Roman" w:hAnsiTheme="majorHAnsi" w:cstheme="majorHAnsi"/>
          <w:b w:val="0"/>
          <w:sz w:val="28"/>
          <w:szCs w:val="28"/>
        </w:rPr>
      </w:pPr>
      <w:r w:rsidRPr="00C50ACA">
        <w:rPr>
          <w:rFonts w:asciiTheme="majorHAnsi" w:eastAsia="Times New Roman" w:hAnsiTheme="majorHAnsi" w:cstheme="majorHAnsi"/>
          <w:b w:val="0"/>
          <w:sz w:val="28"/>
          <w:szCs w:val="28"/>
        </w:rPr>
        <w:t xml:space="preserve">Based on the theoretical and practical research results, the thesis proposes a system of solutions for managing activities of high school culture development in Nghe </w:t>
      </w:r>
      <w:proofErr w:type="gramStart"/>
      <w:r w:rsidRPr="00C50ACA">
        <w:rPr>
          <w:rFonts w:asciiTheme="majorHAnsi" w:eastAsia="Times New Roman" w:hAnsiTheme="majorHAnsi" w:cstheme="majorHAnsi"/>
          <w:b w:val="0"/>
          <w:sz w:val="28"/>
          <w:szCs w:val="28"/>
        </w:rPr>
        <w:t>An</w:t>
      </w:r>
      <w:proofErr w:type="gramEnd"/>
      <w:r w:rsidRPr="00C50ACA">
        <w:rPr>
          <w:rFonts w:asciiTheme="majorHAnsi" w:eastAsia="Times New Roman" w:hAnsiTheme="majorHAnsi" w:cstheme="majorHAnsi"/>
          <w:b w:val="0"/>
          <w:sz w:val="28"/>
          <w:szCs w:val="28"/>
        </w:rPr>
        <w:t xml:space="preserve"> province. The proposed solutions are assessed as highly necessary and feasible. High schools in Nghe </w:t>
      </w:r>
      <w:proofErr w:type="gramStart"/>
      <w:r w:rsidRPr="00C50ACA">
        <w:rPr>
          <w:rFonts w:asciiTheme="majorHAnsi" w:eastAsia="Times New Roman" w:hAnsiTheme="majorHAnsi" w:cstheme="majorHAnsi"/>
          <w:b w:val="0"/>
          <w:sz w:val="28"/>
          <w:szCs w:val="28"/>
        </w:rPr>
        <w:t>An</w:t>
      </w:r>
      <w:proofErr w:type="gramEnd"/>
      <w:r w:rsidRPr="00C50ACA">
        <w:rPr>
          <w:rFonts w:asciiTheme="majorHAnsi" w:eastAsia="Times New Roman" w:hAnsiTheme="majorHAnsi" w:cstheme="majorHAnsi"/>
          <w:b w:val="0"/>
          <w:sz w:val="28"/>
          <w:szCs w:val="28"/>
        </w:rPr>
        <w:t xml:space="preserve"> province can apply them to improve the quality of education and training, meeting the current educational innovation requirements. Two proposed solutions named "</w:t>
      </w:r>
      <w:r w:rsidR="002236D8" w:rsidRPr="00C50ACA">
        <w:rPr>
          <w:rFonts w:asciiTheme="majorHAnsi" w:eastAsia="Times New Roman" w:hAnsiTheme="majorHAnsi" w:cstheme="majorHAnsi"/>
          <w:b w:val="0"/>
          <w:sz w:val="28"/>
          <w:szCs w:val="28"/>
        </w:rPr>
        <w:t>Developing high school cultural space in the context of current educational innovation</w:t>
      </w:r>
      <w:r w:rsidRPr="00C50ACA">
        <w:rPr>
          <w:rFonts w:asciiTheme="majorHAnsi" w:eastAsia="Times New Roman" w:hAnsiTheme="majorHAnsi" w:cstheme="majorHAnsi"/>
          <w:b w:val="0"/>
          <w:sz w:val="28"/>
          <w:szCs w:val="28"/>
        </w:rPr>
        <w:t>" and "</w:t>
      </w:r>
      <w:r w:rsidR="002236D8" w:rsidRPr="00C50ACA">
        <w:rPr>
          <w:rFonts w:asciiTheme="majorHAnsi" w:eastAsia="Times New Roman" w:hAnsiTheme="majorHAnsi" w:cstheme="majorHAnsi"/>
          <w:b w:val="0"/>
          <w:sz w:val="28"/>
          <w:szCs w:val="28"/>
        </w:rPr>
        <w:t xml:space="preserve">Developing </w:t>
      </w:r>
      <w:proofErr w:type="gramStart"/>
      <w:r w:rsidR="002236D8" w:rsidRPr="00C50ACA">
        <w:rPr>
          <w:rFonts w:asciiTheme="majorHAnsi" w:eastAsia="Times New Roman" w:hAnsiTheme="majorHAnsi" w:cstheme="majorHAnsi"/>
          <w:b w:val="0"/>
          <w:sz w:val="28"/>
          <w:szCs w:val="28"/>
        </w:rPr>
        <w:t>a management processes</w:t>
      </w:r>
      <w:proofErr w:type="gramEnd"/>
      <w:r w:rsidR="002236D8" w:rsidRPr="00C50ACA">
        <w:rPr>
          <w:rFonts w:asciiTheme="majorHAnsi" w:eastAsia="Times New Roman" w:hAnsiTheme="majorHAnsi" w:cstheme="majorHAnsi"/>
          <w:b w:val="0"/>
          <w:sz w:val="28"/>
          <w:szCs w:val="28"/>
        </w:rPr>
        <w:t xml:space="preserve"> of high school culture development in the context of current educational innovation</w:t>
      </w:r>
      <w:r w:rsidRPr="00C50ACA">
        <w:rPr>
          <w:rFonts w:asciiTheme="majorHAnsi" w:eastAsia="Times New Roman" w:hAnsiTheme="majorHAnsi" w:cstheme="majorHAnsi"/>
          <w:b w:val="0"/>
          <w:sz w:val="28"/>
          <w:szCs w:val="28"/>
        </w:rPr>
        <w:t>" are significant new research results with high practicality value.</w:t>
      </w:r>
    </w:p>
    <w:p w14:paraId="4E8766F9" w14:textId="77777777" w:rsidR="006A1A16" w:rsidRPr="00C50ACA" w:rsidRDefault="006A1A16" w:rsidP="003215CE">
      <w:pPr>
        <w:pStyle w:val="2a"/>
        <w:spacing w:line="240" w:lineRule="auto"/>
        <w:outlineLvl w:val="0"/>
        <w:rPr>
          <w:rFonts w:asciiTheme="majorHAnsi" w:hAnsiTheme="majorHAnsi" w:cstheme="majorHAnsi"/>
          <w:sz w:val="28"/>
          <w:szCs w:val="28"/>
        </w:rPr>
      </w:pPr>
      <w:r w:rsidRPr="00C50ACA">
        <w:rPr>
          <w:rFonts w:asciiTheme="majorHAnsi" w:hAnsiTheme="majorHAnsi" w:cstheme="majorHAnsi"/>
          <w:sz w:val="28"/>
          <w:szCs w:val="28"/>
        </w:rPr>
        <w:t>11</w:t>
      </w:r>
      <w:r w:rsidRPr="00C50ACA">
        <w:rPr>
          <w:rFonts w:asciiTheme="majorHAnsi" w:hAnsiTheme="majorHAnsi" w:cstheme="majorHAnsi"/>
          <w:sz w:val="28"/>
          <w:szCs w:val="28"/>
          <w:lang w:val="vi-VN"/>
        </w:rPr>
        <w:t xml:space="preserve">. </w:t>
      </w:r>
      <w:bookmarkEnd w:id="49"/>
      <w:bookmarkEnd w:id="50"/>
      <w:bookmarkEnd w:id="51"/>
      <w:bookmarkEnd w:id="52"/>
      <w:bookmarkEnd w:id="53"/>
      <w:r w:rsidR="00070CEF" w:rsidRPr="00C50ACA">
        <w:rPr>
          <w:rFonts w:asciiTheme="majorHAnsi" w:hAnsiTheme="majorHAnsi" w:cstheme="majorHAnsi"/>
          <w:sz w:val="28"/>
          <w:szCs w:val="28"/>
        </w:rPr>
        <w:t>The thesis structure</w:t>
      </w:r>
    </w:p>
    <w:p w14:paraId="3B86493B" w14:textId="77777777" w:rsidR="008F26D5" w:rsidRPr="00C50ACA" w:rsidRDefault="008F26D5" w:rsidP="008F26D5">
      <w:pPr>
        <w:tabs>
          <w:tab w:val="left" w:pos="1418"/>
        </w:tabs>
        <w:spacing w:before="0" w:after="0" w:line="240" w:lineRule="auto"/>
        <w:ind w:firstLine="709"/>
        <w:rPr>
          <w:rFonts w:asciiTheme="majorHAnsi" w:eastAsia="Times New Roman" w:hAnsiTheme="majorHAnsi" w:cstheme="majorHAnsi"/>
          <w:sz w:val="28"/>
          <w:szCs w:val="28"/>
          <w:lang w:val="vi-VN"/>
        </w:rPr>
      </w:pPr>
      <w:r w:rsidRPr="00C50ACA">
        <w:rPr>
          <w:rFonts w:asciiTheme="majorHAnsi" w:eastAsia="Times New Roman" w:hAnsiTheme="majorHAnsi" w:cstheme="majorHAnsi"/>
          <w:sz w:val="28"/>
          <w:szCs w:val="28"/>
          <w:lang w:val="vi-VN"/>
        </w:rPr>
        <w:t>In addition to the introduction, conclusions, recommendations, references, and appendices, the thesis consists of three chapters:</w:t>
      </w:r>
    </w:p>
    <w:p w14:paraId="29B4300E" w14:textId="77777777" w:rsidR="008F26D5" w:rsidRPr="00C50ACA" w:rsidRDefault="008F26D5" w:rsidP="008F26D5">
      <w:pPr>
        <w:tabs>
          <w:tab w:val="left" w:pos="1418"/>
        </w:tabs>
        <w:spacing w:before="0" w:after="0" w:line="240" w:lineRule="auto"/>
        <w:ind w:firstLine="709"/>
        <w:rPr>
          <w:rFonts w:asciiTheme="majorHAnsi" w:eastAsia="Times New Roman" w:hAnsiTheme="majorHAnsi" w:cstheme="majorHAnsi"/>
          <w:sz w:val="28"/>
          <w:szCs w:val="28"/>
          <w:lang w:val="vi-VN"/>
        </w:rPr>
      </w:pPr>
      <w:r w:rsidRPr="00C50ACA">
        <w:rPr>
          <w:rFonts w:asciiTheme="majorHAnsi" w:eastAsia="Times New Roman" w:hAnsiTheme="majorHAnsi" w:cstheme="majorHAnsi"/>
          <w:sz w:val="28"/>
          <w:szCs w:val="28"/>
          <w:lang w:val="vi-VN"/>
        </w:rPr>
        <w:t xml:space="preserve">Chapter 1: Theoretical foundation of managing </w:t>
      </w:r>
      <w:r w:rsidR="002B4696" w:rsidRPr="00C50ACA">
        <w:rPr>
          <w:rFonts w:asciiTheme="majorHAnsi" w:eastAsia="Times New Roman" w:hAnsiTheme="majorHAnsi" w:cstheme="majorHAnsi"/>
          <w:sz w:val="28"/>
          <w:szCs w:val="28"/>
          <w:lang w:val="vi-VN"/>
        </w:rPr>
        <w:t>activities of</w:t>
      </w:r>
      <w:r w:rsidR="002B4696" w:rsidRPr="00C50ACA">
        <w:rPr>
          <w:rFonts w:asciiTheme="majorHAnsi" w:eastAsia="Times New Roman" w:hAnsiTheme="majorHAnsi" w:cstheme="majorHAnsi"/>
          <w:sz w:val="28"/>
          <w:szCs w:val="28"/>
        </w:rPr>
        <w:t xml:space="preserve"> </w:t>
      </w:r>
      <w:r w:rsidRPr="00C50ACA">
        <w:rPr>
          <w:rFonts w:asciiTheme="majorHAnsi" w:eastAsia="Times New Roman" w:hAnsiTheme="majorHAnsi" w:cstheme="majorHAnsi"/>
          <w:sz w:val="28"/>
          <w:szCs w:val="28"/>
          <w:lang w:val="vi-VN"/>
        </w:rPr>
        <w:t>high school culture developing in the context of current educational innovation.</w:t>
      </w:r>
    </w:p>
    <w:p w14:paraId="00A457D7" w14:textId="77777777" w:rsidR="008F26D5" w:rsidRPr="00C50ACA" w:rsidRDefault="008F26D5" w:rsidP="008F26D5">
      <w:pPr>
        <w:tabs>
          <w:tab w:val="left" w:pos="1418"/>
        </w:tabs>
        <w:spacing w:before="0" w:after="0" w:line="240" w:lineRule="auto"/>
        <w:ind w:firstLine="709"/>
        <w:rPr>
          <w:rFonts w:asciiTheme="majorHAnsi" w:eastAsia="Times New Roman" w:hAnsiTheme="majorHAnsi" w:cstheme="majorHAnsi"/>
          <w:sz w:val="28"/>
          <w:szCs w:val="28"/>
          <w:lang w:val="vi-VN"/>
        </w:rPr>
      </w:pPr>
      <w:r w:rsidRPr="00C50ACA">
        <w:rPr>
          <w:rFonts w:asciiTheme="majorHAnsi" w:eastAsia="Times New Roman" w:hAnsiTheme="majorHAnsi" w:cstheme="majorHAnsi"/>
          <w:sz w:val="28"/>
          <w:szCs w:val="28"/>
          <w:lang w:val="vi-VN"/>
        </w:rPr>
        <w:lastRenderedPageBreak/>
        <w:t xml:space="preserve">Chapter 2: Practical foundation of managing </w:t>
      </w:r>
      <w:r w:rsidR="001251F2" w:rsidRPr="00C50ACA">
        <w:rPr>
          <w:rFonts w:asciiTheme="majorHAnsi" w:eastAsia="Times New Roman" w:hAnsiTheme="majorHAnsi" w:cstheme="majorHAnsi"/>
          <w:sz w:val="28"/>
          <w:szCs w:val="28"/>
          <w:lang w:val="vi-VN"/>
        </w:rPr>
        <w:t>activities of</w:t>
      </w:r>
      <w:r w:rsidR="001251F2" w:rsidRPr="00C50ACA">
        <w:rPr>
          <w:rFonts w:asciiTheme="majorHAnsi" w:eastAsia="Times New Roman" w:hAnsiTheme="majorHAnsi" w:cstheme="majorHAnsi"/>
          <w:sz w:val="28"/>
          <w:szCs w:val="28"/>
        </w:rPr>
        <w:t xml:space="preserve"> </w:t>
      </w:r>
      <w:r w:rsidRPr="00C50ACA">
        <w:rPr>
          <w:rFonts w:asciiTheme="majorHAnsi" w:eastAsia="Times New Roman" w:hAnsiTheme="majorHAnsi" w:cstheme="majorHAnsi"/>
          <w:sz w:val="28"/>
          <w:szCs w:val="28"/>
          <w:lang w:val="vi-VN"/>
        </w:rPr>
        <w:t>high school culture developing in Nghe An province in the context of current educational innovation.</w:t>
      </w:r>
    </w:p>
    <w:p w14:paraId="3BCA82E9" w14:textId="77777777" w:rsidR="008F26D5" w:rsidRPr="00C50ACA" w:rsidRDefault="008F26D5" w:rsidP="008F26D5">
      <w:pPr>
        <w:tabs>
          <w:tab w:val="left" w:pos="1418"/>
        </w:tabs>
        <w:spacing w:before="0" w:after="0" w:line="240" w:lineRule="auto"/>
        <w:ind w:firstLine="709"/>
        <w:rPr>
          <w:rFonts w:asciiTheme="majorHAnsi" w:eastAsia="Times New Roman" w:hAnsiTheme="majorHAnsi" w:cstheme="majorHAnsi"/>
          <w:sz w:val="28"/>
          <w:szCs w:val="28"/>
          <w:lang w:val="vi-VN"/>
        </w:rPr>
      </w:pPr>
      <w:r w:rsidRPr="00C50ACA">
        <w:rPr>
          <w:rFonts w:asciiTheme="majorHAnsi" w:eastAsia="Times New Roman" w:hAnsiTheme="majorHAnsi" w:cstheme="majorHAnsi"/>
          <w:sz w:val="28"/>
          <w:szCs w:val="28"/>
          <w:lang w:val="vi-VN"/>
        </w:rPr>
        <w:t xml:space="preserve">Chapter 3: Solutions for managing </w:t>
      </w:r>
      <w:r w:rsidR="0096329B" w:rsidRPr="00C50ACA">
        <w:rPr>
          <w:rFonts w:asciiTheme="majorHAnsi" w:eastAsia="Times New Roman" w:hAnsiTheme="majorHAnsi" w:cstheme="majorHAnsi"/>
          <w:sz w:val="28"/>
          <w:szCs w:val="28"/>
          <w:lang w:val="vi-VN"/>
        </w:rPr>
        <w:t>activities of</w:t>
      </w:r>
      <w:r w:rsidR="0096329B" w:rsidRPr="00C50ACA">
        <w:rPr>
          <w:rFonts w:asciiTheme="majorHAnsi" w:eastAsia="Times New Roman" w:hAnsiTheme="majorHAnsi" w:cstheme="majorHAnsi"/>
          <w:sz w:val="28"/>
          <w:szCs w:val="28"/>
        </w:rPr>
        <w:t xml:space="preserve"> </w:t>
      </w:r>
      <w:r w:rsidR="00DC46EF" w:rsidRPr="00C50ACA">
        <w:rPr>
          <w:rFonts w:asciiTheme="majorHAnsi" w:eastAsia="Times New Roman" w:hAnsiTheme="majorHAnsi" w:cstheme="majorHAnsi"/>
          <w:sz w:val="28"/>
          <w:szCs w:val="28"/>
          <w:lang w:val="vi-VN"/>
        </w:rPr>
        <w:t xml:space="preserve">high school culture developing </w:t>
      </w:r>
      <w:r w:rsidRPr="00C50ACA">
        <w:rPr>
          <w:rFonts w:asciiTheme="majorHAnsi" w:eastAsia="Times New Roman" w:hAnsiTheme="majorHAnsi" w:cstheme="majorHAnsi"/>
          <w:sz w:val="28"/>
          <w:szCs w:val="28"/>
          <w:lang w:val="vi-VN"/>
        </w:rPr>
        <w:t>in Nghe An province in the context of current educational innovation.</w:t>
      </w:r>
    </w:p>
    <w:p w14:paraId="21AC9BC8" w14:textId="77777777" w:rsidR="00C50ACA" w:rsidRDefault="00C50ACA" w:rsidP="00F1752F">
      <w:pPr>
        <w:pStyle w:val="1a"/>
        <w:spacing w:line="240" w:lineRule="auto"/>
        <w:rPr>
          <w:rFonts w:asciiTheme="majorHAnsi" w:hAnsiTheme="majorHAnsi" w:cstheme="majorHAnsi"/>
          <w:sz w:val="28"/>
          <w:szCs w:val="28"/>
          <w:lang w:val="en-US"/>
        </w:rPr>
      </w:pPr>
    </w:p>
    <w:p w14:paraId="630CFA23" w14:textId="53FDAE4A" w:rsidR="0050391D" w:rsidRPr="00C50ACA" w:rsidRDefault="00F255DF" w:rsidP="00F1752F">
      <w:pPr>
        <w:pStyle w:val="1a"/>
        <w:spacing w:line="240" w:lineRule="auto"/>
        <w:rPr>
          <w:rFonts w:asciiTheme="majorHAnsi" w:hAnsiTheme="majorHAnsi" w:cstheme="majorHAnsi"/>
          <w:sz w:val="28"/>
          <w:szCs w:val="28"/>
          <w:lang w:val="en-US"/>
        </w:rPr>
      </w:pPr>
      <w:r w:rsidRPr="00C50ACA">
        <w:rPr>
          <w:rFonts w:asciiTheme="majorHAnsi" w:hAnsiTheme="majorHAnsi" w:cstheme="majorHAnsi"/>
          <w:sz w:val="28"/>
          <w:szCs w:val="28"/>
        </w:rPr>
        <w:t>Chapter</w:t>
      </w:r>
      <w:r w:rsidR="00C50ACA">
        <w:rPr>
          <w:rFonts w:asciiTheme="majorHAnsi" w:hAnsiTheme="majorHAnsi" w:cstheme="majorHAnsi"/>
          <w:sz w:val="28"/>
          <w:szCs w:val="28"/>
        </w:rPr>
        <w:t xml:space="preserve"> 1</w:t>
      </w:r>
    </w:p>
    <w:p w14:paraId="03E4FFB0" w14:textId="77777777" w:rsidR="00DA4B2A" w:rsidRPr="00C50ACA" w:rsidRDefault="00DA4B2A" w:rsidP="00DA4B2A">
      <w:pPr>
        <w:pStyle w:val="2a"/>
        <w:spacing w:line="240" w:lineRule="auto"/>
        <w:jc w:val="center"/>
        <w:outlineLvl w:val="1"/>
        <w:rPr>
          <w:rFonts w:asciiTheme="majorHAnsi" w:eastAsia="Times New Roman" w:hAnsiTheme="majorHAnsi" w:cstheme="majorHAnsi"/>
          <w:sz w:val="28"/>
          <w:szCs w:val="28"/>
          <w:lang w:val="x-none" w:eastAsia="x-none"/>
        </w:rPr>
      </w:pPr>
      <w:bookmarkStart w:id="54" w:name="_Toc114012248"/>
      <w:bookmarkEnd w:id="44"/>
      <w:bookmarkEnd w:id="45"/>
      <w:bookmarkEnd w:id="46"/>
      <w:bookmarkEnd w:id="47"/>
      <w:r w:rsidRPr="00C50ACA">
        <w:rPr>
          <w:rFonts w:asciiTheme="majorHAnsi" w:eastAsia="Times New Roman" w:hAnsiTheme="majorHAnsi" w:cstheme="majorHAnsi"/>
          <w:sz w:val="28"/>
          <w:szCs w:val="28"/>
          <w:lang w:val="x-none" w:eastAsia="x-none"/>
        </w:rPr>
        <w:t xml:space="preserve">THEORETICAL FOUNDATION OF MANAGING </w:t>
      </w:r>
      <w:r w:rsidR="00D15E81" w:rsidRPr="00C50ACA">
        <w:rPr>
          <w:rFonts w:asciiTheme="majorHAnsi" w:eastAsia="Times New Roman" w:hAnsiTheme="majorHAnsi" w:cstheme="majorHAnsi"/>
          <w:sz w:val="28"/>
          <w:szCs w:val="28"/>
          <w:lang w:val="x-none" w:eastAsia="x-none"/>
        </w:rPr>
        <w:t>ACTIVITIES</w:t>
      </w:r>
      <w:r w:rsidRPr="00C50ACA">
        <w:rPr>
          <w:rFonts w:asciiTheme="majorHAnsi" w:eastAsia="Times New Roman" w:hAnsiTheme="majorHAnsi" w:cstheme="majorHAnsi"/>
          <w:sz w:val="28"/>
          <w:szCs w:val="28"/>
          <w:lang w:val="x-none" w:eastAsia="x-none"/>
        </w:rPr>
        <w:br/>
      </w:r>
      <w:r w:rsidR="00D15E81" w:rsidRPr="00C50ACA">
        <w:rPr>
          <w:rFonts w:asciiTheme="majorHAnsi" w:eastAsia="Times New Roman" w:hAnsiTheme="majorHAnsi" w:cstheme="majorHAnsi"/>
          <w:sz w:val="28"/>
          <w:szCs w:val="28"/>
          <w:lang w:eastAsia="x-none"/>
        </w:rPr>
        <w:t xml:space="preserve">OF </w:t>
      </w:r>
      <w:r w:rsidRPr="00C50ACA">
        <w:rPr>
          <w:rFonts w:asciiTheme="majorHAnsi" w:eastAsia="Times New Roman" w:hAnsiTheme="majorHAnsi" w:cstheme="majorHAnsi"/>
          <w:sz w:val="28"/>
          <w:szCs w:val="28"/>
          <w:lang w:val="x-none" w:eastAsia="x-none"/>
        </w:rPr>
        <w:t>HIGH SCHOOL CULTURE DEVELOP</w:t>
      </w:r>
      <w:r w:rsidR="00D15E81" w:rsidRPr="00C50ACA">
        <w:rPr>
          <w:rFonts w:asciiTheme="majorHAnsi" w:eastAsia="Times New Roman" w:hAnsiTheme="majorHAnsi" w:cstheme="majorHAnsi"/>
          <w:sz w:val="28"/>
          <w:szCs w:val="28"/>
          <w:lang w:eastAsia="x-none"/>
        </w:rPr>
        <w:t>MENT</w:t>
      </w:r>
      <w:r w:rsidRPr="00C50ACA">
        <w:rPr>
          <w:rFonts w:asciiTheme="majorHAnsi" w:eastAsia="Times New Roman" w:hAnsiTheme="majorHAnsi" w:cstheme="majorHAnsi"/>
          <w:sz w:val="28"/>
          <w:szCs w:val="28"/>
          <w:lang w:val="x-none" w:eastAsia="x-none"/>
        </w:rPr>
        <w:t xml:space="preserve">  </w:t>
      </w:r>
      <w:r w:rsidRPr="00C50ACA">
        <w:rPr>
          <w:rFonts w:asciiTheme="majorHAnsi" w:eastAsia="Times New Roman" w:hAnsiTheme="majorHAnsi" w:cstheme="majorHAnsi"/>
          <w:sz w:val="28"/>
          <w:szCs w:val="28"/>
          <w:lang w:val="x-none" w:eastAsia="x-none"/>
        </w:rPr>
        <w:br/>
        <w:t>IN THE CONTEXT OF CURRENT EDUCATIONAL INNOVATION</w:t>
      </w:r>
    </w:p>
    <w:p w14:paraId="0331B6CB" w14:textId="77777777" w:rsidR="00236932" w:rsidRPr="00C50ACA" w:rsidRDefault="00236932" w:rsidP="00F1752F">
      <w:pPr>
        <w:pStyle w:val="2a"/>
        <w:spacing w:line="240" w:lineRule="auto"/>
        <w:outlineLvl w:val="1"/>
        <w:rPr>
          <w:rFonts w:asciiTheme="majorHAnsi" w:hAnsiTheme="majorHAnsi" w:cstheme="majorHAnsi"/>
          <w:sz w:val="28"/>
          <w:szCs w:val="28"/>
        </w:rPr>
      </w:pPr>
      <w:r w:rsidRPr="00C50ACA">
        <w:rPr>
          <w:rFonts w:asciiTheme="majorHAnsi" w:hAnsiTheme="majorHAnsi" w:cstheme="majorHAnsi"/>
          <w:sz w:val="28"/>
          <w:szCs w:val="28"/>
        </w:rPr>
        <w:t xml:space="preserve">1.1. </w:t>
      </w:r>
      <w:bookmarkEnd w:id="54"/>
      <w:r w:rsidR="00785C06" w:rsidRPr="00C50ACA">
        <w:rPr>
          <w:rFonts w:asciiTheme="majorHAnsi" w:hAnsiTheme="majorHAnsi" w:cstheme="majorHAnsi"/>
          <w:sz w:val="28"/>
          <w:szCs w:val="28"/>
        </w:rPr>
        <w:t>Overview of the research topic</w:t>
      </w:r>
    </w:p>
    <w:p w14:paraId="253E3189" w14:textId="77777777" w:rsidR="00383305" w:rsidRPr="00C50ACA" w:rsidRDefault="00534F29" w:rsidP="00F1752F">
      <w:pPr>
        <w:pStyle w:val="3a"/>
        <w:spacing w:line="240" w:lineRule="auto"/>
        <w:outlineLvl w:val="2"/>
        <w:rPr>
          <w:rFonts w:asciiTheme="majorHAnsi" w:hAnsiTheme="majorHAnsi" w:cstheme="majorHAnsi"/>
          <w:spacing w:val="4"/>
          <w:sz w:val="28"/>
          <w:szCs w:val="28"/>
        </w:rPr>
      </w:pPr>
      <w:bookmarkStart w:id="55" w:name="_Toc50940458"/>
      <w:bookmarkStart w:id="56" w:name="_Toc50940591"/>
      <w:bookmarkStart w:id="57" w:name="_Toc50940723"/>
      <w:bookmarkStart w:id="58" w:name="_Toc50940875"/>
      <w:bookmarkStart w:id="59" w:name="_Toc50940986"/>
      <w:bookmarkStart w:id="60" w:name="_Toc50941096"/>
      <w:bookmarkStart w:id="61" w:name="_Toc50956731"/>
      <w:bookmarkStart w:id="62" w:name="_Toc50956876"/>
      <w:bookmarkStart w:id="63" w:name="_Toc50957047"/>
      <w:bookmarkStart w:id="64" w:name="_Toc50957163"/>
      <w:bookmarkStart w:id="65" w:name="_Toc50957553"/>
      <w:bookmarkStart w:id="66" w:name="_Toc50957716"/>
      <w:bookmarkStart w:id="67" w:name="_Toc50957800"/>
      <w:bookmarkStart w:id="68" w:name="_Toc50957870"/>
      <w:bookmarkStart w:id="69" w:name="_Toc50957996"/>
      <w:bookmarkStart w:id="70" w:name="_Toc50958065"/>
      <w:bookmarkStart w:id="71" w:name="_Toc50958177"/>
      <w:bookmarkStart w:id="72" w:name="_Toc50958336"/>
      <w:bookmarkStart w:id="73" w:name="_Toc50958390"/>
      <w:bookmarkStart w:id="74" w:name="_Toc50958462"/>
      <w:bookmarkStart w:id="75" w:name="_Toc50958560"/>
      <w:bookmarkStart w:id="76" w:name="_Toc50958842"/>
      <w:bookmarkStart w:id="77" w:name="_Toc50958874"/>
      <w:bookmarkStart w:id="78" w:name="_Toc50958972"/>
      <w:bookmarkStart w:id="79" w:name="_Toc50959003"/>
      <w:bookmarkStart w:id="80" w:name="_Toc50959034"/>
      <w:bookmarkStart w:id="81" w:name="_Toc50961918"/>
      <w:bookmarkStart w:id="82" w:name="_Toc51734388"/>
      <w:bookmarkStart w:id="83" w:name="_Toc66844804"/>
      <w:bookmarkStart w:id="84" w:name="_Toc66845017"/>
      <w:bookmarkStart w:id="85" w:name="_Toc66845125"/>
      <w:bookmarkStart w:id="86" w:name="_Toc66845257"/>
      <w:bookmarkStart w:id="87" w:name="_Toc66845557"/>
      <w:bookmarkStart w:id="88" w:name="_Toc66845645"/>
      <w:bookmarkStart w:id="89" w:name="_Toc66845731"/>
      <w:bookmarkStart w:id="90" w:name="_Toc66846078"/>
      <w:bookmarkStart w:id="91" w:name="_Toc66846445"/>
      <w:bookmarkStart w:id="92" w:name="_Toc114012249"/>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C50ACA">
        <w:rPr>
          <w:rFonts w:asciiTheme="majorHAnsi" w:hAnsiTheme="majorHAnsi" w:cstheme="majorHAnsi"/>
          <w:spacing w:val="4"/>
          <w:sz w:val="28"/>
          <w:szCs w:val="28"/>
        </w:rPr>
        <w:t xml:space="preserve">1.1.1. </w:t>
      </w:r>
      <w:bookmarkEnd w:id="92"/>
      <w:r w:rsidR="003074C0" w:rsidRPr="00C50ACA">
        <w:rPr>
          <w:rFonts w:asciiTheme="majorHAnsi" w:hAnsiTheme="majorHAnsi" w:cstheme="majorHAnsi"/>
          <w:spacing w:val="4"/>
          <w:sz w:val="28"/>
          <w:szCs w:val="28"/>
        </w:rPr>
        <w:t>Researches on school culture</w:t>
      </w:r>
    </w:p>
    <w:p w14:paraId="5DFF198E" w14:textId="77777777" w:rsidR="001E503E" w:rsidRPr="00C50ACA" w:rsidRDefault="001E503E" w:rsidP="00F32B45">
      <w:pPr>
        <w:pStyle w:val="3a"/>
        <w:spacing w:line="240" w:lineRule="auto"/>
        <w:ind w:firstLine="720"/>
        <w:rPr>
          <w:rFonts w:asciiTheme="majorHAnsi" w:eastAsia="Times New Roman" w:hAnsiTheme="majorHAnsi" w:cstheme="majorHAnsi"/>
          <w:b w:val="0"/>
          <w:bCs/>
          <w:i w:val="0"/>
          <w:sz w:val="28"/>
          <w:szCs w:val="28"/>
        </w:rPr>
      </w:pPr>
      <w:bookmarkStart w:id="93" w:name="_Toc84854212"/>
      <w:bookmarkStart w:id="94" w:name="_Toc84854393"/>
      <w:bookmarkStart w:id="95" w:name="_Toc85009555"/>
      <w:bookmarkStart w:id="96" w:name="_Toc114012250"/>
      <w:r w:rsidRPr="00C50ACA">
        <w:rPr>
          <w:rFonts w:asciiTheme="majorHAnsi" w:eastAsia="Times New Roman" w:hAnsiTheme="majorHAnsi" w:cstheme="majorHAnsi"/>
          <w:b w:val="0"/>
          <w:bCs/>
          <w:i w:val="0"/>
          <w:sz w:val="28"/>
          <w:szCs w:val="28"/>
        </w:rPr>
        <w:t xml:space="preserve">Despite different approaches, the authors and scientists agree: (i) First, school culture is related to all physical and mental activities of that school; (ii) Second, school culture is expressed at the surface (vision, mission, education philosophy, goals, landscape, logo, slogans, uniforms, rituals, cultural activities, etc. ) and the hidden part (needs, emotions, values, brand, leadership style, management, psychological atmosphere, etc.); (iii) Third, school culture is expressed as a system of standards, values, beliefs, behavior rules, etc. that are considered good and accepted by everyone in the school; (iv) Fourth, school culture plays a crucial role in improving the quality of school education and actively contributing to the process of perfecting and developing human personality toward Truthfulness, Compassion, and Beauty. </w:t>
      </w:r>
    </w:p>
    <w:p w14:paraId="1E8443B1" w14:textId="77777777" w:rsidR="00383305" w:rsidRPr="00C50ACA" w:rsidRDefault="00534F29" w:rsidP="00F1752F">
      <w:pPr>
        <w:pStyle w:val="3a"/>
        <w:spacing w:line="240" w:lineRule="auto"/>
        <w:rPr>
          <w:rFonts w:asciiTheme="majorHAnsi" w:hAnsiTheme="majorHAnsi" w:cstheme="majorHAnsi"/>
          <w:spacing w:val="4"/>
          <w:sz w:val="28"/>
          <w:szCs w:val="28"/>
        </w:rPr>
      </w:pPr>
      <w:r w:rsidRPr="00C50ACA">
        <w:rPr>
          <w:rFonts w:asciiTheme="majorHAnsi" w:hAnsiTheme="majorHAnsi" w:cstheme="majorHAnsi"/>
          <w:spacing w:val="4"/>
          <w:sz w:val="28"/>
          <w:szCs w:val="28"/>
        </w:rPr>
        <w:t xml:space="preserve">1.1.2. </w:t>
      </w:r>
      <w:bookmarkEnd w:id="93"/>
      <w:bookmarkEnd w:id="94"/>
      <w:bookmarkEnd w:id="95"/>
      <w:bookmarkEnd w:id="96"/>
      <w:r w:rsidR="00707CAE" w:rsidRPr="00C50ACA">
        <w:rPr>
          <w:rFonts w:asciiTheme="majorHAnsi" w:hAnsiTheme="majorHAnsi" w:cstheme="majorHAnsi"/>
          <w:spacing w:val="4"/>
          <w:sz w:val="28"/>
          <w:szCs w:val="28"/>
        </w:rPr>
        <w:t xml:space="preserve">Researches on </w:t>
      </w:r>
      <w:r w:rsidR="00885789" w:rsidRPr="00C50ACA">
        <w:rPr>
          <w:rFonts w:asciiTheme="majorHAnsi" w:hAnsiTheme="majorHAnsi" w:cstheme="majorHAnsi"/>
          <w:spacing w:val="4"/>
          <w:sz w:val="28"/>
          <w:szCs w:val="28"/>
        </w:rPr>
        <w:t xml:space="preserve">activities of </w:t>
      </w:r>
      <w:r w:rsidR="00707CAE" w:rsidRPr="00C50ACA">
        <w:rPr>
          <w:rFonts w:asciiTheme="majorHAnsi" w:hAnsiTheme="majorHAnsi" w:cstheme="majorHAnsi"/>
          <w:spacing w:val="4"/>
          <w:sz w:val="28"/>
          <w:szCs w:val="28"/>
        </w:rPr>
        <w:t>high school culture develop</w:t>
      </w:r>
      <w:r w:rsidR="00885789" w:rsidRPr="00C50ACA">
        <w:rPr>
          <w:rFonts w:asciiTheme="majorHAnsi" w:hAnsiTheme="majorHAnsi" w:cstheme="majorHAnsi"/>
          <w:spacing w:val="4"/>
          <w:sz w:val="28"/>
          <w:szCs w:val="28"/>
        </w:rPr>
        <w:t>ment</w:t>
      </w:r>
    </w:p>
    <w:p w14:paraId="53258E61" w14:textId="77777777" w:rsidR="00085F58" w:rsidRPr="00C50ACA" w:rsidRDefault="00085F58" w:rsidP="004917BD">
      <w:pPr>
        <w:pStyle w:val="3a"/>
        <w:spacing w:line="240" w:lineRule="auto"/>
        <w:ind w:firstLine="720"/>
        <w:rPr>
          <w:rFonts w:asciiTheme="majorHAnsi" w:eastAsia="Times New Roman" w:hAnsiTheme="majorHAnsi" w:cstheme="majorHAnsi"/>
          <w:b w:val="0"/>
          <w:bCs/>
          <w:i w:val="0"/>
          <w:sz w:val="28"/>
          <w:szCs w:val="28"/>
        </w:rPr>
      </w:pPr>
      <w:bookmarkStart w:id="97" w:name="_Toc84854213"/>
      <w:bookmarkStart w:id="98" w:name="_Toc84854394"/>
      <w:bookmarkStart w:id="99" w:name="_Toc85009556"/>
      <w:bookmarkStart w:id="100" w:name="_Toc114012251"/>
      <w:r w:rsidRPr="00C50ACA">
        <w:rPr>
          <w:rFonts w:asciiTheme="majorHAnsi" w:eastAsia="Times New Roman" w:hAnsiTheme="majorHAnsi" w:cstheme="majorHAnsi"/>
          <w:b w:val="0"/>
          <w:bCs/>
          <w:i w:val="0"/>
          <w:sz w:val="28"/>
          <w:szCs w:val="28"/>
        </w:rPr>
        <w:t>Although there have been some studies on activities of school culture development, not many studies are in educational management in general and management in high schools in particular to meet new requirements. The studies generally also clearly analyze the steps in developing school culture and the role of the person conducting them and highlight the importance of school culture development. These studies only show the contents of school management in general and teaching management in particular. Activities of culture school development have not received much attention from many researchers.</w:t>
      </w:r>
    </w:p>
    <w:p w14:paraId="62D3F81A" w14:textId="77777777" w:rsidR="00383305" w:rsidRPr="00C50ACA" w:rsidRDefault="0015194E" w:rsidP="00F1752F">
      <w:pPr>
        <w:pStyle w:val="3a"/>
        <w:spacing w:line="240" w:lineRule="auto"/>
        <w:rPr>
          <w:rFonts w:asciiTheme="majorHAnsi" w:hAnsiTheme="majorHAnsi" w:cstheme="majorHAnsi"/>
          <w:spacing w:val="4"/>
          <w:sz w:val="28"/>
          <w:szCs w:val="28"/>
        </w:rPr>
      </w:pPr>
      <w:r w:rsidRPr="00C50ACA">
        <w:rPr>
          <w:rFonts w:asciiTheme="majorHAnsi" w:hAnsiTheme="majorHAnsi" w:cstheme="majorHAnsi"/>
          <w:spacing w:val="4"/>
          <w:sz w:val="28"/>
          <w:szCs w:val="28"/>
        </w:rPr>
        <w:t xml:space="preserve">1.1.3. </w:t>
      </w:r>
      <w:bookmarkStart w:id="101" w:name="_Hlk40139130"/>
      <w:bookmarkEnd w:id="97"/>
      <w:bookmarkEnd w:id="98"/>
      <w:bookmarkEnd w:id="99"/>
      <w:bookmarkEnd w:id="100"/>
      <w:r w:rsidR="00707CAE" w:rsidRPr="00C50ACA">
        <w:rPr>
          <w:rFonts w:asciiTheme="majorHAnsi" w:hAnsiTheme="majorHAnsi" w:cstheme="majorHAnsi"/>
          <w:spacing w:val="4"/>
          <w:sz w:val="28"/>
          <w:szCs w:val="28"/>
        </w:rPr>
        <w:t xml:space="preserve">Researches on managing </w:t>
      </w:r>
      <w:r w:rsidR="00837EEE" w:rsidRPr="00C50ACA">
        <w:rPr>
          <w:rFonts w:asciiTheme="majorHAnsi" w:hAnsiTheme="majorHAnsi" w:cstheme="majorHAnsi"/>
          <w:spacing w:val="4"/>
          <w:sz w:val="28"/>
          <w:szCs w:val="28"/>
        </w:rPr>
        <w:t>activities of high school culture development</w:t>
      </w:r>
    </w:p>
    <w:p w14:paraId="78E1E79E" w14:textId="77777777" w:rsidR="002938CA" w:rsidRPr="00C50ACA" w:rsidRDefault="002938CA" w:rsidP="00F1752F">
      <w:pPr>
        <w:spacing w:before="0" w:after="0" w:line="240" w:lineRule="auto"/>
        <w:ind w:firstLine="709"/>
        <w:rPr>
          <w:rFonts w:asciiTheme="majorHAnsi" w:eastAsia="Times New Roman" w:hAnsiTheme="majorHAnsi" w:cstheme="majorHAnsi"/>
          <w:bCs/>
          <w:sz w:val="28"/>
          <w:szCs w:val="28"/>
        </w:rPr>
      </w:pPr>
      <w:bookmarkStart w:id="102" w:name="page31"/>
      <w:bookmarkStart w:id="103" w:name="_Toc84851133"/>
      <w:bookmarkStart w:id="104" w:name="_Toc84851290"/>
      <w:bookmarkStart w:id="105" w:name="_Toc84851457"/>
      <w:bookmarkStart w:id="106" w:name="_Toc84851608"/>
      <w:bookmarkStart w:id="107" w:name="_Toc84851770"/>
      <w:bookmarkStart w:id="108" w:name="_Toc84851920"/>
      <w:bookmarkStart w:id="109" w:name="_Toc84852065"/>
      <w:bookmarkStart w:id="110" w:name="_Toc84852210"/>
      <w:bookmarkStart w:id="111" w:name="_Toc84852354"/>
      <w:bookmarkStart w:id="112" w:name="_Toc84852498"/>
      <w:bookmarkStart w:id="113" w:name="_Toc84852640"/>
      <w:bookmarkStart w:id="114" w:name="_Toc84852779"/>
      <w:bookmarkStart w:id="115" w:name="_Toc84852917"/>
      <w:bookmarkStart w:id="116" w:name="_Toc84853056"/>
      <w:bookmarkStart w:id="117" w:name="_Toc84853193"/>
      <w:bookmarkStart w:id="118" w:name="_Toc84853329"/>
      <w:bookmarkStart w:id="119" w:name="_Toc84853465"/>
      <w:bookmarkStart w:id="120" w:name="_Toc84853603"/>
      <w:bookmarkStart w:id="121" w:name="_Toc84853737"/>
      <w:bookmarkStart w:id="122" w:name="_Toc84853845"/>
      <w:bookmarkStart w:id="123" w:name="_Toc84853946"/>
      <w:bookmarkStart w:id="124" w:name="_Toc84854039"/>
      <w:bookmarkStart w:id="125" w:name="_Toc84854129"/>
      <w:bookmarkStart w:id="126" w:name="_Toc84854214"/>
      <w:bookmarkStart w:id="127" w:name="_Toc84854301"/>
      <w:bookmarkStart w:id="128" w:name="_Toc84854395"/>
      <w:bookmarkStart w:id="129" w:name="_Toc84854871"/>
      <w:bookmarkStart w:id="130" w:name="_Toc84854959"/>
      <w:bookmarkStart w:id="131" w:name="_Toc84854789"/>
      <w:bookmarkStart w:id="132" w:name="_Toc84854900"/>
      <w:bookmarkStart w:id="133" w:name="_Toc84855519"/>
      <w:bookmarkStart w:id="134" w:name="_Toc84855979"/>
      <w:bookmarkStart w:id="135" w:name="_Toc84857137"/>
      <w:bookmarkStart w:id="136" w:name="_Toc84857861"/>
      <w:bookmarkStart w:id="137" w:name="_Toc84858290"/>
      <w:bookmarkStart w:id="138" w:name="_Toc84888839"/>
      <w:bookmarkStart w:id="139" w:name="_Toc84888934"/>
      <w:bookmarkStart w:id="140" w:name="_Toc84889027"/>
      <w:bookmarkStart w:id="141" w:name="_Toc84913087"/>
      <w:bookmarkStart w:id="142" w:name="_Toc85001311"/>
      <w:bookmarkStart w:id="143" w:name="_Toc85003937"/>
      <w:bookmarkStart w:id="144" w:name="_Toc85005534"/>
      <w:bookmarkStart w:id="145" w:name="_Toc85009557"/>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C50ACA">
        <w:rPr>
          <w:rFonts w:asciiTheme="majorHAnsi" w:eastAsia="Times New Roman" w:hAnsiTheme="majorHAnsi" w:cstheme="majorHAnsi"/>
          <w:bCs/>
          <w:sz w:val="28"/>
          <w:szCs w:val="28"/>
        </w:rPr>
        <w:t xml:space="preserve">In Vietnam, although there are not many studies on managing school culture and managing activities of school culture development, the studies also clearly show the steps to manage it and the role of the management's subject. However, the main research direction focuses on managing activities of culture development in primary schools, colleges, universities, and academies. A few seminars also mentioned the cultural development activities in high schools. The management of high school culture development in general and high schools in Nghe </w:t>
      </w:r>
      <w:proofErr w:type="gramStart"/>
      <w:r w:rsidRPr="00C50ACA">
        <w:rPr>
          <w:rFonts w:asciiTheme="majorHAnsi" w:eastAsia="Times New Roman" w:hAnsiTheme="majorHAnsi" w:cstheme="majorHAnsi"/>
          <w:bCs/>
          <w:sz w:val="28"/>
          <w:szCs w:val="28"/>
        </w:rPr>
        <w:t>An</w:t>
      </w:r>
      <w:proofErr w:type="gramEnd"/>
      <w:r w:rsidRPr="00C50ACA">
        <w:rPr>
          <w:rFonts w:asciiTheme="majorHAnsi" w:eastAsia="Times New Roman" w:hAnsiTheme="majorHAnsi" w:cstheme="majorHAnsi"/>
          <w:bCs/>
          <w:sz w:val="28"/>
          <w:szCs w:val="28"/>
        </w:rPr>
        <w:t xml:space="preserve"> province in particular has hardly been mentioned. It is the contribution of this thesis.</w:t>
      </w:r>
    </w:p>
    <w:p w14:paraId="0D7F8100" w14:textId="77777777" w:rsidR="008C2494" w:rsidRPr="00C50ACA" w:rsidRDefault="008C2494" w:rsidP="00F1752F">
      <w:pPr>
        <w:spacing w:before="0" w:after="0" w:line="240" w:lineRule="auto"/>
        <w:ind w:firstLine="709"/>
        <w:rPr>
          <w:rFonts w:asciiTheme="majorHAnsi" w:eastAsia="Times New Roman" w:hAnsiTheme="majorHAnsi" w:cstheme="majorHAnsi"/>
          <w:b/>
          <w:bCs/>
          <w:sz w:val="28"/>
          <w:szCs w:val="28"/>
        </w:rPr>
      </w:pPr>
      <w:r w:rsidRPr="00C50ACA">
        <w:rPr>
          <w:rFonts w:asciiTheme="majorHAnsi" w:eastAsia="Times New Roman" w:hAnsiTheme="majorHAnsi" w:cstheme="majorHAnsi"/>
          <w:b/>
          <w:bCs/>
          <w:sz w:val="28"/>
          <w:szCs w:val="28"/>
        </w:rPr>
        <w:t>General comments</w:t>
      </w:r>
    </w:p>
    <w:p w14:paraId="6F84A65A" w14:textId="77777777" w:rsidR="00B6199A" w:rsidRPr="00C50ACA" w:rsidRDefault="00B6199A" w:rsidP="00B6199A">
      <w:pPr>
        <w:spacing w:before="0" w:after="0" w:line="240" w:lineRule="auto"/>
        <w:ind w:firstLine="709"/>
        <w:rPr>
          <w:rFonts w:asciiTheme="majorHAnsi" w:eastAsia="Times New Roman" w:hAnsiTheme="majorHAnsi" w:cstheme="majorHAnsi"/>
          <w:iCs/>
          <w:spacing w:val="2"/>
          <w:sz w:val="28"/>
          <w:szCs w:val="28"/>
        </w:rPr>
      </w:pPr>
      <w:r w:rsidRPr="00C50ACA">
        <w:rPr>
          <w:rFonts w:asciiTheme="majorHAnsi" w:eastAsia="Times New Roman" w:hAnsiTheme="majorHAnsi" w:cstheme="majorHAnsi"/>
          <w:iCs/>
          <w:spacing w:val="2"/>
          <w:sz w:val="28"/>
          <w:szCs w:val="28"/>
        </w:rPr>
        <w:t xml:space="preserve">Firstly, although having many different approaches, most studies affirmed that school culture is a form of organizational culture with levels of its manifestation. Studies focus on concepts, the role of school culture, its structure and expression, and measures to develop it. At the same time, they emphasize the role </w:t>
      </w:r>
      <w:r w:rsidRPr="00C50ACA">
        <w:rPr>
          <w:rFonts w:asciiTheme="majorHAnsi" w:eastAsia="Times New Roman" w:hAnsiTheme="majorHAnsi" w:cstheme="majorHAnsi"/>
          <w:iCs/>
          <w:spacing w:val="2"/>
          <w:sz w:val="28"/>
          <w:szCs w:val="28"/>
        </w:rPr>
        <w:lastRenderedPageBreak/>
        <w:t>and position of the subject of school culture management, the school principal, who pioneers and outlines guidelines to manage school culture development, ensuring educational goals and comprehensive student development.</w:t>
      </w:r>
    </w:p>
    <w:p w14:paraId="4EEEC43A" w14:textId="77777777" w:rsidR="00B6199A" w:rsidRPr="00C50ACA" w:rsidRDefault="00B6199A" w:rsidP="00B6199A">
      <w:pPr>
        <w:spacing w:before="0" w:after="0" w:line="240" w:lineRule="auto"/>
        <w:ind w:firstLine="709"/>
        <w:rPr>
          <w:rFonts w:asciiTheme="majorHAnsi" w:eastAsia="Times New Roman" w:hAnsiTheme="majorHAnsi" w:cstheme="majorHAnsi"/>
          <w:iCs/>
          <w:spacing w:val="2"/>
          <w:sz w:val="28"/>
          <w:szCs w:val="28"/>
        </w:rPr>
      </w:pPr>
      <w:r w:rsidRPr="00C50ACA">
        <w:rPr>
          <w:rFonts w:asciiTheme="majorHAnsi" w:eastAsia="Times New Roman" w:hAnsiTheme="majorHAnsi" w:cstheme="majorHAnsi"/>
          <w:iCs/>
          <w:spacing w:val="2"/>
          <w:sz w:val="28"/>
          <w:szCs w:val="28"/>
        </w:rPr>
        <w:t>Second, there are not many studies on activities of school culture development in Vietnam, mainly referring to the steps in developing school culture, the role of the person conducting it, as well as its importance of school culture development. There is almost no research on the process of managing activities of high school culture development.</w:t>
      </w:r>
    </w:p>
    <w:p w14:paraId="38EAD6E3" w14:textId="77777777" w:rsidR="00B6199A" w:rsidRPr="00C50ACA" w:rsidRDefault="00B6199A" w:rsidP="00B6199A">
      <w:pPr>
        <w:spacing w:before="0" w:after="0" w:line="240" w:lineRule="auto"/>
        <w:ind w:firstLine="709"/>
        <w:rPr>
          <w:rFonts w:asciiTheme="majorHAnsi" w:eastAsia="Times New Roman" w:hAnsiTheme="majorHAnsi" w:cstheme="majorHAnsi"/>
          <w:iCs/>
          <w:spacing w:val="2"/>
          <w:sz w:val="28"/>
          <w:szCs w:val="28"/>
        </w:rPr>
      </w:pPr>
      <w:r w:rsidRPr="00C50ACA">
        <w:rPr>
          <w:rFonts w:asciiTheme="majorHAnsi" w:eastAsia="Times New Roman" w:hAnsiTheme="majorHAnsi" w:cstheme="majorHAnsi"/>
          <w:iCs/>
          <w:spacing w:val="2"/>
          <w:sz w:val="28"/>
          <w:szCs w:val="28"/>
        </w:rPr>
        <w:t xml:space="preserve">Third, managing activities of high school culture development in Vietnam have been researched by the authors but these studies focus mainly on research in primary schools, colleges, universities, and academies. There are not many related studies on high schools, especially no research on managing activities of high school culture development in general and high schools in Nghe </w:t>
      </w:r>
      <w:proofErr w:type="gramStart"/>
      <w:r w:rsidRPr="00C50ACA">
        <w:rPr>
          <w:rFonts w:asciiTheme="majorHAnsi" w:eastAsia="Times New Roman" w:hAnsiTheme="majorHAnsi" w:cstheme="majorHAnsi"/>
          <w:iCs/>
          <w:spacing w:val="2"/>
          <w:sz w:val="28"/>
          <w:szCs w:val="28"/>
        </w:rPr>
        <w:t>An</w:t>
      </w:r>
      <w:proofErr w:type="gramEnd"/>
      <w:r w:rsidRPr="00C50ACA">
        <w:rPr>
          <w:rFonts w:asciiTheme="majorHAnsi" w:eastAsia="Times New Roman" w:hAnsiTheme="majorHAnsi" w:cstheme="majorHAnsi"/>
          <w:iCs/>
          <w:spacing w:val="2"/>
          <w:sz w:val="28"/>
          <w:szCs w:val="28"/>
        </w:rPr>
        <w:t xml:space="preserve"> province in particular.</w:t>
      </w:r>
    </w:p>
    <w:p w14:paraId="244298EF" w14:textId="77777777" w:rsidR="00B6199A" w:rsidRPr="00C50ACA" w:rsidRDefault="00B6199A" w:rsidP="00B6199A">
      <w:pPr>
        <w:spacing w:before="0" w:after="0" w:line="240" w:lineRule="auto"/>
        <w:ind w:firstLine="709"/>
        <w:rPr>
          <w:rFonts w:asciiTheme="majorHAnsi" w:eastAsia="Times New Roman" w:hAnsiTheme="majorHAnsi" w:cstheme="majorHAnsi"/>
          <w:iCs/>
          <w:spacing w:val="2"/>
          <w:sz w:val="28"/>
          <w:szCs w:val="28"/>
        </w:rPr>
      </w:pPr>
      <w:r w:rsidRPr="00C50ACA">
        <w:rPr>
          <w:rFonts w:asciiTheme="majorHAnsi" w:eastAsia="Times New Roman" w:hAnsiTheme="majorHAnsi" w:cstheme="majorHAnsi"/>
          <w:iCs/>
          <w:spacing w:val="2"/>
          <w:sz w:val="28"/>
          <w:szCs w:val="28"/>
        </w:rPr>
        <w:t>Based on an overview of the research topic on organizational culture and school culture, activities of high school culture development, and measures on managing activities of high school culture development, the thesis provides an overall picture of managing activities of high school culture development and finds out a new direction based on the theoretical foundation of organizational and school culture to be consistent with the activities of high school culture development in Nghe An province in the context of current educational innovation.</w:t>
      </w:r>
    </w:p>
    <w:p w14:paraId="29F1D3D4" w14:textId="77777777" w:rsidR="00383305" w:rsidRPr="00C50ACA" w:rsidRDefault="00383305" w:rsidP="00F1752F">
      <w:pPr>
        <w:pStyle w:val="ListParagraph"/>
        <w:numPr>
          <w:ilvl w:val="0"/>
          <w:numId w:val="10"/>
        </w:numPr>
        <w:shd w:val="clear" w:color="auto" w:fill="FFFFFF"/>
        <w:spacing w:after="0" w:line="240" w:lineRule="auto"/>
        <w:jc w:val="both"/>
        <w:textAlignment w:val="baseline"/>
        <w:outlineLvl w:val="1"/>
        <w:rPr>
          <w:rFonts w:asciiTheme="majorHAnsi" w:eastAsia="Times New Roman" w:hAnsiTheme="majorHAnsi" w:cstheme="majorHAnsi"/>
          <w:b/>
          <w:bCs/>
          <w:vanish/>
          <w:sz w:val="28"/>
          <w:szCs w:val="28"/>
        </w:rPr>
      </w:pPr>
    </w:p>
    <w:p w14:paraId="3D583F09" w14:textId="77777777" w:rsidR="00383305" w:rsidRPr="00C50ACA" w:rsidRDefault="00383305" w:rsidP="00F1752F">
      <w:pPr>
        <w:pStyle w:val="ListParagraph"/>
        <w:numPr>
          <w:ilvl w:val="0"/>
          <w:numId w:val="10"/>
        </w:numPr>
        <w:shd w:val="clear" w:color="auto" w:fill="FFFFFF"/>
        <w:spacing w:after="0" w:line="240" w:lineRule="auto"/>
        <w:jc w:val="both"/>
        <w:textAlignment w:val="baseline"/>
        <w:outlineLvl w:val="1"/>
        <w:rPr>
          <w:rFonts w:asciiTheme="majorHAnsi" w:eastAsia="Times New Roman" w:hAnsiTheme="majorHAnsi" w:cstheme="majorHAnsi"/>
          <w:b/>
          <w:bCs/>
          <w:vanish/>
          <w:sz w:val="28"/>
          <w:szCs w:val="28"/>
        </w:rPr>
      </w:pPr>
      <w:bookmarkStart w:id="146" w:name="_Toc50940459"/>
      <w:bookmarkStart w:id="147" w:name="_Toc50940592"/>
      <w:bookmarkStart w:id="148" w:name="_Toc50940724"/>
      <w:bookmarkStart w:id="149" w:name="_Toc50940876"/>
      <w:bookmarkStart w:id="150" w:name="_Toc50940987"/>
      <w:bookmarkStart w:id="151" w:name="_Toc50941097"/>
      <w:bookmarkStart w:id="152" w:name="_Toc50956732"/>
      <w:bookmarkStart w:id="153" w:name="_Toc50956877"/>
      <w:bookmarkStart w:id="154" w:name="_Toc50957048"/>
      <w:bookmarkStart w:id="155" w:name="_Toc50957164"/>
      <w:bookmarkStart w:id="156" w:name="_Toc50957554"/>
      <w:bookmarkStart w:id="157" w:name="_Toc50957717"/>
      <w:bookmarkStart w:id="158" w:name="_Toc50957801"/>
      <w:bookmarkStart w:id="159" w:name="_Toc50957871"/>
      <w:bookmarkStart w:id="160" w:name="_Toc50957997"/>
      <w:bookmarkStart w:id="161" w:name="_Toc50958066"/>
      <w:bookmarkStart w:id="162" w:name="_Toc50958178"/>
      <w:bookmarkStart w:id="163" w:name="_Toc50958337"/>
      <w:bookmarkStart w:id="164" w:name="_Toc50958391"/>
      <w:bookmarkStart w:id="165" w:name="_Toc50958463"/>
      <w:bookmarkStart w:id="166" w:name="_Toc50958561"/>
      <w:bookmarkStart w:id="167" w:name="_Toc50958843"/>
      <w:bookmarkStart w:id="168" w:name="_Toc50958875"/>
      <w:bookmarkStart w:id="169" w:name="_Toc50958973"/>
      <w:bookmarkStart w:id="170" w:name="_Toc50959004"/>
      <w:bookmarkStart w:id="171" w:name="_Toc50959035"/>
      <w:bookmarkStart w:id="172" w:name="_Toc50961919"/>
      <w:bookmarkStart w:id="173" w:name="_Toc51734389"/>
      <w:bookmarkStart w:id="174" w:name="_Toc66844805"/>
      <w:bookmarkStart w:id="175" w:name="_Toc66845018"/>
      <w:bookmarkStart w:id="176" w:name="_Toc66845126"/>
      <w:bookmarkStart w:id="177" w:name="_Toc66845258"/>
      <w:bookmarkStart w:id="178" w:name="_Toc66845558"/>
      <w:bookmarkStart w:id="179" w:name="_Toc66845646"/>
      <w:bookmarkStart w:id="180" w:name="_Toc66845732"/>
      <w:bookmarkStart w:id="181" w:name="_Toc66846079"/>
      <w:bookmarkStart w:id="182" w:name="_Toc66846446"/>
      <w:bookmarkStart w:id="183" w:name="_Toc84851134"/>
      <w:bookmarkStart w:id="184" w:name="_Toc84851291"/>
      <w:bookmarkStart w:id="185" w:name="_Toc84851458"/>
      <w:bookmarkStart w:id="186" w:name="_Toc84851609"/>
      <w:bookmarkStart w:id="187" w:name="_Toc84851771"/>
      <w:bookmarkStart w:id="188" w:name="_Toc84851921"/>
      <w:bookmarkStart w:id="189" w:name="_Toc84852066"/>
      <w:bookmarkStart w:id="190" w:name="_Toc84852211"/>
      <w:bookmarkStart w:id="191" w:name="_Toc84852355"/>
      <w:bookmarkStart w:id="192" w:name="_Toc84852499"/>
      <w:bookmarkStart w:id="193" w:name="_Toc84852641"/>
      <w:bookmarkStart w:id="194" w:name="_Toc84852780"/>
      <w:bookmarkStart w:id="195" w:name="_Toc84852918"/>
      <w:bookmarkStart w:id="196" w:name="_Toc84853057"/>
      <w:bookmarkStart w:id="197" w:name="_Toc84853194"/>
      <w:bookmarkStart w:id="198" w:name="_Toc84853330"/>
      <w:bookmarkStart w:id="199" w:name="_Toc84853466"/>
      <w:bookmarkStart w:id="200" w:name="_Toc84853604"/>
      <w:bookmarkStart w:id="201" w:name="_Toc84853738"/>
      <w:bookmarkStart w:id="202" w:name="_Toc84853846"/>
      <w:bookmarkStart w:id="203" w:name="_Toc84853947"/>
      <w:bookmarkStart w:id="204" w:name="_Toc84854040"/>
      <w:bookmarkStart w:id="205" w:name="_Toc84854130"/>
      <w:bookmarkStart w:id="206" w:name="_Toc84854215"/>
      <w:bookmarkStart w:id="207" w:name="_Toc84854302"/>
      <w:bookmarkStart w:id="208" w:name="_Toc84854396"/>
      <w:bookmarkStart w:id="209" w:name="_Toc84854872"/>
      <w:bookmarkStart w:id="210" w:name="_Toc84854960"/>
      <w:bookmarkStart w:id="211" w:name="_Toc84854790"/>
      <w:bookmarkStart w:id="212" w:name="_Toc84854902"/>
      <w:bookmarkStart w:id="213" w:name="_Toc84855520"/>
      <w:bookmarkStart w:id="214" w:name="_Toc84855980"/>
      <w:bookmarkStart w:id="215" w:name="_Toc84857138"/>
      <w:bookmarkStart w:id="216" w:name="_Toc84857862"/>
      <w:bookmarkStart w:id="217" w:name="_Toc84858291"/>
      <w:bookmarkStart w:id="218" w:name="_Toc84888840"/>
      <w:bookmarkStart w:id="219" w:name="_Toc84888935"/>
      <w:bookmarkStart w:id="220" w:name="_Toc84889028"/>
      <w:bookmarkStart w:id="221" w:name="_Toc84913088"/>
      <w:bookmarkStart w:id="222" w:name="_Toc85001312"/>
      <w:bookmarkStart w:id="223" w:name="_Toc85003938"/>
      <w:bookmarkStart w:id="224" w:name="_Toc85005535"/>
      <w:bookmarkStart w:id="225" w:name="_Toc85009558"/>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7D771FFF" w14:textId="77777777" w:rsidR="00383305" w:rsidRPr="00C50ACA" w:rsidRDefault="00EB7274" w:rsidP="00F1752F">
      <w:pPr>
        <w:pStyle w:val="2a"/>
        <w:spacing w:line="240" w:lineRule="auto"/>
        <w:rPr>
          <w:rFonts w:asciiTheme="majorHAnsi" w:hAnsiTheme="majorHAnsi" w:cstheme="majorHAnsi"/>
          <w:sz w:val="28"/>
          <w:szCs w:val="28"/>
        </w:rPr>
      </w:pPr>
      <w:bookmarkStart w:id="226" w:name="_Toc114012252"/>
      <w:r w:rsidRPr="00C50ACA">
        <w:rPr>
          <w:rFonts w:asciiTheme="majorHAnsi" w:hAnsiTheme="majorHAnsi" w:cstheme="majorHAnsi"/>
          <w:sz w:val="28"/>
          <w:szCs w:val="28"/>
        </w:rPr>
        <w:t xml:space="preserve">1.2. </w:t>
      </w:r>
      <w:bookmarkEnd w:id="226"/>
      <w:r w:rsidR="00C06395" w:rsidRPr="00C50ACA">
        <w:rPr>
          <w:rFonts w:asciiTheme="majorHAnsi" w:hAnsiTheme="majorHAnsi" w:cstheme="majorHAnsi"/>
          <w:sz w:val="28"/>
          <w:szCs w:val="28"/>
        </w:rPr>
        <w:t>Basic concepts</w:t>
      </w:r>
    </w:p>
    <w:p w14:paraId="5E1370C5" w14:textId="77777777" w:rsidR="00D97DBF" w:rsidRPr="00C50ACA" w:rsidRDefault="00D97DBF" w:rsidP="00F1752F">
      <w:pPr>
        <w:pStyle w:val="3a"/>
        <w:spacing w:line="240" w:lineRule="auto"/>
        <w:rPr>
          <w:rFonts w:asciiTheme="majorHAnsi" w:hAnsiTheme="majorHAnsi" w:cstheme="majorHAnsi"/>
          <w:spacing w:val="4"/>
          <w:sz w:val="28"/>
          <w:szCs w:val="28"/>
        </w:rPr>
      </w:pPr>
      <w:bookmarkStart w:id="227" w:name="_Toc114012253"/>
      <w:r w:rsidRPr="00C50ACA">
        <w:rPr>
          <w:rFonts w:asciiTheme="majorHAnsi" w:hAnsiTheme="majorHAnsi" w:cstheme="majorHAnsi"/>
          <w:spacing w:val="4"/>
          <w:sz w:val="28"/>
          <w:szCs w:val="28"/>
        </w:rPr>
        <w:t>1.2.1</w:t>
      </w:r>
      <w:r w:rsidR="007142DB" w:rsidRPr="00C50ACA">
        <w:rPr>
          <w:rFonts w:asciiTheme="majorHAnsi" w:hAnsiTheme="majorHAnsi" w:cstheme="majorHAnsi"/>
          <w:spacing w:val="4"/>
          <w:sz w:val="28"/>
          <w:szCs w:val="28"/>
        </w:rPr>
        <w:t>.</w:t>
      </w:r>
      <w:r w:rsidRPr="00C50ACA">
        <w:rPr>
          <w:rFonts w:asciiTheme="majorHAnsi" w:hAnsiTheme="majorHAnsi" w:cstheme="majorHAnsi"/>
          <w:spacing w:val="4"/>
          <w:sz w:val="28"/>
          <w:szCs w:val="28"/>
        </w:rPr>
        <w:t xml:space="preserve"> </w:t>
      </w:r>
      <w:r w:rsidR="00C06395" w:rsidRPr="00C50ACA">
        <w:rPr>
          <w:rFonts w:asciiTheme="majorHAnsi" w:hAnsiTheme="majorHAnsi" w:cstheme="majorHAnsi"/>
          <w:spacing w:val="4"/>
          <w:sz w:val="28"/>
          <w:szCs w:val="28"/>
        </w:rPr>
        <w:t>Culture, school culture</w:t>
      </w:r>
      <w:r w:rsidRPr="00C50ACA">
        <w:rPr>
          <w:rFonts w:asciiTheme="majorHAnsi" w:hAnsiTheme="majorHAnsi" w:cstheme="majorHAnsi"/>
          <w:spacing w:val="4"/>
          <w:sz w:val="28"/>
          <w:szCs w:val="28"/>
        </w:rPr>
        <w:t xml:space="preserve">, </w:t>
      </w:r>
      <w:r w:rsidR="00C06395" w:rsidRPr="00C50ACA">
        <w:rPr>
          <w:rFonts w:asciiTheme="majorHAnsi" w:hAnsiTheme="majorHAnsi" w:cstheme="majorHAnsi"/>
          <w:spacing w:val="4"/>
          <w:sz w:val="28"/>
          <w:szCs w:val="28"/>
        </w:rPr>
        <w:t>high school</w:t>
      </w:r>
      <w:r w:rsidRPr="00C50ACA">
        <w:rPr>
          <w:rFonts w:asciiTheme="majorHAnsi" w:hAnsiTheme="majorHAnsi" w:cstheme="majorHAnsi"/>
          <w:spacing w:val="4"/>
          <w:sz w:val="28"/>
          <w:szCs w:val="28"/>
        </w:rPr>
        <w:t xml:space="preserve">, </w:t>
      </w:r>
      <w:bookmarkEnd w:id="227"/>
      <w:r w:rsidR="00C06395" w:rsidRPr="00C50ACA">
        <w:rPr>
          <w:rFonts w:asciiTheme="majorHAnsi" w:hAnsiTheme="majorHAnsi" w:cstheme="majorHAnsi"/>
          <w:spacing w:val="4"/>
          <w:sz w:val="28"/>
          <w:szCs w:val="28"/>
        </w:rPr>
        <w:t>high school culture</w:t>
      </w:r>
    </w:p>
    <w:p w14:paraId="2ADA2E94" w14:textId="77777777" w:rsidR="00D97DBF" w:rsidRPr="00C50ACA" w:rsidRDefault="00D97DBF" w:rsidP="00F1752F">
      <w:pPr>
        <w:pStyle w:val="ListParagraph"/>
        <w:numPr>
          <w:ilvl w:val="1"/>
          <w:numId w:val="16"/>
        </w:numPr>
        <w:shd w:val="clear" w:color="auto" w:fill="FFFFFF"/>
        <w:spacing w:after="0" w:line="240" w:lineRule="auto"/>
        <w:jc w:val="both"/>
        <w:textAlignment w:val="baseline"/>
        <w:outlineLvl w:val="1"/>
        <w:rPr>
          <w:rFonts w:asciiTheme="majorHAnsi" w:eastAsia="Times New Roman" w:hAnsiTheme="majorHAnsi" w:cstheme="majorHAnsi"/>
          <w:b/>
          <w:bCs/>
          <w:i/>
          <w:vanish/>
          <w:sz w:val="28"/>
          <w:szCs w:val="28"/>
        </w:rPr>
      </w:pPr>
    </w:p>
    <w:p w14:paraId="0F39A4A8" w14:textId="77777777" w:rsidR="0017160F" w:rsidRPr="00C50ACA" w:rsidRDefault="0017160F" w:rsidP="0017160F">
      <w:pPr>
        <w:pStyle w:val="3a"/>
        <w:spacing w:line="240" w:lineRule="auto"/>
        <w:rPr>
          <w:rFonts w:asciiTheme="majorHAnsi" w:eastAsia="Times New Roman" w:hAnsiTheme="majorHAnsi" w:cstheme="majorHAnsi"/>
          <w:b w:val="0"/>
          <w:iCs/>
          <w:sz w:val="28"/>
          <w:szCs w:val="28"/>
        </w:rPr>
      </w:pPr>
      <w:bookmarkStart w:id="228" w:name="_Toc114012254"/>
      <w:r w:rsidRPr="00C50ACA">
        <w:rPr>
          <w:rFonts w:asciiTheme="majorHAnsi" w:eastAsia="Times New Roman" w:hAnsiTheme="majorHAnsi" w:cstheme="majorHAnsi"/>
          <w:b w:val="0"/>
          <w:iCs/>
          <w:sz w:val="28"/>
          <w:szCs w:val="28"/>
        </w:rPr>
        <w:t>1.2.1.1. Culture</w:t>
      </w:r>
    </w:p>
    <w:p w14:paraId="316E800C" w14:textId="77777777" w:rsidR="0017160F" w:rsidRPr="00C50ACA" w:rsidRDefault="0017160F" w:rsidP="00347549">
      <w:pPr>
        <w:pStyle w:val="3a"/>
        <w:spacing w:line="240" w:lineRule="auto"/>
        <w:ind w:firstLine="720"/>
        <w:rPr>
          <w:rFonts w:asciiTheme="majorHAnsi" w:eastAsia="Times New Roman" w:hAnsiTheme="majorHAnsi" w:cstheme="majorHAnsi"/>
          <w:b w:val="0"/>
          <w:iCs/>
          <w:sz w:val="28"/>
          <w:szCs w:val="28"/>
        </w:rPr>
      </w:pPr>
      <w:r w:rsidRPr="00C50ACA">
        <w:rPr>
          <w:rFonts w:asciiTheme="majorHAnsi" w:eastAsia="Times New Roman" w:hAnsiTheme="majorHAnsi" w:cstheme="majorHAnsi"/>
          <w:b w:val="0"/>
          <w:iCs/>
          <w:sz w:val="28"/>
          <w:szCs w:val="28"/>
        </w:rPr>
        <w:t>Culture is a system of material and spiritual values created by humans. Humans’ activities will determine the formation and development of culture. Developing culture expresses the development level and unique characteristics of each community, each nation, and each organization.</w:t>
      </w:r>
    </w:p>
    <w:p w14:paraId="77331CFB" w14:textId="77777777" w:rsidR="0017160F" w:rsidRPr="00C50ACA" w:rsidRDefault="0017160F" w:rsidP="0017160F">
      <w:pPr>
        <w:pStyle w:val="3a"/>
        <w:spacing w:line="240" w:lineRule="auto"/>
        <w:rPr>
          <w:rFonts w:asciiTheme="majorHAnsi" w:eastAsia="Times New Roman" w:hAnsiTheme="majorHAnsi" w:cstheme="majorHAnsi"/>
          <w:b w:val="0"/>
          <w:iCs/>
          <w:sz w:val="28"/>
          <w:szCs w:val="28"/>
        </w:rPr>
      </w:pPr>
      <w:r w:rsidRPr="00C50ACA">
        <w:rPr>
          <w:rFonts w:asciiTheme="majorHAnsi" w:eastAsia="Times New Roman" w:hAnsiTheme="majorHAnsi" w:cstheme="majorHAnsi"/>
          <w:b w:val="0"/>
          <w:iCs/>
          <w:sz w:val="28"/>
          <w:szCs w:val="28"/>
        </w:rPr>
        <w:t>1.2.1.2. School culture</w:t>
      </w:r>
    </w:p>
    <w:p w14:paraId="7EEBB41A" w14:textId="77777777" w:rsidR="0017160F" w:rsidRPr="00C50ACA" w:rsidRDefault="0017160F" w:rsidP="00347549">
      <w:pPr>
        <w:pStyle w:val="3a"/>
        <w:spacing w:line="240" w:lineRule="auto"/>
        <w:ind w:firstLine="720"/>
        <w:rPr>
          <w:rFonts w:asciiTheme="majorHAnsi" w:eastAsia="Times New Roman" w:hAnsiTheme="majorHAnsi" w:cstheme="majorHAnsi"/>
          <w:b w:val="0"/>
          <w:iCs/>
          <w:sz w:val="28"/>
          <w:szCs w:val="28"/>
        </w:rPr>
      </w:pPr>
      <w:r w:rsidRPr="00C50ACA">
        <w:rPr>
          <w:rFonts w:asciiTheme="majorHAnsi" w:eastAsia="Times New Roman" w:hAnsiTheme="majorHAnsi" w:cstheme="majorHAnsi"/>
          <w:b w:val="0"/>
          <w:iCs/>
          <w:sz w:val="28"/>
          <w:szCs w:val="28"/>
        </w:rPr>
        <w:t>School culture is a system of beliefs and values, including material and spiritual values, standards, habits, and traditions formed during the process of shaping and developing the school, recognized and followed by the school's members, and expressed in physical and spiritual forms, thereby creating unique identities and characteristics for each school.</w:t>
      </w:r>
    </w:p>
    <w:p w14:paraId="33695171" w14:textId="77777777" w:rsidR="0017160F" w:rsidRPr="00C50ACA" w:rsidRDefault="0017160F" w:rsidP="0017160F">
      <w:pPr>
        <w:pStyle w:val="3a"/>
        <w:spacing w:line="240" w:lineRule="auto"/>
        <w:rPr>
          <w:rFonts w:asciiTheme="majorHAnsi" w:eastAsia="Times New Roman" w:hAnsiTheme="majorHAnsi" w:cstheme="majorHAnsi"/>
          <w:b w:val="0"/>
          <w:iCs/>
          <w:sz w:val="28"/>
          <w:szCs w:val="28"/>
        </w:rPr>
      </w:pPr>
      <w:r w:rsidRPr="00C50ACA">
        <w:rPr>
          <w:rFonts w:asciiTheme="majorHAnsi" w:eastAsia="Times New Roman" w:hAnsiTheme="majorHAnsi" w:cstheme="majorHAnsi"/>
          <w:b w:val="0"/>
          <w:iCs/>
          <w:sz w:val="28"/>
          <w:szCs w:val="28"/>
        </w:rPr>
        <w:t xml:space="preserve">1.2.1.3. High schools </w:t>
      </w:r>
    </w:p>
    <w:p w14:paraId="6A662999" w14:textId="77777777" w:rsidR="0017160F" w:rsidRPr="00C50ACA" w:rsidRDefault="0017160F" w:rsidP="00825363">
      <w:pPr>
        <w:pStyle w:val="3a"/>
        <w:spacing w:line="240" w:lineRule="auto"/>
        <w:ind w:firstLine="720"/>
        <w:rPr>
          <w:rFonts w:asciiTheme="majorHAnsi" w:eastAsia="Times New Roman" w:hAnsiTheme="majorHAnsi" w:cstheme="majorHAnsi"/>
          <w:b w:val="0"/>
          <w:i w:val="0"/>
          <w:iCs/>
          <w:sz w:val="28"/>
          <w:szCs w:val="28"/>
        </w:rPr>
      </w:pPr>
      <w:r w:rsidRPr="00C50ACA">
        <w:rPr>
          <w:rFonts w:asciiTheme="majorHAnsi" w:eastAsia="Times New Roman" w:hAnsiTheme="majorHAnsi" w:cstheme="majorHAnsi"/>
          <w:b w:val="0"/>
          <w:i w:val="0"/>
          <w:iCs/>
          <w:sz w:val="28"/>
          <w:szCs w:val="28"/>
        </w:rPr>
        <w:t>High school is the educational institute continuing the primary and lower secondary levels of the national education system to complete general education.</w:t>
      </w:r>
    </w:p>
    <w:p w14:paraId="6C56D2B5" w14:textId="77777777" w:rsidR="0017160F" w:rsidRPr="00C50ACA" w:rsidRDefault="0017160F" w:rsidP="0017160F">
      <w:pPr>
        <w:pStyle w:val="3a"/>
        <w:spacing w:line="240" w:lineRule="auto"/>
        <w:rPr>
          <w:rFonts w:asciiTheme="majorHAnsi" w:eastAsia="Times New Roman" w:hAnsiTheme="majorHAnsi" w:cstheme="majorHAnsi"/>
          <w:b w:val="0"/>
          <w:iCs/>
          <w:sz w:val="28"/>
          <w:szCs w:val="28"/>
        </w:rPr>
      </w:pPr>
      <w:r w:rsidRPr="00C50ACA">
        <w:rPr>
          <w:rFonts w:asciiTheme="majorHAnsi" w:eastAsia="Times New Roman" w:hAnsiTheme="majorHAnsi" w:cstheme="majorHAnsi"/>
          <w:b w:val="0"/>
          <w:iCs/>
          <w:sz w:val="28"/>
          <w:szCs w:val="28"/>
        </w:rPr>
        <w:t>1.2.1.4. High school culture</w:t>
      </w:r>
    </w:p>
    <w:p w14:paraId="59DE5AD2" w14:textId="77777777" w:rsidR="0017160F" w:rsidRPr="00C50ACA" w:rsidRDefault="0017160F" w:rsidP="00825363">
      <w:pPr>
        <w:pStyle w:val="3a"/>
        <w:spacing w:line="240" w:lineRule="auto"/>
        <w:ind w:firstLine="720"/>
        <w:rPr>
          <w:rFonts w:asciiTheme="majorHAnsi" w:eastAsia="Times New Roman" w:hAnsiTheme="majorHAnsi" w:cstheme="majorHAnsi"/>
          <w:b w:val="0"/>
          <w:i w:val="0"/>
          <w:iCs/>
          <w:sz w:val="28"/>
          <w:szCs w:val="28"/>
        </w:rPr>
      </w:pPr>
      <w:r w:rsidRPr="00C50ACA">
        <w:rPr>
          <w:rFonts w:asciiTheme="majorHAnsi" w:eastAsia="Times New Roman" w:hAnsiTheme="majorHAnsi" w:cstheme="majorHAnsi"/>
          <w:b w:val="0"/>
          <w:i w:val="0"/>
          <w:iCs/>
          <w:sz w:val="28"/>
          <w:szCs w:val="28"/>
        </w:rPr>
        <w:t>High school culture is a system of beliefs and values, including material values and spiritual values, standards, habits, and traditions formed during the process of shaping and developing the high school, recognized and followed by members of the school and expressed in physical and spiritual forms, thereby creating a unique identity and characteristics for each school.</w:t>
      </w:r>
    </w:p>
    <w:p w14:paraId="0E8B93F8" w14:textId="77777777" w:rsidR="00C50ACA" w:rsidRDefault="00C50ACA">
      <w:pPr>
        <w:spacing w:before="0" w:after="0" w:line="240" w:lineRule="auto"/>
        <w:ind w:firstLine="0"/>
        <w:jc w:val="left"/>
        <w:rPr>
          <w:rFonts w:asciiTheme="majorHAnsi" w:hAnsiTheme="majorHAnsi" w:cstheme="majorHAnsi"/>
          <w:b/>
          <w:i/>
          <w:spacing w:val="4"/>
          <w:sz w:val="28"/>
          <w:szCs w:val="28"/>
        </w:rPr>
      </w:pPr>
      <w:r>
        <w:rPr>
          <w:rFonts w:asciiTheme="majorHAnsi" w:hAnsiTheme="majorHAnsi" w:cstheme="majorHAnsi"/>
          <w:spacing w:val="4"/>
          <w:sz w:val="28"/>
          <w:szCs w:val="28"/>
        </w:rPr>
        <w:br w:type="page"/>
      </w:r>
    </w:p>
    <w:p w14:paraId="424F07E0" w14:textId="46142992" w:rsidR="00D97DBF" w:rsidRPr="00C50ACA" w:rsidRDefault="00D97DBF" w:rsidP="0017160F">
      <w:pPr>
        <w:pStyle w:val="3a"/>
        <w:spacing w:line="240" w:lineRule="auto"/>
        <w:rPr>
          <w:rFonts w:asciiTheme="majorHAnsi" w:hAnsiTheme="majorHAnsi" w:cstheme="majorHAnsi"/>
          <w:b w:val="0"/>
          <w:spacing w:val="4"/>
          <w:sz w:val="28"/>
          <w:szCs w:val="28"/>
        </w:rPr>
      </w:pPr>
      <w:r w:rsidRPr="00C50ACA">
        <w:rPr>
          <w:rFonts w:asciiTheme="majorHAnsi" w:hAnsiTheme="majorHAnsi" w:cstheme="majorHAnsi"/>
          <w:spacing w:val="4"/>
          <w:sz w:val="28"/>
          <w:szCs w:val="28"/>
        </w:rPr>
        <w:lastRenderedPageBreak/>
        <w:t>1.2.2</w:t>
      </w:r>
      <w:r w:rsidR="007142DB" w:rsidRPr="00C50ACA">
        <w:rPr>
          <w:rFonts w:asciiTheme="majorHAnsi" w:hAnsiTheme="majorHAnsi" w:cstheme="majorHAnsi"/>
          <w:spacing w:val="4"/>
          <w:sz w:val="28"/>
          <w:szCs w:val="28"/>
        </w:rPr>
        <w:t>.</w:t>
      </w:r>
      <w:r w:rsidRPr="00C50ACA">
        <w:rPr>
          <w:rFonts w:asciiTheme="majorHAnsi" w:hAnsiTheme="majorHAnsi" w:cstheme="majorHAnsi"/>
          <w:spacing w:val="4"/>
          <w:sz w:val="28"/>
          <w:szCs w:val="28"/>
        </w:rPr>
        <w:t xml:space="preserve"> </w:t>
      </w:r>
      <w:bookmarkEnd w:id="228"/>
      <w:r w:rsidR="0067032A" w:rsidRPr="00C50ACA">
        <w:rPr>
          <w:rFonts w:asciiTheme="majorHAnsi" w:hAnsiTheme="majorHAnsi" w:cstheme="majorHAnsi"/>
          <w:spacing w:val="4"/>
          <w:sz w:val="28"/>
          <w:szCs w:val="28"/>
        </w:rPr>
        <w:t>Activities of h</w:t>
      </w:r>
      <w:r w:rsidR="001D1F6D" w:rsidRPr="00C50ACA">
        <w:rPr>
          <w:rFonts w:asciiTheme="majorHAnsi" w:hAnsiTheme="majorHAnsi" w:cstheme="majorHAnsi"/>
          <w:spacing w:val="4"/>
          <w:sz w:val="28"/>
          <w:szCs w:val="28"/>
        </w:rPr>
        <w:t>igh school culture develop</w:t>
      </w:r>
      <w:r w:rsidR="0067032A" w:rsidRPr="00C50ACA">
        <w:rPr>
          <w:rFonts w:asciiTheme="majorHAnsi" w:hAnsiTheme="majorHAnsi" w:cstheme="majorHAnsi"/>
          <w:spacing w:val="4"/>
          <w:sz w:val="28"/>
          <w:szCs w:val="28"/>
        </w:rPr>
        <w:t>ment</w:t>
      </w:r>
    </w:p>
    <w:p w14:paraId="6CEDF131" w14:textId="77777777" w:rsidR="00597824" w:rsidRPr="00C50ACA" w:rsidRDefault="00597824" w:rsidP="00597824">
      <w:pPr>
        <w:pStyle w:val="3a"/>
        <w:spacing w:line="240" w:lineRule="auto"/>
        <w:ind w:firstLine="720"/>
        <w:rPr>
          <w:rFonts w:asciiTheme="majorHAnsi" w:eastAsia="Times New Roman" w:hAnsiTheme="majorHAnsi" w:cstheme="majorHAnsi"/>
          <w:b w:val="0"/>
          <w:i w:val="0"/>
          <w:sz w:val="28"/>
          <w:szCs w:val="28"/>
          <w:lang w:val="fr-FR"/>
        </w:rPr>
      </w:pPr>
      <w:bookmarkStart w:id="229" w:name="_Toc114012255"/>
      <w:r w:rsidRPr="00C50ACA">
        <w:rPr>
          <w:rFonts w:asciiTheme="majorHAnsi" w:eastAsia="Times New Roman" w:hAnsiTheme="majorHAnsi" w:cstheme="majorHAnsi"/>
          <w:b w:val="0"/>
          <w:i w:val="0"/>
          <w:sz w:val="28"/>
          <w:szCs w:val="28"/>
          <w:lang w:val="fr-FR"/>
        </w:rPr>
        <w:t xml:space="preserve">The activity of high school culture development is a process of the positive impact of </w:t>
      </w:r>
      <w:r w:rsidR="00EC4C5D" w:rsidRPr="00C50ACA">
        <w:rPr>
          <w:rFonts w:asciiTheme="majorHAnsi" w:eastAsia="Times New Roman" w:hAnsiTheme="majorHAnsi" w:cstheme="majorHAnsi"/>
          <w:b w:val="0"/>
          <w:i w:val="0"/>
          <w:sz w:val="28"/>
          <w:szCs w:val="28"/>
          <w:lang w:val="fr-FR"/>
        </w:rPr>
        <w:t>administrators</w:t>
      </w:r>
      <w:r w:rsidRPr="00C50ACA">
        <w:rPr>
          <w:rFonts w:asciiTheme="majorHAnsi" w:eastAsia="Times New Roman" w:hAnsiTheme="majorHAnsi" w:cstheme="majorHAnsi"/>
          <w:b w:val="0"/>
          <w:i w:val="0"/>
          <w:sz w:val="28"/>
          <w:szCs w:val="28"/>
          <w:lang w:val="fr-FR"/>
        </w:rPr>
        <w:t>, teachers, staff, and students, in coordination with external forces to form new cultural values, adjust/modify material and spiritual cultural values that are no longer appropriate and maintain and develop appropriate, goodness values to improve the quality of education and training and fostering of the school.</w:t>
      </w:r>
    </w:p>
    <w:p w14:paraId="7F4AD650" w14:textId="77777777" w:rsidR="00D97DBF" w:rsidRPr="00C50ACA" w:rsidRDefault="00D97DBF" w:rsidP="00F1752F">
      <w:pPr>
        <w:pStyle w:val="3a"/>
        <w:spacing w:line="240" w:lineRule="auto"/>
        <w:rPr>
          <w:rFonts w:asciiTheme="majorHAnsi" w:hAnsiTheme="majorHAnsi" w:cstheme="majorHAnsi"/>
          <w:spacing w:val="4"/>
          <w:sz w:val="28"/>
          <w:szCs w:val="28"/>
        </w:rPr>
      </w:pPr>
      <w:r w:rsidRPr="00C50ACA">
        <w:rPr>
          <w:rFonts w:asciiTheme="majorHAnsi" w:hAnsiTheme="majorHAnsi" w:cstheme="majorHAnsi"/>
          <w:spacing w:val="4"/>
          <w:sz w:val="28"/>
          <w:szCs w:val="28"/>
        </w:rPr>
        <w:t>1.2.3</w:t>
      </w:r>
      <w:r w:rsidR="007142DB" w:rsidRPr="00C50ACA">
        <w:rPr>
          <w:rFonts w:asciiTheme="majorHAnsi" w:hAnsiTheme="majorHAnsi" w:cstheme="majorHAnsi"/>
          <w:spacing w:val="4"/>
          <w:sz w:val="28"/>
          <w:szCs w:val="28"/>
        </w:rPr>
        <w:t>.</w:t>
      </w:r>
      <w:r w:rsidRPr="00C50ACA">
        <w:rPr>
          <w:rFonts w:asciiTheme="majorHAnsi" w:hAnsiTheme="majorHAnsi" w:cstheme="majorHAnsi"/>
          <w:spacing w:val="4"/>
          <w:sz w:val="28"/>
          <w:szCs w:val="28"/>
        </w:rPr>
        <w:t xml:space="preserve"> </w:t>
      </w:r>
      <w:bookmarkEnd w:id="229"/>
      <w:r w:rsidR="001D1F6D" w:rsidRPr="00C50ACA">
        <w:rPr>
          <w:rFonts w:asciiTheme="majorHAnsi" w:hAnsiTheme="majorHAnsi" w:cstheme="majorHAnsi"/>
          <w:spacing w:val="4"/>
          <w:sz w:val="28"/>
          <w:szCs w:val="28"/>
        </w:rPr>
        <w:t xml:space="preserve">Management, management </w:t>
      </w:r>
      <w:r w:rsidR="00564E32" w:rsidRPr="00C50ACA">
        <w:rPr>
          <w:rFonts w:asciiTheme="majorHAnsi" w:hAnsiTheme="majorHAnsi" w:cstheme="majorHAnsi"/>
          <w:spacing w:val="4"/>
          <w:sz w:val="28"/>
          <w:szCs w:val="28"/>
        </w:rPr>
        <w:t>of</w:t>
      </w:r>
      <w:r w:rsidR="00D06B36" w:rsidRPr="00C50ACA">
        <w:rPr>
          <w:rFonts w:asciiTheme="majorHAnsi" w:hAnsiTheme="majorHAnsi" w:cstheme="majorHAnsi"/>
          <w:spacing w:val="4"/>
          <w:sz w:val="28"/>
          <w:szCs w:val="28"/>
        </w:rPr>
        <w:t xml:space="preserve"> </w:t>
      </w:r>
      <w:r w:rsidR="001D1F6D" w:rsidRPr="00C50ACA">
        <w:rPr>
          <w:rFonts w:asciiTheme="majorHAnsi" w:hAnsiTheme="majorHAnsi" w:cstheme="majorHAnsi"/>
          <w:spacing w:val="4"/>
          <w:sz w:val="28"/>
          <w:szCs w:val="28"/>
        </w:rPr>
        <w:t>high school culture develop</w:t>
      </w:r>
      <w:r w:rsidR="00D06B36" w:rsidRPr="00C50ACA">
        <w:rPr>
          <w:rFonts w:asciiTheme="majorHAnsi" w:hAnsiTheme="majorHAnsi" w:cstheme="majorHAnsi"/>
          <w:spacing w:val="4"/>
          <w:sz w:val="28"/>
          <w:szCs w:val="28"/>
        </w:rPr>
        <w:t>ment</w:t>
      </w:r>
      <w:r w:rsidR="001D1F6D" w:rsidRPr="00C50ACA">
        <w:rPr>
          <w:rFonts w:asciiTheme="majorHAnsi" w:hAnsiTheme="majorHAnsi" w:cstheme="majorHAnsi"/>
          <w:spacing w:val="4"/>
          <w:sz w:val="28"/>
          <w:szCs w:val="28"/>
        </w:rPr>
        <w:t xml:space="preserve"> </w:t>
      </w:r>
    </w:p>
    <w:p w14:paraId="750CC274" w14:textId="77777777" w:rsidR="00D264F1" w:rsidRPr="00C50ACA" w:rsidRDefault="00D264F1" w:rsidP="00D264F1">
      <w:pPr>
        <w:pStyle w:val="3a"/>
        <w:spacing w:line="240" w:lineRule="auto"/>
        <w:ind w:firstLine="720"/>
        <w:rPr>
          <w:rFonts w:asciiTheme="majorHAnsi" w:eastAsia="Times New Roman" w:hAnsiTheme="majorHAnsi" w:cstheme="majorHAnsi"/>
          <w:b w:val="0"/>
          <w:i w:val="0"/>
          <w:iCs/>
          <w:sz w:val="28"/>
          <w:szCs w:val="28"/>
        </w:rPr>
      </w:pPr>
      <w:bookmarkStart w:id="230" w:name="_Toc114012256"/>
      <w:bookmarkStart w:id="231" w:name="_Toc84854228"/>
      <w:bookmarkStart w:id="232" w:name="_Toc84854409"/>
      <w:bookmarkStart w:id="233" w:name="_Toc85009571"/>
      <w:r w:rsidRPr="00C50ACA">
        <w:rPr>
          <w:rFonts w:asciiTheme="majorHAnsi" w:eastAsia="Times New Roman" w:hAnsiTheme="majorHAnsi" w:cstheme="majorHAnsi"/>
          <w:b w:val="0"/>
          <w:iCs/>
          <w:sz w:val="28"/>
          <w:szCs w:val="28"/>
        </w:rPr>
        <w:t>1.2.3.1. Management: Management is the process of purposeful, intentional influence of the management's subject on the management's object to create activities aimed at achieving the common goals of the organization under the influence of the environment.</w:t>
      </w:r>
    </w:p>
    <w:p w14:paraId="058CE50A" w14:textId="77777777" w:rsidR="00D264F1" w:rsidRPr="00C50ACA" w:rsidRDefault="00D264F1" w:rsidP="00D264F1">
      <w:pPr>
        <w:pStyle w:val="3a"/>
        <w:spacing w:line="240" w:lineRule="auto"/>
        <w:ind w:firstLine="720"/>
        <w:rPr>
          <w:rFonts w:asciiTheme="majorHAnsi" w:eastAsia="Times New Roman" w:hAnsiTheme="majorHAnsi" w:cstheme="majorHAnsi"/>
          <w:b w:val="0"/>
          <w:i w:val="0"/>
          <w:iCs/>
          <w:sz w:val="28"/>
          <w:szCs w:val="28"/>
        </w:rPr>
      </w:pPr>
      <w:r w:rsidRPr="00C50ACA">
        <w:rPr>
          <w:rFonts w:asciiTheme="majorHAnsi" w:eastAsia="Times New Roman" w:hAnsiTheme="majorHAnsi" w:cstheme="majorHAnsi"/>
          <w:b w:val="0"/>
          <w:iCs/>
          <w:sz w:val="28"/>
          <w:szCs w:val="28"/>
        </w:rPr>
        <w:t>1.2.3.2. Managing activities of high school culture development</w:t>
      </w:r>
      <w:r w:rsidRPr="00C50ACA">
        <w:rPr>
          <w:rFonts w:asciiTheme="majorHAnsi" w:eastAsia="Times New Roman" w:hAnsiTheme="majorHAnsi" w:cstheme="majorHAnsi"/>
          <w:b w:val="0"/>
          <w:i w:val="0"/>
          <w:iCs/>
          <w:sz w:val="28"/>
          <w:szCs w:val="28"/>
        </w:rPr>
        <w:t>: Managing activities of high school culture development is the purposeful, intentional influence of the Principal through the implementation of management functions, including an activity cycle: planning, organizing implementation, directing, coordinating, inspecting, and evaluating activities of high school culture development to eliminate inappropriate values, maintain appropriate values, and develop new values suitable to the current educational context of schools in general and high school in particular.</w:t>
      </w:r>
    </w:p>
    <w:p w14:paraId="093B5EB8" w14:textId="77777777" w:rsidR="00E235B8" w:rsidRPr="00C50ACA" w:rsidRDefault="00E235B8" w:rsidP="00D264F1">
      <w:pPr>
        <w:pStyle w:val="3a"/>
        <w:spacing w:line="240" w:lineRule="auto"/>
        <w:rPr>
          <w:rFonts w:asciiTheme="majorHAnsi" w:hAnsiTheme="majorHAnsi" w:cstheme="majorHAnsi"/>
          <w:i w:val="0"/>
          <w:spacing w:val="4"/>
          <w:sz w:val="28"/>
          <w:szCs w:val="28"/>
        </w:rPr>
      </w:pPr>
      <w:r w:rsidRPr="00C50ACA">
        <w:rPr>
          <w:rFonts w:asciiTheme="majorHAnsi" w:hAnsiTheme="majorHAnsi" w:cstheme="majorHAnsi"/>
          <w:i w:val="0"/>
          <w:spacing w:val="4"/>
          <w:sz w:val="28"/>
          <w:szCs w:val="28"/>
        </w:rPr>
        <w:t xml:space="preserve">1.3. </w:t>
      </w:r>
      <w:bookmarkEnd w:id="230"/>
      <w:r w:rsidR="00D53D60" w:rsidRPr="00C50ACA">
        <w:rPr>
          <w:rFonts w:asciiTheme="majorHAnsi" w:hAnsiTheme="majorHAnsi" w:cstheme="majorHAnsi"/>
          <w:i w:val="0"/>
          <w:spacing w:val="4"/>
          <w:sz w:val="28"/>
          <w:szCs w:val="28"/>
        </w:rPr>
        <w:t>High school culture in the context of educational innovation</w:t>
      </w:r>
    </w:p>
    <w:p w14:paraId="45AD6128" w14:textId="77777777" w:rsidR="00BC43BF" w:rsidRPr="00C50ACA" w:rsidRDefault="00BC43BF" w:rsidP="00BC43BF">
      <w:pPr>
        <w:pStyle w:val="2a"/>
        <w:spacing w:line="240" w:lineRule="auto"/>
        <w:rPr>
          <w:rFonts w:asciiTheme="majorHAnsi" w:hAnsiTheme="majorHAnsi" w:cstheme="majorHAnsi"/>
          <w:i/>
          <w:spacing w:val="4"/>
          <w:sz w:val="28"/>
          <w:szCs w:val="28"/>
        </w:rPr>
      </w:pPr>
      <w:bookmarkStart w:id="234" w:name="_Toc130762284"/>
      <w:bookmarkStart w:id="235" w:name="_Toc147222479"/>
      <w:bookmarkStart w:id="236" w:name="_Toc114012259"/>
      <w:bookmarkEnd w:id="231"/>
      <w:bookmarkEnd w:id="232"/>
      <w:bookmarkEnd w:id="233"/>
      <w:r w:rsidRPr="00C50ACA">
        <w:rPr>
          <w:rFonts w:asciiTheme="majorHAnsi" w:hAnsiTheme="majorHAnsi" w:cstheme="majorHAnsi"/>
          <w:i/>
          <w:spacing w:val="4"/>
          <w:sz w:val="28"/>
          <w:szCs w:val="28"/>
        </w:rPr>
        <w:t>1.3.1. The role of school culture</w:t>
      </w:r>
    </w:p>
    <w:p w14:paraId="27750ABB" w14:textId="77777777" w:rsidR="00BC43BF" w:rsidRPr="00C50ACA" w:rsidRDefault="00BC43BF" w:rsidP="005F670B">
      <w:pPr>
        <w:pStyle w:val="2a"/>
        <w:spacing w:line="240" w:lineRule="auto"/>
        <w:ind w:firstLine="720"/>
        <w:rPr>
          <w:rFonts w:asciiTheme="majorHAnsi" w:hAnsiTheme="majorHAnsi" w:cstheme="majorHAnsi"/>
          <w:b w:val="0"/>
          <w:spacing w:val="4"/>
          <w:sz w:val="28"/>
          <w:szCs w:val="28"/>
        </w:rPr>
      </w:pPr>
      <w:r w:rsidRPr="00C50ACA">
        <w:rPr>
          <w:rFonts w:asciiTheme="majorHAnsi" w:hAnsiTheme="majorHAnsi" w:cstheme="majorHAnsi"/>
          <w:b w:val="0"/>
          <w:spacing w:val="4"/>
          <w:sz w:val="28"/>
          <w:szCs w:val="28"/>
        </w:rPr>
        <w:t xml:space="preserve">First, culture is the greatest asset of any school; </w:t>
      </w:r>
      <w:proofErr w:type="gramStart"/>
      <w:r w:rsidRPr="00C50ACA">
        <w:rPr>
          <w:rFonts w:asciiTheme="majorHAnsi" w:hAnsiTheme="majorHAnsi" w:cstheme="majorHAnsi"/>
          <w:b w:val="0"/>
          <w:spacing w:val="4"/>
          <w:sz w:val="28"/>
          <w:szCs w:val="28"/>
        </w:rPr>
        <w:t>Second</w:t>
      </w:r>
      <w:proofErr w:type="gramEnd"/>
      <w:r w:rsidRPr="00C50ACA">
        <w:rPr>
          <w:rFonts w:asciiTheme="majorHAnsi" w:hAnsiTheme="majorHAnsi" w:cstheme="majorHAnsi"/>
          <w:b w:val="0"/>
          <w:spacing w:val="4"/>
          <w:sz w:val="28"/>
          <w:szCs w:val="28"/>
        </w:rPr>
        <w:t>, school culture creates motivation to work; Third, school culture supports coordination and control; Fourth, school culture limits negativity and conflict; Fifth, school culture improves the quality of the school's education.</w:t>
      </w:r>
    </w:p>
    <w:p w14:paraId="5029818C" w14:textId="77777777" w:rsidR="00BC43BF" w:rsidRPr="00C50ACA" w:rsidRDefault="00BC43BF" w:rsidP="005F670B">
      <w:pPr>
        <w:pStyle w:val="2a"/>
        <w:spacing w:line="240" w:lineRule="auto"/>
        <w:ind w:firstLine="720"/>
        <w:rPr>
          <w:rFonts w:asciiTheme="majorHAnsi" w:hAnsiTheme="majorHAnsi" w:cstheme="majorHAnsi"/>
          <w:b w:val="0"/>
          <w:spacing w:val="4"/>
          <w:sz w:val="28"/>
          <w:szCs w:val="28"/>
        </w:rPr>
      </w:pPr>
      <w:r w:rsidRPr="00C50ACA">
        <w:rPr>
          <w:rFonts w:asciiTheme="majorHAnsi" w:hAnsiTheme="majorHAnsi" w:cstheme="majorHAnsi"/>
          <w:b w:val="0"/>
          <w:spacing w:val="4"/>
          <w:sz w:val="28"/>
          <w:szCs w:val="28"/>
        </w:rPr>
        <w:t>Most researchers agree that school culture affects all activities in the school, including its impact on administrators, teachers, students, and relationships inside and outside of school.</w:t>
      </w:r>
    </w:p>
    <w:p w14:paraId="635BBAFD" w14:textId="77777777" w:rsidR="00BC43BF" w:rsidRPr="00C50ACA" w:rsidRDefault="00BC43BF" w:rsidP="00BC43BF">
      <w:pPr>
        <w:pStyle w:val="2a"/>
        <w:spacing w:line="240" w:lineRule="auto"/>
        <w:rPr>
          <w:rFonts w:asciiTheme="majorHAnsi" w:hAnsiTheme="majorHAnsi" w:cstheme="majorHAnsi"/>
          <w:i/>
          <w:spacing w:val="4"/>
          <w:sz w:val="28"/>
          <w:szCs w:val="28"/>
        </w:rPr>
      </w:pPr>
      <w:r w:rsidRPr="00C50ACA">
        <w:rPr>
          <w:rFonts w:asciiTheme="majorHAnsi" w:hAnsiTheme="majorHAnsi" w:cstheme="majorHAnsi"/>
          <w:i/>
          <w:spacing w:val="4"/>
          <w:sz w:val="28"/>
          <w:szCs w:val="28"/>
        </w:rPr>
        <w:t>1.3.2. Basic characteristics of high school</w:t>
      </w:r>
    </w:p>
    <w:p w14:paraId="512161A9" w14:textId="77777777" w:rsidR="00BC43BF" w:rsidRPr="00C50ACA" w:rsidRDefault="00BC43BF" w:rsidP="005F670B">
      <w:pPr>
        <w:pStyle w:val="2a"/>
        <w:spacing w:line="240" w:lineRule="auto"/>
        <w:ind w:firstLine="720"/>
        <w:rPr>
          <w:rFonts w:asciiTheme="majorHAnsi" w:hAnsiTheme="majorHAnsi" w:cstheme="majorHAnsi"/>
          <w:b w:val="0"/>
          <w:spacing w:val="4"/>
          <w:sz w:val="28"/>
          <w:szCs w:val="28"/>
        </w:rPr>
      </w:pPr>
      <w:r w:rsidRPr="00C50ACA">
        <w:rPr>
          <w:rFonts w:asciiTheme="majorHAnsi" w:hAnsiTheme="majorHAnsi" w:cstheme="majorHAnsi"/>
          <w:b w:val="0"/>
          <w:spacing w:val="4"/>
          <w:sz w:val="28"/>
          <w:szCs w:val="28"/>
        </w:rPr>
        <w:t>High school is the final level of general education that continues the primary and lower secondary education to complete comprehensive students’ basic knowledge. It plays a crucial role in equipping students with relatively comprehensive knowledge, helping them have a solid foundation to continue studying at university, college, vocational school, or entering the labor market.</w:t>
      </w:r>
    </w:p>
    <w:p w14:paraId="08AC83DD" w14:textId="77777777" w:rsidR="00BC43BF" w:rsidRPr="00C50ACA" w:rsidRDefault="00BC43BF" w:rsidP="00BC43BF">
      <w:pPr>
        <w:pStyle w:val="2a"/>
        <w:spacing w:line="240" w:lineRule="auto"/>
        <w:rPr>
          <w:rFonts w:asciiTheme="majorHAnsi" w:hAnsiTheme="majorHAnsi" w:cstheme="majorHAnsi"/>
          <w:i/>
          <w:spacing w:val="4"/>
          <w:sz w:val="28"/>
          <w:szCs w:val="28"/>
        </w:rPr>
      </w:pPr>
      <w:r w:rsidRPr="00C50ACA">
        <w:rPr>
          <w:rFonts w:asciiTheme="majorHAnsi" w:hAnsiTheme="majorHAnsi" w:cstheme="majorHAnsi"/>
          <w:i/>
          <w:spacing w:val="4"/>
          <w:sz w:val="28"/>
          <w:szCs w:val="28"/>
        </w:rPr>
        <w:t>1.3.3. Structure and expression of high school culture</w:t>
      </w:r>
    </w:p>
    <w:p w14:paraId="5D4B653D" w14:textId="77777777" w:rsidR="00BC43BF" w:rsidRPr="00C50ACA" w:rsidRDefault="00BC43BF" w:rsidP="005F670B">
      <w:pPr>
        <w:pStyle w:val="2a"/>
        <w:spacing w:line="240" w:lineRule="auto"/>
        <w:ind w:firstLine="720"/>
        <w:rPr>
          <w:rFonts w:asciiTheme="majorHAnsi" w:hAnsiTheme="majorHAnsi" w:cstheme="majorHAnsi"/>
          <w:b w:val="0"/>
          <w:spacing w:val="4"/>
          <w:sz w:val="28"/>
          <w:szCs w:val="28"/>
        </w:rPr>
      </w:pPr>
      <w:r w:rsidRPr="00C50ACA">
        <w:rPr>
          <w:rFonts w:asciiTheme="majorHAnsi" w:hAnsiTheme="majorHAnsi" w:cstheme="majorHAnsi"/>
          <w:b w:val="0"/>
          <w:spacing w:val="4"/>
          <w:sz w:val="28"/>
          <w:szCs w:val="28"/>
        </w:rPr>
        <w:t>The structure of high school culture includes (1) Material values (logos and symbols; slogans and motto; architecture; landscape; uniforms for teachers, students, and staff) and (2) Spiritual values (vision and goals; value system; leadership and working style; behavior; communication methods). These values create the cultural identity of high schools.</w:t>
      </w:r>
    </w:p>
    <w:p w14:paraId="3077B897" w14:textId="77777777" w:rsidR="00BC43BF" w:rsidRPr="00C50ACA" w:rsidRDefault="00BC43BF" w:rsidP="00BC43BF">
      <w:pPr>
        <w:pStyle w:val="2a"/>
        <w:spacing w:line="240" w:lineRule="auto"/>
        <w:rPr>
          <w:rFonts w:asciiTheme="majorHAnsi" w:hAnsiTheme="majorHAnsi" w:cstheme="majorHAnsi"/>
          <w:i/>
          <w:spacing w:val="4"/>
          <w:sz w:val="28"/>
          <w:szCs w:val="28"/>
        </w:rPr>
      </w:pPr>
      <w:r w:rsidRPr="00C50ACA">
        <w:rPr>
          <w:rFonts w:asciiTheme="majorHAnsi" w:hAnsiTheme="majorHAnsi" w:cstheme="majorHAnsi"/>
          <w:i/>
          <w:spacing w:val="4"/>
          <w:sz w:val="28"/>
          <w:szCs w:val="28"/>
        </w:rPr>
        <w:t>1.3.4. Criteria for evaluating high school culture</w:t>
      </w:r>
    </w:p>
    <w:p w14:paraId="7BF1541D" w14:textId="77777777" w:rsidR="00C9746E" w:rsidRPr="00C50ACA" w:rsidRDefault="00BC43BF" w:rsidP="005F670B">
      <w:pPr>
        <w:pStyle w:val="2a"/>
        <w:spacing w:line="240" w:lineRule="auto"/>
        <w:ind w:firstLine="720"/>
        <w:rPr>
          <w:rFonts w:asciiTheme="majorHAnsi" w:hAnsiTheme="majorHAnsi" w:cstheme="majorHAnsi"/>
          <w:b w:val="0"/>
          <w:spacing w:val="4"/>
          <w:sz w:val="28"/>
          <w:szCs w:val="28"/>
        </w:rPr>
      </w:pPr>
      <w:r w:rsidRPr="00C50ACA">
        <w:rPr>
          <w:rFonts w:asciiTheme="majorHAnsi" w:hAnsiTheme="majorHAnsi" w:cstheme="majorHAnsi"/>
          <w:b w:val="0"/>
          <w:spacing w:val="4"/>
          <w:sz w:val="28"/>
          <w:szCs w:val="28"/>
        </w:rPr>
        <w:t xml:space="preserve">The thesis identifies 11 criteria as follows: (i) Assessing the material values (five groups of criteria: logos and symbols; slogans and motto; architecture; landscape; uniforms for teachers, students, staff); (ii) Assessing the spiritual values (six groups of criteria: vision and goals; value system; leadership and </w:t>
      </w:r>
      <w:r w:rsidRPr="00C50ACA">
        <w:rPr>
          <w:rFonts w:asciiTheme="majorHAnsi" w:hAnsiTheme="majorHAnsi" w:cstheme="majorHAnsi"/>
          <w:b w:val="0"/>
          <w:spacing w:val="4"/>
          <w:sz w:val="28"/>
          <w:szCs w:val="28"/>
        </w:rPr>
        <w:lastRenderedPageBreak/>
        <w:t>working style; behavior; communication methods). These criteria are a basis for developing a standard for evaluating high school culture in the current context.</w:t>
      </w:r>
    </w:p>
    <w:p w14:paraId="7434E5E0" w14:textId="77777777" w:rsidR="00E00AB4" w:rsidRPr="00C50ACA" w:rsidRDefault="00E00AB4" w:rsidP="00BC43BF">
      <w:pPr>
        <w:pStyle w:val="2a"/>
        <w:spacing w:line="240" w:lineRule="auto"/>
        <w:rPr>
          <w:rFonts w:asciiTheme="majorHAnsi" w:hAnsiTheme="majorHAnsi" w:cstheme="majorHAnsi"/>
          <w:sz w:val="28"/>
          <w:szCs w:val="28"/>
          <w:highlight w:val="green"/>
        </w:rPr>
      </w:pPr>
      <w:r w:rsidRPr="00C50ACA">
        <w:rPr>
          <w:rFonts w:asciiTheme="majorHAnsi" w:hAnsiTheme="majorHAnsi" w:cstheme="majorHAnsi"/>
          <w:sz w:val="28"/>
          <w:szCs w:val="28"/>
        </w:rPr>
        <w:t xml:space="preserve">1.4. </w:t>
      </w:r>
      <w:bookmarkEnd w:id="234"/>
      <w:bookmarkEnd w:id="235"/>
      <w:r w:rsidR="00F13F0A" w:rsidRPr="00C50ACA">
        <w:rPr>
          <w:rFonts w:asciiTheme="majorHAnsi" w:hAnsiTheme="majorHAnsi" w:cstheme="majorHAnsi"/>
          <w:sz w:val="28"/>
          <w:szCs w:val="28"/>
        </w:rPr>
        <w:t xml:space="preserve">The current context of educational innovation and the requirements for managing </w:t>
      </w:r>
      <w:r w:rsidR="00031A4F" w:rsidRPr="00C50ACA">
        <w:rPr>
          <w:rFonts w:asciiTheme="majorHAnsi" w:hAnsiTheme="majorHAnsi" w:cstheme="majorHAnsi"/>
          <w:sz w:val="28"/>
          <w:szCs w:val="28"/>
        </w:rPr>
        <w:t xml:space="preserve">activities of </w:t>
      </w:r>
      <w:r w:rsidR="00F13F0A" w:rsidRPr="00C50ACA">
        <w:rPr>
          <w:rFonts w:asciiTheme="majorHAnsi" w:hAnsiTheme="majorHAnsi" w:cstheme="majorHAnsi"/>
          <w:sz w:val="28"/>
          <w:szCs w:val="28"/>
        </w:rPr>
        <w:t xml:space="preserve">high school culture </w:t>
      </w:r>
      <w:r w:rsidR="00031A4F" w:rsidRPr="00C50ACA">
        <w:rPr>
          <w:rFonts w:asciiTheme="majorHAnsi" w:hAnsiTheme="majorHAnsi" w:cstheme="majorHAnsi"/>
          <w:sz w:val="28"/>
          <w:szCs w:val="28"/>
        </w:rPr>
        <w:t>development</w:t>
      </w:r>
    </w:p>
    <w:p w14:paraId="2C63C0A1" w14:textId="77777777" w:rsidR="00E00AB4" w:rsidRPr="00C50ACA" w:rsidRDefault="00E00AB4" w:rsidP="00F1752F">
      <w:pPr>
        <w:pStyle w:val="ListParagraph"/>
        <w:numPr>
          <w:ilvl w:val="1"/>
          <w:numId w:val="16"/>
        </w:numPr>
        <w:shd w:val="clear" w:color="auto" w:fill="FFFFFF"/>
        <w:spacing w:after="0" w:line="240" w:lineRule="auto"/>
        <w:ind w:left="0" w:firstLine="720"/>
        <w:contextualSpacing w:val="0"/>
        <w:jc w:val="both"/>
        <w:textAlignment w:val="baseline"/>
        <w:rPr>
          <w:rFonts w:asciiTheme="majorHAnsi" w:eastAsia="Times New Roman" w:hAnsiTheme="majorHAnsi" w:cstheme="majorHAnsi"/>
          <w:b/>
          <w:bCs/>
          <w:i/>
          <w:vanish/>
          <w:sz w:val="28"/>
          <w:szCs w:val="28"/>
          <w:highlight w:val="green"/>
        </w:rPr>
      </w:pPr>
    </w:p>
    <w:p w14:paraId="09E1BCE1" w14:textId="77777777" w:rsidR="00E00AB4" w:rsidRPr="00C50ACA" w:rsidRDefault="00E00AB4" w:rsidP="00F1752F">
      <w:pPr>
        <w:pStyle w:val="3a"/>
        <w:spacing w:line="240" w:lineRule="auto"/>
        <w:rPr>
          <w:rFonts w:asciiTheme="majorHAnsi" w:hAnsiTheme="majorHAnsi" w:cstheme="majorHAnsi"/>
          <w:b w:val="0"/>
          <w:i w:val="0"/>
          <w:spacing w:val="4"/>
          <w:sz w:val="28"/>
          <w:szCs w:val="28"/>
        </w:rPr>
      </w:pPr>
      <w:bookmarkStart w:id="237" w:name="_Toc147222480"/>
      <w:r w:rsidRPr="00C50ACA">
        <w:rPr>
          <w:rFonts w:asciiTheme="majorHAnsi" w:hAnsiTheme="majorHAnsi" w:cstheme="majorHAnsi"/>
          <w:spacing w:val="4"/>
          <w:sz w:val="28"/>
          <w:szCs w:val="28"/>
        </w:rPr>
        <w:t xml:space="preserve">1.4.1 </w:t>
      </w:r>
      <w:bookmarkEnd w:id="237"/>
      <w:r w:rsidR="00F9706B" w:rsidRPr="00C50ACA">
        <w:rPr>
          <w:rFonts w:asciiTheme="majorHAnsi" w:hAnsiTheme="majorHAnsi" w:cstheme="majorHAnsi"/>
          <w:spacing w:val="4"/>
          <w:sz w:val="28"/>
          <w:szCs w:val="28"/>
        </w:rPr>
        <w:t xml:space="preserve">The current context of educational innovation </w:t>
      </w:r>
    </w:p>
    <w:p w14:paraId="3417B5CB" w14:textId="77777777" w:rsidR="00E00AB4" w:rsidRPr="00C50ACA" w:rsidRDefault="00E00AB4" w:rsidP="00F1752F">
      <w:pPr>
        <w:pStyle w:val="3a"/>
        <w:spacing w:line="240" w:lineRule="auto"/>
        <w:rPr>
          <w:rFonts w:asciiTheme="majorHAnsi" w:hAnsiTheme="majorHAnsi" w:cstheme="majorHAnsi"/>
          <w:spacing w:val="4"/>
          <w:sz w:val="28"/>
          <w:szCs w:val="28"/>
          <w:highlight w:val="green"/>
        </w:rPr>
      </w:pPr>
      <w:bookmarkStart w:id="238" w:name="_Toc130762285"/>
      <w:bookmarkStart w:id="239" w:name="_Toc147222481"/>
      <w:r w:rsidRPr="00C50ACA">
        <w:rPr>
          <w:rFonts w:asciiTheme="majorHAnsi" w:hAnsiTheme="majorHAnsi" w:cstheme="majorHAnsi"/>
          <w:spacing w:val="4"/>
          <w:sz w:val="28"/>
          <w:szCs w:val="28"/>
        </w:rPr>
        <w:t xml:space="preserve">1.4.2. </w:t>
      </w:r>
      <w:bookmarkEnd w:id="238"/>
      <w:bookmarkEnd w:id="239"/>
      <w:r w:rsidR="00F25901" w:rsidRPr="00C50ACA">
        <w:rPr>
          <w:rFonts w:asciiTheme="majorHAnsi" w:hAnsiTheme="majorHAnsi" w:cstheme="majorHAnsi"/>
          <w:spacing w:val="4"/>
          <w:sz w:val="28"/>
          <w:szCs w:val="28"/>
        </w:rPr>
        <w:t xml:space="preserve">The importance of </w:t>
      </w:r>
      <w:r w:rsidR="006C1F97" w:rsidRPr="00C50ACA">
        <w:rPr>
          <w:rFonts w:asciiTheme="majorHAnsi" w:hAnsiTheme="majorHAnsi" w:cstheme="majorHAnsi"/>
          <w:spacing w:val="4"/>
          <w:sz w:val="28"/>
          <w:szCs w:val="28"/>
        </w:rPr>
        <w:t>develop</w:t>
      </w:r>
      <w:r w:rsidR="00BF6722" w:rsidRPr="00C50ACA">
        <w:rPr>
          <w:rFonts w:asciiTheme="majorHAnsi" w:hAnsiTheme="majorHAnsi" w:cstheme="majorHAnsi"/>
          <w:spacing w:val="4"/>
          <w:sz w:val="28"/>
          <w:szCs w:val="28"/>
        </w:rPr>
        <w:t>ment</w:t>
      </w:r>
      <w:r w:rsidR="00F25901" w:rsidRPr="00C50ACA">
        <w:rPr>
          <w:rFonts w:asciiTheme="majorHAnsi" w:hAnsiTheme="majorHAnsi" w:cstheme="majorHAnsi"/>
          <w:spacing w:val="4"/>
          <w:sz w:val="28"/>
          <w:szCs w:val="28"/>
        </w:rPr>
        <w:t xml:space="preserve"> and managing </w:t>
      </w:r>
      <w:r w:rsidR="004168C5" w:rsidRPr="00C50ACA">
        <w:rPr>
          <w:rFonts w:asciiTheme="majorHAnsi" w:hAnsiTheme="majorHAnsi" w:cstheme="majorHAnsi"/>
          <w:spacing w:val="4"/>
          <w:sz w:val="28"/>
          <w:szCs w:val="28"/>
        </w:rPr>
        <w:t xml:space="preserve">activities of </w:t>
      </w:r>
      <w:r w:rsidR="00F25901" w:rsidRPr="00C50ACA">
        <w:rPr>
          <w:rFonts w:asciiTheme="majorHAnsi" w:hAnsiTheme="majorHAnsi" w:cstheme="majorHAnsi"/>
          <w:spacing w:val="4"/>
          <w:sz w:val="28"/>
          <w:szCs w:val="28"/>
        </w:rPr>
        <w:t xml:space="preserve">high school culture </w:t>
      </w:r>
      <w:r w:rsidR="006E6DC9" w:rsidRPr="00C50ACA">
        <w:rPr>
          <w:rFonts w:asciiTheme="majorHAnsi" w:hAnsiTheme="majorHAnsi" w:cstheme="majorHAnsi"/>
          <w:spacing w:val="4"/>
          <w:sz w:val="28"/>
          <w:szCs w:val="28"/>
        </w:rPr>
        <w:t>develop</w:t>
      </w:r>
      <w:r w:rsidR="004168C5" w:rsidRPr="00C50ACA">
        <w:rPr>
          <w:rFonts w:asciiTheme="majorHAnsi" w:hAnsiTheme="majorHAnsi" w:cstheme="majorHAnsi"/>
          <w:spacing w:val="4"/>
          <w:sz w:val="28"/>
          <w:szCs w:val="28"/>
        </w:rPr>
        <w:t>ment</w:t>
      </w:r>
      <w:r w:rsidR="00F25901" w:rsidRPr="00C50ACA">
        <w:rPr>
          <w:rFonts w:asciiTheme="majorHAnsi" w:hAnsiTheme="majorHAnsi" w:cstheme="majorHAnsi"/>
          <w:spacing w:val="4"/>
          <w:sz w:val="28"/>
          <w:szCs w:val="28"/>
        </w:rPr>
        <w:t xml:space="preserve"> in the context of educational innovation</w:t>
      </w:r>
    </w:p>
    <w:p w14:paraId="0CA5ED1D" w14:textId="77777777" w:rsidR="00E638F6" w:rsidRPr="00C50ACA" w:rsidRDefault="00E638F6" w:rsidP="00E638F6">
      <w:pPr>
        <w:pStyle w:val="3a"/>
        <w:spacing w:line="240" w:lineRule="auto"/>
        <w:ind w:firstLine="720"/>
        <w:rPr>
          <w:rFonts w:asciiTheme="majorHAnsi" w:hAnsiTheme="majorHAnsi" w:cstheme="majorHAnsi"/>
          <w:b w:val="0"/>
          <w:i w:val="0"/>
          <w:sz w:val="28"/>
          <w:szCs w:val="28"/>
        </w:rPr>
      </w:pPr>
      <w:bookmarkStart w:id="240" w:name="_Toc147222482"/>
      <w:r w:rsidRPr="00C50ACA">
        <w:rPr>
          <w:rFonts w:asciiTheme="majorHAnsi" w:hAnsiTheme="majorHAnsi" w:cstheme="majorHAnsi"/>
          <w:b w:val="0"/>
          <w:i w:val="0"/>
          <w:sz w:val="28"/>
          <w:szCs w:val="28"/>
        </w:rPr>
        <w:t>Developing school culture is one of the key tasks of school management activities. In the context of education innovation, its crucial roles are as follows: 1/Meeting the requirements of basic and comprehensive innovation of Vietnam's general education and the trend of international integration, 2/Meeting the school's development requirements toward educational innovation requirements.</w:t>
      </w:r>
    </w:p>
    <w:p w14:paraId="54862622" w14:textId="77777777" w:rsidR="00E00AB4" w:rsidRPr="00C50ACA" w:rsidRDefault="00E00AB4" w:rsidP="00F1752F">
      <w:pPr>
        <w:pStyle w:val="3a"/>
        <w:spacing w:line="240" w:lineRule="auto"/>
        <w:rPr>
          <w:rFonts w:asciiTheme="majorHAnsi" w:hAnsiTheme="majorHAnsi" w:cstheme="majorHAnsi"/>
          <w:spacing w:val="4"/>
          <w:sz w:val="28"/>
          <w:szCs w:val="28"/>
        </w:rPr>
      </w:pPr>
      <w:r w:rsidRPr="00C50ACA">
        <w:rPr>
          <w:rFonts w:asciiTheme="majorHAnsi" w:hAnsiTheme="majorHAnsi" w:cstheme="majorHAnsi"/>
          <w:spacing w:val="4"/>
          <w:sz w:val="28"/>
          <w:szCs w:val="28"/>
        </w:rPr>
        <w:t xml:space="preserve">1.4.3. </w:t>
      </w:r>
      <w:bookmarkEnd w:id="240"/>
      <w:r w:rsidR="005C0E3C" w:rsidRPr="00C50ACA">
        <w:rPr>
          <w:rFonts w:asciiTheme="majorHAnsi" w:hAnsiTheme="majorHAnsi" w:cstheme="majorHAnsi"/>
          <w:spacing w:val="4"/>
          <w:sz w:val="28"/>
          <w:szCs w:val="28"/>
        </w:rPr>
        <w:t xml:space="preserve">The requirements of </w:t>
      </w:r>
      <w:r w:rsidR="00CF0BFA" w:rsidRPr="00C50ACA">
        <w:rPr>
          <w:rFonts w:asciiTheme="majorHAnsi" w:hAnsiTheme="majorHAnsi" w:cstheme="majorHAnsi"/>
          <w:spacing w:val="4"/>
          <w:sz w:val="28"/>
          <w:szCs w:val="28"/>
        </w:rPr>
        <w:t>development and managing activities of high school culture development in the context of educational innovation</w:t>
      </w:r>
    </w:p>
    <w:p w14:paraId="3971D3D3" w14:textId="77777777" w:rsidR="00304E27" w:rsidRPr="00C50ACA" w:rsidRDefault="00304E27" w:rsidP="00304E27">
      <w:pPr>
        <w:pStyle w:val="2a"/>
        <w:spacing w:line="240" w:lineRule="auto"/>
        <w:ind w:firstLine="720"/>
        <w:rPr>
          <w:rFonts w:asciiTheme="majorHAnsi" w:eastAsia="Times New Roman" w:hAnsiTheme="majorHAnsi" w:cstheme="majorHAnsi"/>
          <w:b w:val="0"/>
          <w:sz w:val="28"/>
          <w:szCs w:val="28"/>
        </w:rPr>
      </w:pPr>
      <w:bookmarkStart w:id="241" w:name="_Toc147222483"/>
      <w:r w:rsidRPr="00C50ACA">
        <w:rPr>
          <w:rFonts w:asciiTheme="majorHAnsi" w:eastAsia="Times New Roman" w:hAnsiTheme="majorHAnsi" w:cstheme="majorHAnsi"/>
          <w:b w:val="0"/>
          <w:i/>
          <w:sz w:val="28"/>
          <w:szCs w:val="28"/>
        </w:rPr>
        <w:t>* The context of educational innovation:</w:t>
      </w:r>
      <w:r w:rsidRPr="00C50ACA">
        <w:rPr>
          <w:rFonts w:asciiTheme="majorHAnsi" w:eastAsia="Times New Roman" w:hAnsiTheme="majorHAnsi" w:cstheme="majorHAnsi"/>
          <w:b w:val="0"/>
          <w:sz w:val="28"/>
          <w:szCs w:val="28"/>
        </w:rPr>
        <w:t xml:space="preserve"> The strong developments of modern science and technology in the 21st century have caused strong changes around the world. Vietnam's education faces many opportunities and challenges that require education innovation and enhance the role of managing activities of school culture development.</w:t>
      </w:r>
    </w:p>
    <w:p w14:paraId="5ED80796" w14:textId="77777777" w:rsidR="00304E27" w:rsidRPr="00C50ACA" w:rsidRDefault="00304E27" w:rsidP="00304E27">
      <w:pPr>
        <w:pStyle w:val="2a"/>
        <w:spacing w:line="240" w:lineRule="auto"/>
        <w:ind w:firstLine="720"/>
        <w:rPr>
          <w:rFonts w:asciiTheme="majorHAnsi" w:eastAsia="Times New Roman" w:hAnsiTheme="majorHAnsi" w:cstheme="majorHAnsi"/>
          <w:b w:val="0"/>
          <w:sz w:val="28"/>
          <w:szCs w:val="28"/>
        </w:rPr>
      </w:pPr>
      <w:r w:rsidRPr="00C50ACA">
        <w:rPr>
          <w:rFonts w:asciiTheme="majorHAnsi" w:eastAsia="Times New Roman" w:hAnsiTheme="majorHAnsi" w:cstheme="majorHAnsi"/>
          <w:b w:val="0"/>
          <w:i/>
          <w:sz w:val="28"/>
          <w:szCs w:val="28"/>
        </w:rPr>
        <w:t>* The requirements of high school culture in the context of educational innovation:</w:t>
      </w:r>
      <w:r w:rsidRPr="00C50ACA">
        <w:rPr>
          <w:rFonts w:asciiTheme="majorHAnsi" w:eastAsia="Times New Roman" w:hAnsiTheme="majorHAnsi" w:cstheme="majorHAnsi"/>
          <w:b w:val="0"/>
          <w:sz w:val="28"/>
          <w:szCs w:val="28"/>
        </w:rPr>
        <w:t xml:space="preserve"> Educational innovation in the trend of globalization and integration and the great influence of the 4.0 Revolution Industrial requires maintenance and development of school culture. On the one hand, we must preserve the national cultural identity and unique cultural features of each </w:t>
      </w:r>
      <w:proofErr w:type="gramStart"/>
      <w:r w:rsidRPr="00C50ACA">
        <w:rPr>
          <w:rFonts w:asciiTheme="majorHAnsi" w:eastAsia="Times New Roman" w:hAnsiTheme="majorHAnsi" w:cstheme="majorHAnsi"/>
          <w:b w:val="0"/>
          <w:sz w:val="28"/>
          <w:szCs w:val="28"/>
        </w:rPr>
        <w:t>school,</w:t>
      </w:r>
      <w:proofErr w:type="gramEnd"/>
      <w:r w:rsidRPr="00C50ACA">
        <w:rPr>
          <w:rFonts w:asciiTheme="majorHAnsi" w:eastAsia="Times New Roman" w:hAnsiTheme="majorHAnsi" w:cstheme="majorHAnsi"/>
          <w:b w:val="0"/>
          <w:sz w:val="28"/>
          <w:szCs w:val="28"/>
        </w:rPr>
        <w:t xml:space="preserve"> on the other hand, we must integrate with the common culture of humanity. These require administrators to have appropriate strategies for forming, maintaining, and developing school culture to meet the above requirements. Therefore, school culture in the current context must be the culture of a learning organization, serving students and teachers’ lifelong learning, requiring each school's change to improve its quality of education and training.</w:t>
      </w:r>
    </w:p>
    <w:p w14:paraId="20A7FFB4" w14:textId="77777777" w:rsidR="00E00AB4" w:rsidRPr="00C50ACA" w:rsidRDefault="00E00AB4" w:rsidP="00304E27">
      <w:pPr>
        <w:pStyle w:val="2a"/>
        <w:spacing w:line="240" w:lineRule="auto"/>
        <w:rPr>
          <w:rFonts w:asciiTheme="majorHAnsi" w:hAnsiTheme="majorHAnsi" w:cstheme="majorHAnsi"/>
          <w:spacing w:val="4"/>
          <w:sz w:val="28"/>
          <w:szCs w:val="28"/>
        </w:rPr>
      </w:pPr>
      <w:r w:rsidRPr="00C50ACA">
        <w:rPr>
          <w:rFonts w:asciiTheme="majorHAnsi" w:hAnsiTheme="majorHAnsi" w:cstheme="majorHAnsi"/>
          <w:sz w:val="28"/>
          <w:szCs w:val="28"/>
        </w:rPr>
        <w:t>1.</w:t>
      </w:r>
      <w:r w:rsidRPr="00C50ACA">
        <w:rPr>
          <w:rFonts w:asciiTheme="majorHAnsi" w:hAnsiTheme="majorHAnsi" w:cstheme="majorHAnsi"/>
          <w:sz w:val="28"/>
          <w:szCs w:val="28"/>
          <w:lang w:val="vi-VN"/>
        </w:rPr>
        <w:t>5</w:t>
      </w:r>
      <w:r w:rsidRPr="00C50ACA">
        <w:rPr>
          <w:rFonts w:asciiTheme="majorHAnsi" w:hAnsiTheme="majorHAnsi" w:cstheme="majorHAnsi"/>
          <w:sz w:val="28"/>
          <w:szCs w:val="28"/>
        </w:rPr>
        <w:t xml:space="preserve">. </w:t>
      </w:r>
      <w:bookmarkEnd w:id="241"/>
      <w:r w:rsidR="005017D6" w:rsidRPr="00C50ACA">
        <w:rPr>
          <w:rFonts w:asciiTheme="majorHAnsi" w:hAnsiTheme="majorHAnsi" w:cstheme="majorHAnsi"/>
          <w:sz w:val="28"/>
          <w:szCs w:val="28"/>
        </w:rPr>
        <w:t>The contents of high school culture develop</w:t>
      </w:r>
      <w:r w:rsidR="006D35AF" w:rsidRPr="00C50ACA">
        <w:rPr>
          <w:rFonts w:asciiTheme="majorHAnsi" w:hAnsiTheme="majorHAnsi" w:cstheme="majorHAnsi"/>
          <w:sz w:val="28"/>
          <w:szCs w:val="28"/>
        </w:rPr>
        <w:t>ment</w:t>
      </w:r>
      <w:r w:rsidR="00606627" w:rsidRPr="00C50ACA">
        <w:rPr>
          <w:rFonts w:asciiTheme="majorHAnsi" w:hAnsiTheme="majorHAnsi" w:cstheme="majorHAnsi"/>
          <w:sz w:val="28"/>
          <w:szCs w:val="28"/>
        </w:rPr>
        <w:t xml:space="preserve"> </w:t>
      </w:r>
      <w:r w:rsidR="005017D6" w:rsidRPr="00C50ACA">
        <w:rPr>
          <w:rFonts w:asciiTheme="majorHAnsi" w:hAnsiTheme="majorHAnsi" w:cstheme="majorHAnsi"/>
          <w:sz w:val="28"/>
          <w:szCs w:val="28"/>
        </w:rPr>
        <w:t>in the context of educational innovation</w:t>
      </w:r>
    </w:p>
    <w:p w14:paraId="680959AE" w14:textId="77777777" w:rsidR="0033257B" w:rsidRPr="00C50ACA" w:rsidRDefault="0033257B" w:rsidP="00AD774E">
      <w:pPr>
        <w:pStyle w:val="3a"/>
        <w:spacing w:line="240" w:lineRule="auto"/>
        <w:ind w:firstLine="709"/>
        <w:rPr>
          <w:rFonts w:eastAsia="Times New Roman"/>
          <w:b w:val="0"/>
          <w:bCs/>
          <w:i w:val="0"/>
          <w:iCs/>
          <w:sz w:val="28"/>
          <w:szCs w:val="28"/>
        </w:rPr>
      </w:pPr>
      <w:bookmarkStart w:id="242" w:name="_Toc147222484"/>
      <w:r w:rsidRPr="00C50ACA">
        <w:rPr>
          <w:rFonts w:eastAsia="Times New Roman"/>
          <w:b w:val="0"/>
          <w:bCs/>
          <w:i w:val="0"/>
          <w:iCs/>
          <w:sz w:val="28"/>
          <w:szCs w:val="28"/>
        </w:rPr>
        <w:t xml:space="preserve">When developing culture, schools must focus on inheriting existing cultural values, maintaining good cultural values, and changing and editing unfavorable cultural values. In addition to inheriting, maintaining, and developing existing cultural values, developing new material and spiritual cultural values needs to be carried out in newly established schools and old established schools with their values no longer appropriate or needing to be supplemented. For newly established schools, it is necessary to build completely new cultural values. For other schools, depending on the requirements of educational activities, they can add new cultural values toward educational innovation requirements, such as behavior rules on the Internet, etc. These new values must be unified, logical, and complementary to each other, reflecting the schools’ identity, consistent with their development goals, and creating their characteristics, appearance, and brand. The main contents of inheriting, maintaining, and developing existing cultural values and developing new cultural </w:t>
      </w:r>
      <w:r w:rsidRPr="00C50ACA">
        <w:rPr>
          <w:rFonts w:eastAsia="Times New Roman"/>
          <w:b w:val="0"/>
          <w:bCs/>
          <w:i w:val="0"/>
          <w:iCs/>
          <w:sz w:val="28"/>
          <w:szCs w:val="28"/>
        </w:rPr>
        <w:lastRenderedPageBreak/>
        <w:t>values are expressed in material values: logos and symbols; slogans and motto; architecture; landscape; uniforms; and the spiritual values: vision and goals; value system; leadership and working style; behavior; communication methods. Specifically:</w:t>
      </w:r>
    </w:p>
    <w:p w14:paraId="49C25861" w14:textId="77777777" w:rsidR="00AD774E" w:rsidRPr="00C50ACA" w:rsidRDefault="00AD774E" w:rsidP="00AD774E">
      <w:pPr>
        <w:pStyle w:val="3a"/>
        <w:spacing w:line="240" w:lineRule="auto"/>
        <w:ind w:firstLine="709"/>
        <w:rPr>
          <w:rFonts w:asciiTheme="majorHAnsi" w:eastAsia="Times New Roman" w:hAnsiTheme="majorHAnsi" w:cstheme="majorHAnsi"/>
          <w:b w:val="0"/>
          <w:bCs/>
          <w:sz w:val="28"/>
          <w:szCs w:val="28"/>
        </w:rPr>
      </w:pPr>
      <w:r w:rsidRPr="00C50ACA">
        <w:rPr>
          <w:rFonts w:asciiTheme="majorHAnsi" w:eastAsia="Times New Roman" w:hAnsiTheme="majorHAnsi" w:cstheme="majorHAnsi"/>
          <w:b w:val="0"/>
          <w:bCs/>
          <w:sz w:val="28"/>
          <w:szCs w:val="28"/>
        </w:rPr>
        <w:t xml:space="preserve">1.5.1. </w:t>
      </w:r>
      <w:bookmarkEnd w:id="242"/>
      <w:r w:rsidR="000921DB" w:rsidRPr="00C50ACA">
        <w:rPr>
          <w:rFonts w:asciiTheme="majorHAnsi" w:eastAsia="Times New Roman" w:hAnsiTheme="majorHAnsi" w:cstheme="majorHAnsi"/>
          <w:b w:val="0"/>
          <w:bCs/>
          <w:sz w:val="28"/>
          <w:szCs w:val="28"/>
        </w:rPr>
        <w:t>Inheriting, maintaining, and developing existing cultur</w:t>
      </w:r>
      <w:r w:rsidR="00E30124" w:rsidRPr="00C50ACA">
        <w:rPr>
          <w:rFonts w:asciiTheme="majorHAnsi" w:eastAsia="Times New Roman" w:hAnsiTheme="majorHAnsi" w:cstheme="majorHAnsi"/>
          <w:b w:val="0"/>
          <w:bCs/>
          <w:sz w:val="28"/>
          <w:szCs w:val="28"/>
        </w:rPr>
        <w:t>e</w:t>
      </w:r>
      <w:r w:rsidR="000921DB" w:rsidRPr="00C50ACA">
        <w:rPr>
          <w:rFonts w:asciiTheme="majorHAnsi" w:eastAsia="Times New Roman" w:hAnsiTheme="majorHAnsi" w:cstheme="majorHAnsi"/>
          <w:b w:val="0"/>
          <w:bCs/>
          <w:sz w:val="28"/>
          <w:szCs w:val="28"/>
        </w:rPr>
        <w:t xml:space="preserve"> values</w:t>
      </w:r>
    </w:p>
    <w:p w14:paraId="3FC557DB" w14:textId="77777777" w:rsidR="00AD774E" w:rsidRPr="00C50ACA" w:rsidRDefault="00AD774E" w:rsidP="00AD774E">
      <w:pPr>
        <w:pStyle w:val="3a"/>
        <w:spacing w:line="240" w:lineRule="auto"/>
        <w:ind w:firstLine="709"/>
        <w:rPr>
          <w:rFonts w:asciiTheme="majorHAnsi" w:eastAsia="Times New Roman" w:hAnsiTheme="majorHAnsi" w:cstheme="majorHAnsi"/>
          <w:b w:val="0"/>
          <w:bCs/>
          <w:sz w:val="28"/>
          <w:szCs w:val="28"/>
        </w:rPr>
      </w:pPr>
      <w:bookmarkStart w:id="243" w:name="_Toc147222485"/>
      <w:r w:rsidRPr="00C50ACA">
        <w:rPr>
          <w:rFonts w:asciiTheme="majorHAnsi" w:eastAsia="Times New Roman" w:hAnsiTheme="majorHAnsi" w:cstheme="majorHAnsi"/>
          <w:b w:val="0"/>
          <w:bCs/>
          <w:sz w:val="28"/>
          <w:szCs w:val="28"/>
        </w:rPr>
        <w:t xml:space="preserve">1.5.2. </w:t>
      </w:r>
      <w:bookmarkEnd w:id="243"/>
      <w:r w:rsidR="000921DB" w:rsidRPr="00C50ACA">
        <w:rPr>
          <w:rFonts w:asciiTheme="majorHAnsi" w:eastAsia="Times New Roman" w:hAnsiTheme="majorHAnsi" w:cstheme="majorHAnsi"/>
          <w:b w:val="0"/>
          <w:bCs/>
          <w:sz w:val="28"/>
          <w:szCs w:val="28"/>
        </w:rPr>
        <w:t>Developing new cultur</w:t>
      </w:r>
      <w:r w:rsidR="00E30124" w:rsidRPr="00C50ACA">
        <w:rPr>
          <w:rFonts w:asciiTheme="majorHAnsi" w:eastAsia="Times New Roman" w:hAnsiTheme="majorHAnsi" w:cstheme="majorHAnsi"/>
          <w:b w:val="0"/>
          <w:bCs/>
          <w:sz w:val="28"/>
          <w:szCs w:val="28"/>
        </w:rPr>
        <w:t>e</w:t>
      </w:r>
      <w:r w:rsidR="000921DB" w:rsidRPr="00C50ACA">
        <w:rPr>
          <w:rFonts w:asciiTheme="majorHAnsi" w:eastAsia="Times New Roman" w:hAnsiTheme="majorHAnsi" w:cstheme="majorHAnsi"/>
          <w:b w:val="0"/>
          <w:bCs/>
          <w:sz w:val="28"/>
          <w:szCs w:val="28"/>
        </w:rPr>
        <w:t xml:space="preserve"> values</w:t>
      </w:r>
    </w:p>
    <w:p w14:paraId="10C84580" w14:textId="77777777" w:rsidR="00E00AB4" w:rsidRPr="00C50ACA" w:rsidRDefault="00E00AB4" w:rsidP="00AD774E">
      <w:pPr>
        <w:pStyle w:val="2a"/>
        <w:spacing w:line="240" w:lineRule="auto"/>
        <w:rPr>
          <w:rFonts w:asciiTheme="majorHAnsi" w:hAnsiTheme="majorHAnsi" w:cstheme="majorHAnsi"/>
          <w:i/>
          <w:sz w:val="28"/>
          <w:szCs w:val="28"/>
        </w:rPr>
      </w:pPr>
      <w:bookmarkStart w:id="244" w:name="_Toc147222486"/>
      <w:r w:rsidRPr="00C50ACA">
        <w:rPr>
          <w:rFonts w:asciiTheme="majorHAnsi" w:hAnsiTheme="majorHAnsi" w:cstheme="majorHAnsi"/>
          <w:sz w:val="28"/>
          <w:szCs w:val="28"/>
        </w:rPr>
        <w:t>1.</w:t>
      </w:r>
      <w:r w:rsidRPr="00C50ACA">
        <w:rPr>
          <w:rFonts w:asciiTheme="majorHAnsi" w:hAnsiTheme="majorHAnsi" w:cstheme="majorHAnsi"/>
          <w:sz w:val="28"/>
          <w:szCs w:val="28"/>
          <w:lang w:val="vi-VN"/>
        </w:rPr>
        <w:t>6</w:t>
      </w:r>
      <w:r w:rsidRPr="00C50ACA">
        <w:rPr>
          <w:rFonts w:asciiTheme="majorHAnsi" w:hAnsiTheme="majorHAnsi" w:cstheme="majorHAnsi"/>
          <w:sz w:val="28"/>
          <w:szCs w:val="28"/>
        </w:rPr>
        <w:t xml:space="preserve">. </w:t>
      </w:r>
      <w:bookmarkEnd w:id="244"/>
      <w:r w:rsidR="000415FF" w:rsidRPr="00C50ACA">
        <w:rPr>
          <w:rFonts w:asciiTheme="majorHAnsi" w:hAnsiTheme="majorHAnsi" w:cstheme="majorHAnsi"/>
          <w:sz w:val="28"/>
          <w:szCs w:val="28"/>
        </w:rPr>
        <w:t xml:space="preserve">Managing </w:t>
      </w:r>
      <w:r w:rsidR="008C4399" w:rsidRPr="00C50ACA">
        <w:rPr>
          <w:rFonts w:asciiTheme="majorHAnsi" w:hAnsiTheme="majorHAnsi" w:cstheme="majorHAnsi"/>
          <w:sz w:val="28"/>
          <w:szCs w:val="28"/>
        </w:rPr>
        <w:t xml:space="preserve">activities of high school culture </w:t>
      </w:r>
      <w:r w:rsidR="000415FF" w:rsidRPr="00C50ACA">
        <w:rPr>
          <w:rFonts w:asciiTheme="majorHAnsi" w:hAnsiTheme="majorHAnsi" w:cstheme="majorHAnsi"/>
          <w:sz w:val="28"/>
          <w:szCs w:val="28"/>
        </w:rPr>
        <w:t>develp</w:t>
      </w:r>
      <w:r w:rsidR="008C4399" w:rsidRPr="00C50ACA">
        <w:rPr>
          <w:rFonts w:asciiTheme="majorHAnsi" w:hAnsiTheme="majorHAnsi" w:cstheme="majorHAnsi"/>
          <w:sz w:val="28"/>
          <w:szCs w:val="28"/>
        </w:rPr>
        <w:t>ment</w:t>
      </w:r>
      <w:r w:rsidR="000415FF" w:rsidRPr="00C50ACA">
        <w:rPr>
          <w:rFonts w:asciiTheme="majorHAnsi" w:hAnsiTheme="majorHAnsi" w:cstheme="majorHAnsi"/>
          <w:sz w:val="28"/>
          <w:szCs w:val="28"/>
        </w:rPr>
        <w:t xml:space="preserve"> in the context of educational innovation</w:t>
      </w:r>
    </w:p>
    <w:p w14:paraId="6E1F0A47" w14:textId="77777777" w:rsidR="00E00AB4" w:rsidRPr="00C50ACA" w:rsidRDefault="00E00AB4" w:rsidP="00F1752F">
      <w:pPr>
        <w:pStyle w:val="3a"/>
        <w:spacing w:line="240" w:lineRule="auto"/>
        <w:rPr>
          <w:rFonts w:asciiTheme="majorHAnsi" w:hAnsiTheme="majorHAnsi" w:cstheme="majorHAnsi"/>
          <w:spacing w:val="4"/>
          <w:sz w:val="28"/>
          <w:szCs w:val="28"/>
        </w:rPr>
      </w:pPr>
      <w:bookmarkStart w:id="245" w:name="_Toc147222487"/>
      <w:r w:rsidRPr="00C50ACA">
        <w:rPr>
          <w:rFonts w:asciiTheme="majorHAnsi" w:hAnsiTheme="majorHAnsi" w:cstheme="majorHAnsi"/>
          <w:spacing w:val="4"/>
          <w:sz w:val="28"/>
          <w:szCs w:val="28"/>
        </w:rPr>
        <w:t xml:space="preserve">1.6.1. </w:t>
      </w:r>
      <w:bookmarkEnd w:id="245"/>
      <w:r w:rsidR="00F03B46" w:rsidRPr="00C50ACA">
        <w:rPr>
          <w:rFonts w:asciiTheme="majorHAnsi" w:hAnsiTheme="majorHAnsi" w:cstheme="majorHAnsi"/>
          <w:spacing w:val="4"/>
          <w:sz w:val="28"/>
          <w:szCs w:val="28"/>
        </w:rPr>
        <w:t xml:space="preserve">Principal’ role in high school </w:t>
      </w:r>
    </w:p>
    <w:p w14:paraId="37DA2A46" w14:textId="77777777" w:rsidR="00F67FF2" w:rsidRPr="00C50ACA" w:rsidRDefault="00F67FF2" w:rsidP="00F67FF2">
      <w:pPr>
        <w:pStyle w:val="3a"/>
        <w:spacing w:line="240" w:lineRule="auto"/>
        <w:ind w:firstLine="720"/>
        <w:rPr>
          <w:rFonts w:asciiTheme="majorHAnsi" w:eastAsia="Times New Roman" w:hAnsiTheme="majorHAnsi" w:cstheme="majorHAnsi"/>
          <w:b w:val="0"/>
          <w:i w:val="0"/>
          <w:sz w:val="28"/>
          <w:szCs w:val="28"/>
        </w:rPr>
      </w:pPr>
      <w:bookmarkStart w:id="246" w:name="_Toc147222488"/>
      <w:r w:rsidRPr="00C50ACA">
        <w:rPr>
          <w:rFonts w:asciiTheme="majorHAnsi" w:eastAsia="Times New Roman" w:hAnsiTheme="majorHAnsi" w:cstheme="majorHAnsi"/>
          <w:b w:val="0"/>
          <w:i w:val="0"/>
          <w:sz w:val="28"/>
          <w:szCs w:val="28"/>
        </w:rPr>
        <w:t xml:space="preserve">School culture is developed by the school’s members (administrators, teachers, staff, </w:t>
      </w:r>
      <w:proofErr w:type="gramStart"/>
      <w:r w:rsidRPr="00C50ACA">
        <w:rPr>
          <w:rFonts w:asciiTheme="majorHAnsi" w:eastAsia="Times New Roman" w:hAnsiTheme="majorHAnsi" w:cstheme="majorHAnsi"/>
          <w:b w:val="0"/>
          <w:i w:val="0"/>
          <w:sz w:val="28"/>
          <w:szCs w:val="28"/>
        </w:rPr>
        <w:t>students</w:t>
      </w:r>
      <w:proofErr w:type="gramEnd"/>
      <w:r w:rsidRPr="00C50ACA">
        <w:rPr>
          <w:rFonts w:asciiTheme="majorHAnsi" w:eastAsia="Times New Roman" w:hAnsiTheme="majorHAnsi" w:cstheme="majorHAnsi"/>
          <w:b w:val="0"/>
          <w:i w:val="0"/>
          <w:sz w:val="28"/>
          <w:szCs w:val="28"/>
        </w:rPr>
        <w:t>) and forces outside the school (students' parents and social forces). Therefore, school culture is not an individual product. Building school culture requires the participation of all school members and forces outside the school. In particular, the Principal is the person who directs the school culture and unifies its values, including</w:t>
      </w:r>
      <w:r w:rsidR="00D335BB" w:rsidRPr="00C50ACA">
        <w:rPr>
          <w:rFonts w:asciiTheme="majorHAnsi" w:eastAsia="Times New Roman" w:hAnsiTheme="majorHAnsi" w:cstheme="majorHAnsi"/>
          <w:b w:val="0"/>
          <w:i w:val="0"/>
          <w:sz w:val="28"/>
          <w:szCs w:val="28"/>
        </w:rPr>
        <w:t>:</w:t>
      </w:r>
      <w:r w:rsidRPr="00C50ACA">
        <w:rPr>
          <w:rFonts w:asciiTheme="majorHAnsi" w:eastAsia="Times New Roman" w:hAnsiTheme="majorHAnsi" w:cstheme="majorHAnsi"/>
          <w:b w:val="0"/>
          <w:i w:val="0"/>
          <w:sz w:val="28"/>
          <w:szCs w:val="28"/>
        </w:rPr>
        <w:t xml:space="preserve"> </w:t>
      </w:r>
      <w:r w:rsidRPr="00C50ACA">
        <w:rPr>
          <w:rFonts w:asciiTheme="majorHAnsi" w:eastAsia="Times New Roman" w:hAnsiTheme="majorHAnsi" w:cstheme="majorHAnsi"/>
          <w:b w:val="0"/>
          <w:sz w:val="28"/>
          <w:szCs w:val="28"/>
        </w:rPr>
        <w:t>1/ Orienting cultural values and 2/ Being the driving force for education innovation.</w:t>
      </w:r>
    </w:p>
    <w:p w14:paraId="4794893C" w14:textId="77777777" w:rsidR="00E00AB4" w:rsidRPr="00C50ACA" w:rsidRDefault="00E00AB4" w:rsidP="00327A57">
      <w:pPr>
        <w:pStyle w:val="3a"/>
        <w:spacing w:line="240" w:lineRule="auto"/>
        <w:rPr>
          <w:rFonts w:asciiTheme="majorHAnsi" w:hAnsiTheme="majorHAnsi" w:cstheme="majorHAnsi"/>
          <w:spacing w:val="4"/>
          <w:sz w:val="28"/>
          <w:szCs w:val="28"/>
        </w:rPr>
      </w:pPr>
      <w:r w:rsidRPr="00C50ACA">
        <w:rPr>
          <w:rFonts w:asciiTheme="majorHAnsi" w:hAnsiTheme="majorHAnsi" w:cstheme="majorHAnsi"/>
          <w:spacing w:val="4"/>
          <w:sz w:val="28"/>
          <w:szCs w:val="28"/>
        </w:rPr>
        <w:t>1.</w:t>
      </w:r>
      <w:r w:rsidRPr="00C50ACA">
        <w:rPr>
          <w:rFonts w:asciiTheme="majorHAnsi" w:hAnsiTheme="majorHAnsi" w:cstheme="majorHAnsi"/>
          <w:spacing w:val="4"/>
          <w:sz w:val="28"/>
          <w:szCs w:val="28"/>
          <w:lang w:val="vi-VN"/>
        </w:rPr>
        <w:t>6</w:t>
      </w:r>
      <w:r w:rsidRPr="00C50ACA">
        <w:rPr>
          <w:rFonts w:asciiTheme="majorHAnsi" w:hAnsiTheme="majorHAnsi" w:cstheme="majorHAnsi"/>
          <w:spacing w:val="4"/>
          <w:sz w:val="28"/>
          <w:szCs w:val="28"/>
        </w:rPr>
        <w:t xml:space="preserve">.2. </w:t>
      </w:r>
      <w:bookmarkEnd w:id="246"/>
      <w:r w:rsidR="0053486D" w:rsidRPr="00C50ACA">
        <w:rPr>
          <w:rFonts w:asciiTheme="majorHAnsi" w:hAnsiTheme="majorHAnsi" w:cstheme="majorHAnsi"/>
          <w:spacing w:val="4"/>
          <w:sz w:val="28"/>
          <w:szCs w:val="28"/>
        </w:rPr>
        <w:t>Content of management</w:t>
      </w:r>
    </w:p>
    <w:p w14:paraId="2861996A" w14:textId="77777777" w:rsidR="00324563" w:rsidRPr="00C50ACA" w:rsidRDefault="00324563" w:rsidP="00324563">
      <w:pPr>
        <w:pStyle w:val="2a"/>
        <w:spacing w:line="240" w:lineRule="auto"/>
        <w:rPr>
          <w:rFonts w:asciiTheme="majorHAnsi" w:eastAsia="Times New Roman" w:hAnsiTheme="majorHAnsi" w:cstheme="majorHAnsi"/>
          <w:b w:val="0"/>
          <w:bCs/>
          <w:i/>
          <w:sz w:val="28"/>
          <w:szCs w:val="28"/>
        </w:rPr>
      </w:pPr>
      <w:bookmarkStart w:id="247" w:name="_Toc147222489"/>
      <w:r w:rsidRPr="00C50ACA">
        <w:rPr>
          <w:rFonts w:asciiTheme="majorHAnsi" w:eastAsia="Times New Roman" w:hAnsiTheme="majorHAnsi" w:cstheme="majorHAnsi"/>
          <w:b w:val="0"/>
          <w:bCs/>
          <w:i/>
          <w:sz w:val="28"/>
          <w:szCs w:val="28"/>
        </w:rPr>
        <w:t xml:space="preserve">1.6.3.1. Planing </w:t>
      </w:r>
    </w:p>
    <w:p w14:paraId="43475073" w14:textId="77777777" w:rsidR="00324563" w:rsidRPr="00C50ACA" w:rsidRDefault="00324563" w:rsidP="00BE2B83">
      <w:pPr>
        <w:pStyle w:val="2a"/>
        <w:spacing w:line="240" w:lineRule="auto"/>
        <w:ind w:firstLine="720"/>
        <w:rPr>
          <w:rFonts w:asciiTheme="majorHAnsi" w:eastAsia="Times New Roman" w:hAnsiTheme="majorHAnsi" w:cstheme="majorHAnsi"/>
          <w:b w:val="0"/>
          <w:bCs/>
          <w:sz w:val="28"/>
          <w:szCs w:val="28"/>
        </w:rPr>
      </w:pPr>
      <w:r w:rsidRPr="00C50ACA">
        <w:rPr>
          <w:rFonts w:asciiTheme="majorHAnsi" w:eastAsia="Times New Roman" w:hAnsiTheme="majorHAnsi" w:cstheme="majorHAnsi"/>
          <w:b w:val="0"/>
          <w:bCs/>
          <w:sz w:val="28"/>
          <w:szCs w:val="28"/>
        </w:rPr>
        <w:t xml:space="preserve">The principal, along with the Board of Directors and functional departments, need to establish a plan to manage school culture development, including inheriting, maintaining, and developing the existing cultural values and developing new cultural values. The plan must be integrated into the school's general plan, expressed in the following aspects: Stating the bases for developing the plan, Showing the purposes, requirements, and main tasks, </w:t>
      </w:r>
      <w:proofErr w:type="gramStart"/>
      <w:r w:rsidR="00DA7D1C" w:rsidRPr="00C50ACA">
        <w:rPr>
          <w:rFonts w:asciiTheme="majorHAnsi" w:eastAsia="Times New Roman" w:hAnsiTheme="majorHAnsi" w:cstheme="majorHAnsi"/>
          <w:b w:val="0"/>
          <w:bCs/>
          <w:sz w:val="28"/>
          <w:szCs w:val="28"/>
        </w:rPr>
        <w:t>Proposing</w:t>
      </w:r>
      <w:proofErr w:type="gramEnd"/>
      <w:r w:rsidRPr="00C50ACA">
        <w:rPr>
          <w:rFonts w:asciiTheme="majorHAnsi" w:eastAsia="Times New Roman" w:hAnsiTheme="majorHAnsi" w:cstheme="majorHAnsi"/>
          <w:b w:val="0"/>
          <w:bCs/>
          <w:sz w:val="28"/>
          <w:szCs w:val="28"/>
        </w:rPr>
        <w:t xml:space="preserve"> the solutions, and Demonstrating the organizational and implementation stages.</w:t>
      </w:r>
    </w:p>
    <w:p w14:paraId="21E6168F" w14:textId="77777777" w:rsidR="00324563" w:rsidRPr="00C50ACA" w:rsidRDefault="00324563" w:rsidP="00324563">
      <w:pPr>
        <w:pStyle w:val="2a"/>
        <w:spacing w:line="240" w:lineRule="auto"/>
        <w:rPr>
          <w:rFonts w:asciiTheme="majorHAnsi" w:eastAsia="Times New Roman" w:hAnsiTheme="majorHAnsi" w:cstheme="majorHAnsi"/>
          <w:b w:val="0"/>
          <w:bCs/>
          <w:i/>
          <w:sz w:val="28"/>
          <w:szCs w:val="28"/>
        </w:rPr>
      </w:pPr>
      <w:r w:rsidRPr="00C50ACA">
        <w:rPr>
          <w:rFonts w:asciiTheme="majorHAnsi" w:eastAsia="Times New Roman" w:hAnsiTheme="majorHAnsi" w:cstheme="majorHAnsi"/>
          <w:b w:val="0"/>
          <w:bCs/>
          <w:i/>
          <w:sz w:val="28"/>
          <w:szCs w:val="28"/>
        </w:rPr>
        <w:t xml:space="preserve">1.6.3.2. Implementation organization  </w:t>
      </w:r>
    </w:p>
    <w:p w14:paraId="12FC2A11" w14:textId="77777777" w:rsidR="00324563" w:rsidRPr="00C50ACA" w:rsidRDefault="00324563" w:rsidP="00BE2B83">
      <w:pPr>
        <w:pStyle w:val="2a"/>
        <w:spacing w:line="240" w:lineRule="auto"/>
        <w:ind w:firstLine="720"/>
        <w:rPr>
          <w:rFonts w:asciiTheme="majorHAnsi" w:eastAsia="Times New Roman" w:hAnsiTheme="majorHAnsi" w:cstheme="majorHAnsi"/>
          <w:b w:val="0"/>
          <w:bCs/>
          <w:sz w:val="28"/>
          <w:szCs w:val="28"/>
        </w:rPr>
      </w:pPr>
      <w:r w:rsidRPr="00C50ACA">
        <w:rPr>
          <w:rFonts w:asciiTheme="majorHAnsi" w:eastAsia="Times New Roman" w:hAnsiTheme="majorHAnsi" w:cstheme="majorHAnsi"/>
          <w:b w:val="0"/>
          <w:bCs/>
          <w:sz w:val="28"/>
          <w:szCs w:val="28"/>
        </w:rPr>
        <w:t>Establishing school departments responsible for inheriting, maintaining, and developing existing cultural values and developing new cultural values; Mobilizing the participation of all teachers, staff, students, and their parents; Mobilizing maximum efforts of homeroom teachers; Enhancing the role of socio-political organizations; and Mobilizing maximum participation of local social organizations.</w:t>
      </w:r>
    </w:p>
    <w:p w14:paraId="6EE697E7" w14:textId="77777777" w:rsidR="00324563" w:rsidRPr="00C50ACA" w:rsidRDefault="00324563" w:rsidP="00324563">
      <w:pPr>
        <w:pStyle w:val="2a"/>
        <w:spacing w:line="240" w:lineRule="auto"/>
        <w:rPr>
          <w:rFonts w:asciiTheme="majorHAnsi" w:eastAsia="Times New Roman" w:hAnsiTheme="majorHAnsi" w:cstheme="majorHAnsi"/>
          <w:b w:val="0"/>
          <w:bCs/>
          <w:i/>
          <w:sz w:val="28"/>
          <w:szCs w:val="28"/>
        </w:rPr>
      </w:pPr>
      <w:r w:rsidRPr="00C50ACA">
        <w:rPr>
          <w:rFonts w:asciiTheme="majorHAnsi" w:eastAsia="Times New Roman" w:hAnsiTheme="majorHAnsi" w:cstheme="majorHAnsi"/>
          <w:b w:val="0"/>
          <w:bCs/>
          <w:i/>
          <w:sz w:val="28"/>
          <w:szCs w:val="28"/>
        </w:rPr>
        <w:t>1.6.3.3. Directing implementation</w:t>
      </w:r>
    </w:p>
    <w:p w14:paraId="1F5E6EEF" w14:textId="77777777" w:rsidR="00324563" w:rsidRPr="00C50ACA" w:rsidRDefault="00324563" w:rsidP="00BE2B83">
      <w:pPr>
        <w:pStyle w:val="2a"/>
        <w:spacing w:line="240" w:lineRule="auto"/>
        <w:ind w:firstLine="720"/>
        <w:rPr>
          <w:rFonts w:asciiTheme="majorHAnsi" w:eastAsia="Times New Roman" w:hAnsiTheme="majorHAnsi" w:cstheme="majorHAnsi"/>
          <w:b w:val="0"/>
          <w:bCs/>
          <w:sz w:val="28"/>
          <w:szCs w:val="28"/>
        </w:rPr>
      </w:pPr>
      <w:r w:rsidRPr="00C50ACA">
        <w:rPr>
          <w:rFonts w:asciiTheme="majorHAnsi" w:eastAsia="Times New Roman" w:hAnsiTheme="majorHAnsi" w:cstheme="majorHAnsi"/>
          <w:b w:val="0"/>
          <w:bCs/>
          <w:sz w:val="28"/>
          <w:szCs w:val="28"/>
        </w:rPr>
        <w:t>Directing and coordinating the implementation of inheriting, maintaining, and developing existing cultural values and developing new cultural values.</w:t>
      </w:r>
    </w:p>
    <w:p w14:paraId="04D27D9A" w14:textId="77777777" w:rsidR="00324563" w:rsidRPr="00C50ACA" w:rsidRDefault="00324563" w:rsidP="00324563">
      <w:pPr>
        <w:pStyle w:val="2a"/>
        <w:spacing w:line="240" w:lineRule="auto"/>
        <w:rPr>
          <w:rFonts w:asciiTheme="majorHAnsi" w:eastAsia="Times New Roman" w:hAnsiTheme="majorHAnsi" w:cstheme="majorHAnsi"/>
          <w:b w:val="0"/>
          <w:bCs/>
          <w:i/>
          <w:sz w:val="28"/>
          <w:szCs w:val="28"/>
        </w:rPr>
      </w:pPr>
      <w:r w:rsidRPr="00C50ACA">
        <w:rPr>
          <w:rFonts w:asciiTheme="majorHAnsi" w:eastAsia="Times New Roman" w:hAnsiTheme="majorHAnsi" w:cstheme="majorHAnsi"/>
          <w:b w:val="0"/>
          <w:bCs/>
          <w:i/>
          <w:sz w:val="28"/>
          <w:szCs w:val="28"/>
        </w:rPr>
        <w:t>1.6.3.4. Testing and evaluation</w:t>
      </w:r>
    </w:p>
    <w:p w14:paraId="1A2927F5" w14:textId="77777777" w:rsidR="00324563" w:rsidRPr="00C50ACA" w:rsidRDefault="00324563" w:rsidP="00BE2B83">
      <w:pPr>
        <w:pStyle w:val="2a"/>
        <w:spacing w:line="240" w:lineRule="auto"/>
        <w:ind w:firstLine="720"/>
        <w:rPr>
          <w:rFonts w:asciiTheme="majorHAnsi" w:eastAsia="Times New Roman" w:hAnsiTheme="majorHAnsi" w:cstheme="majorHAnsi"/>
          <w:b w:val="0"/>
          <w:bCs/>
          <w:sz w:val="28"/>
          <w:szCs w:val="28"/>
        </w:rPr>
      </w:pPr>
      <w:r w:rsidRPr="00C50ACA">
        <w:rPr>
          <w:rFonts w:asciiTheme="majorHAnsi" w:eastAsia="Times New Roman" w:hAnsiTheme="majorHAnsi" w:cstheme="majorHAnsi"/>
          <w:b w:val="0"/>
          <w:bCs/>
          <w:sz w:val="28"/>
          <w:szCs w:val="28"/>
        </w:rPr>
        <w:t>Checking the progress of plan implementation; Coordinating school inside and outside forces; Testing and evaluating results; Using resources to inherit, maintain, and develop existing school culture values and build new school cultural values; Reporting on results and learning from experience on inheriting, maintaining and developing existing school cultural values and building new cultural values.</w:t>
      </w:r>
    </w:p>
    <w:p w14:paraId="37EE9F85" w14:textId="77777777" w:rsidR="00E00AB4" w:rsidRPr="00C50ACA" w:rsidRDefault="00E00AB4" w:rsidP="00324563">
      <w:pPr>
        <w:pStyle w:val="2a"/>
        <w:spacing w:line="240" w:lineRule="auto"/>
        <w:rPr>
          <w:rFonts w:asciiTheme="majorHAnsi" w:hAnsiTheme="majorHAnsi" w:cstheme="majorHAnsi"/>
          <w:sz w:val="28"/>
          <w:szCs w:val="28"/>
          <w:lang w:val="fr-FR"/>
        </w:rPr>
      </w:pPr>
      <w:r w:rsidRPr="00C50ACA">
        <w:rPr>
          <w:rFonts w:asciiTheme="majorHAnsi" w:hAnsiTheme="majorHAnsi" w:cstheme="majorHAnsi"/>
          <w:sz w:val="28"/>
          <w:szCs w:val="28"/>
          <w:lang w:val="fr-FR"/>
        </w:rPr>
        <w:t>1.</w:t>
      </w:r>
      <w:r w:rsidRPr="00C50ACA">
        <w:rPr>
          <w:rFonts w:asciiTheme="majorHAnsi" w:hAnsiTheme="majorHAnsi" w:cstheme="majorHAnsi"/>
          <w:sz w:val="28"/>
          <w:szCs w:val="28"/>
          <w:lang w:val="vi-VN"/>
        </w:rPr>
        <w:t>7</w:t>
      </w:r>
      <w:r w:rsidRPr="00C50ACA">
        <w:rPr>
          <w:rFonts w:asciiTheme="majorHAnsi" w:hAnsiTheme="majorHAnsi" w:cstheme="majorHAnsi"/>
          <w:sz w:val="28"/>
          <w:szCs w:val="28"/>
          <w:lang w:val="fr-FR"/>
        </w:rPr>
        <w:t xml:space="preserve">. </w:t>
      </w:r>
      <w:bookmarkEnd w:id="247"/>
      <w:r w:rsidR="00FE0F6C" w:rsidRPr="00C50ACA">
        <w:rPr>
          <w:rFonts w:asciiTheme="majorHAnsi" w:hAnsiTheme="majorHAnsi" w:cstheme="majorHAnsi"/>
          <w:sz w:val="28"/>
          <w:szCs w:val="28"/>
          <w:lang w:val="fr-FR"/>
        </w:rPr>
        <w:t>Factors affecting management</w:t>
      </w:r>
      <w:r w:rsidR="00A33408" w:rsidRPr="00C50ACA">
        <w:rPr>
          <w:rFonts w:asciiTheme="majorHAnsi" w:hAnsiTheme="majorHAnsi" w:cstheme="majorHAnsi"/>
          <w:sz w:val="28"/>
          <w:szCs w:val="28"/>
          <w:lang w:val="fr-FR"/>
        </w:rPr>
        <w:t xml:space="preserve"> of high school culture develpment </w:t>
      </w:r>
    </w:p>
    <w:p w14:paraId="586A9006" w14:textId="77777777" w:rsidR="00E00AB4" w:rsidRPr="00C50ACA" w:rsidRDefault="00E00AB4" w:rsidP="00327A57">
      <w:pPr>
        <w:pStyle w:val="ListParagraph"/>
        <w:numPr>
          <w:ilvl w:val="1"/>
          <w:numId w:val="16"/>
        </w:numPr>
        <w:shd w:val="clear" w:color="auto" w:fill="FFFFFF"/>
        <w:spacing w:after="0" w:line="240" w:lineRule="auto"/>
        <w:jc w:val="both"/>
        <w:textAlignment w:val="baseline"/>
        <w:outlineLvl w:val="1"/>
        <w:rPr>
          <w:rFonts w:asciiTheme="majorHAnsi" w:eastAsia="Times New Roman" w:hAnsiTheme="majorHAnsi" w:cstheme="majorHAnsi"/>
          <w:b/>
          <w:bCs/>
          <w:i/>
          <w:vanish/>
          <w:sz w:val="28"/>
          <w:szCs w:val="28"/>
        </w:rPr>
      </w:pPr>
    </w:p>
    <w:p w14:paraId="0B2426CD" w14:textId="77777777" w:rsidR="00E00AB4" w:rsidRPr="00C50ACA" w:rsidRDefault="00E00AB4" w:rsidP="00327A57">
      <w:pPr>
        <w:pStyle w:val="3a"/>
        <w:spacing w:line="240" w:lineRule="auto"/>
        <w:rPr>
          <w:rFonts w:asciiTheme="majorHAnsi" w:hAnsiTheme="majorHAnsi" w:cstheme="majorHAnsi"/>
          <w:spacing w:val="4"/>
          <w:sz w:val="28"/>
          <w:szCs w:val="28"/>
        </w:rPr>
      </w:pPr>
      <w:bookmarkStart w:id="248" w:name="_Toc147222490"/>
      <w:r w:rsidRPr="00C50ACA">
        <w:rPr>
          <w:rFonts w:asciiTheme="majorHAnsi" w:hAnsiTheme="majorHAnsi" w:cstheme="majorHAnsi"/>
          <w:spacing w:val="4"/>
          <w:sz w:val="28"/>
          <w:szCs w:val="28"/>
        </w:rPr>
        <w:t>1.</w:t>
      </w:r>
      <w:r w:rsidRPr="00C50ACA">
        <w:rPr>
          <w:rFonts w:asciiTheme="majorHAnsi" w:hAnsiTheme="majorHAnsi" w:cstheme="majorHAnsi"/>
          <w:spacing w:val="4"/>
          <w:sz w:val="28"/>
          <w:szCs w:val="28"/>
          <w:lang w:val="vi-VN"/>
        </w:rPr>
        <w:t>7</w:t>
      </w:r>
      <w:r w:rsidRPr="00C50ACA">
        <w:rPr>
          <w:rFonts w:asciiTheme="majorHAnsi" w:hAnsiTheme="majorHAnsi" w:cstheme="majorHAnsi"/>
          <w:spacing w:val="4"/>
          <w:sz w:val="28"/>
          <w:szCs w:val="28"/>
        </w:rPr>
        <w:t xml:space="preserve">.1. </w:t>
      </w:r>
      <w:bookmarkEnd w:id="248"/>
      <w:r w:rsidR="008E0184" w:rsidRPr="00C50ACA">
        <w:rPr>
          <w:rFonts w:asciiTheme="majorHAnsi" w:hAnsiTheme="majorHAnsi" w:cstheme="majorHAnsi"/>
          <w:spacing w:val="4"/>
          <w:sz w:val="28"/>
          <w:szCs w:val="28"/>
        </w:rPr>
        <w:t>Subjective factors</w:t>
      </w:r>
      <w:r w:rsidR="0039401D" w:rsidRPr="00C50ACA">
        <w:rPr>
          <w:rFonts w:asciiTheme="majorHAnsi" w:hAnsiTheme="majorHAnsi" w:cstheme="majorHAnsi"/>
          <w:spacing w:val="4"/>
          <w:sz w:val="28"/>
          <w:szCs w:val="28"/>
        </w:rPr>
        <w:t xml:space="preserve">: </w:t>
      </w:r>
      <w:r w:rsidR="00681813" w:rsidRPr="00C50ACA">
        <w:rPr>
          <w:rFonts w:asciiTheme="majorHAnsi" w:hAnsiTheme="majorHAnsi" w:cstheme="majorHAnsi"/>
          <w:b w:val="0"/>
          <w:i w:val="0"/>
          <w:sz w:val="28"/>
          <w:szCs w:val="28"/>
        </w:rPr>
        <w:t>1/Facilities; 2/ Management competence of administrators; 3/ Awareness of teachers, students’ families, and society; 4 characteristics of high school students.</w:t>
      </w:r>
    </w:p>
    <w:p w14:paraId="04F13A2D" w14:textId="77777777" w:rsidR="00E00AB4" w:rsidRPr="00C50ACA" w:rsidRDefault="00E00AB4" w:rsidP="00327A57">
      <w:pPr>
        <w:pStyle w:val="3a"/>
        <w:spacing w:line="240" w:lineRule="auto"/>
        <w:rPr>
          <w:rFonts w:asciiTheme="majorHAnsi" w:hAnsiTheme="majorHAnsi" w:cstheme="majorHAnsi"/>
          <w:spacing w:val="4"/>
          <w:sz w:val="28"/>
          <w:szCs w:val="28"/>
        </w:rPr>
      </w:pPr>
      <w:bookmarkStart w:id="249" w:name="_Toc147222491"/>
      <w:r w:rsidRPr="00C50ACA">
        <w:rPr>
          <w:rFonts w:asciiTheme="majorHAnsi" w:hAnsiTheme="majorHAnsi" w:cstheme="majorHAnsi"/>
          <w:spacing w:val="4"/>
          <w:sz w:val="28"/>
          <w:szCs w:val="28"/>
        </w:rPr>
        <w:lastRenderedPageBreak/>
        <w:t>1.</w:t>
      </w:r>
      <w:r w:rsidRPr="00C50ACA">
        <w:rPr>
          <w:rFonts w:asciiTheme="majorHAnsi" w:hAnsiTheme="majorHAnsi" w:cstheme="majorHAnsi"/>
          <w:spacing w:val="4"/>
          <w:sz w:val="28"/>
          <w:szCs w:val="28"/>
          <w:lang w:val="vi-VN"/>
        </w:rPr>
        <w:t>7</w:t>
      </w:r>
      <w:r w:rsidRPr="00C50ACA">
        <w:rPr>
          <w:rFonts w:asciiTheme="majorHAnsi" w:hAnsiTheme="majorHAnsi" w:cstheme="majorHAnsi"/>
          <w:spacing w:val="4"/>
          <w:sz w:val="28"/>
          <w:szCs w:val="28"/>
        </w:rPr>
        <w:t xml:space="preserve">.2. </w:t>
      </w:r>
      <w:bookmarkEnd w:id="249"/>
      <w:r w:rsidR="008E0184" w:rsidRPr="00C50ACA">
        <w:rPr>
          <w:rFonts w:asciiTheme="majorHAnsi" w:hAnsiTheme="majorHAnsi" w:cstheme="majorHAnsi"/>
          <w:spacing w:val="4"/>
          <w:sz w:val="28"/>
          <w:szCs w:val="28"/>
        </w:rPr>
        <w:t>Objective factors</w:t>
      </w:r>
      <w:r w:rsidR="0039401D" w:rsidRPr="00C50ACA">
        <w:rPr>
          <w:rFonts w:asciiTheme="majorHAnsi" w:hAnsiTheme="majorHAnsi" w:cstheme="majorHAnsi"/>
          <w:spacing w:val="4"/>
          <w:sz w:val="28"/>
          <w:szCs w:val="28"/>
        </w:rPr>
        <w:t>:</w:t>
      </w:r>
      <w:r w:rsidR="0039401D" w:rsidRPr="00C50ACA">
        <w:rPr>
          <w:rFonts w:asciiTheme="majorHAnsi" w:hAnsiTheme="majorHAnsi" w:cstheme="majorHAnsi"/>
          <w:b w:val="0"/>
          <w:i w:val="0"/>
          <w:sz w:val="28"/>
          <w:szCs w:val="28"/>
        </w:rPr>
        <w:t xml:space="preserve"> </w:t>
      </w:r>
      <w:r w:rsidR="00681813" w:rsidRPr="00C50ACA">
        <w:rPr>
          <w:rFonts w:asciiTheme="majorHAnsi" w:hAnsiTheme="majorHAnsi" w:cstheme="majorHAnsi"/>
          <w:b w:val="0"/>
          <w:i w:val="0"/>
          <w:sz w:val="28"/>
          <w:szCs w:val="28"/>
        </w:rPr>
        <w:t>1/Local socio-economic and culture; 2/Policy mechanism and direction of the education sector; 3/</w:t>
      </w:r>
      <w:proofErr w:type="gramStart"/>
      <w:r w:rsidR="00681813" w:rsidRPr="00C50ACA">
        <w:rPr>
          <w:rFonts w:asciiTheme="majorHAnsi" w:hAnsiTheme="majorHAnsi" w:cstheme="majorHAnsi"/>
          <w:b w:val="0"/>
          <w:i w:val="0"/>
          <w:sz w:val="28"/>
          <w:szCs w:val="28"/>
        </w:rPr>
        <w:t>The</w:t>
      </w:r>
      <w:proofErr w:type="gramEnd"/>
      <w:r w:rsidR="00681813" w:rsidRPr="00C50ACA">
        <w:rPr>
          <w:rFonts w:asciiTheme="majorHAnsi" w:hAnsiTheme="majorHAnsi" w:cstheme="majorHAnsi"/>
          <w:b w:val="0"/>
          <w:i w:val="0"/>
          <w:sz w:val="28"/>
          <w:szCs w:val="28"/>
        </w:rPr>
        <w:t xml:space="preserve"> trend of globalization and economic integration; 4/The development of information and communication technology.</w:t>
      </w:r>
    </w:p>
    <w:p w14:paraId="35519090" w14:textId="77777777" w:rsidR="002A0584" w:rsidRPr="00C50ACA" w:rsidRDefault="002A0584" w:rsidP="002A0584">
      <w:pPr>
        <w:spacing w:before="0" w:after="0" w:line="240" w:lineRule="auto"/>
        <w:jc w:val="center"/>
        <w:rPr>
          <w:rFonts w:asciiTheme="majorHAnsi" w:eastAsia="Times New Roman" w:hAnsiTheme="majorHAnsi" w:cstheme="majorHAnsi"/>
          <w:b/>
          <w:sz w:val="28"/>
          <w:szCs w:val="28"/>
          <w:lang w:val="x-none" w:eastAsia="x-none"/>
        </w:rPr>
      </w:pPr>
      <w:r w:rsidRPr="00C50ACA">
        <w:rPr>
          <w:rFonts w:asciiTheme="majorHAnsi" w:eastAsia="Times New Roman" w:hAnsiTheme="majorHAnsi" w:cstheme="majorHAnsi"/>
          <w:b/>
          <w:sz w:val="28"/>
          <w:szCs w:val="28"/>
          <w:lang w:val="x-none" w:eastAsia="x-none"/>
        </w:rPr>
        <w:t xml:space="preserve">Conclusion of </w:t>
      </w:r>
      <w:r w:rsidR="00B52523" w:rsidRPr="00C50ACA">
        <w:rPr>
          <w:rFonts w:asciiTheme="majorHAnsi" w:eastAsia="Times New Roman" w:hAnsiTheme="majorHAnsi" w:cstheme="majorHAnsi"/>
          <w:b/>
          <w:sz w:val="28"/>
          <w:szCs w:val="28"/>
          <w:lang w:eastAsia="x-none"/>
        </w:rPr>
        <w:t>C</w:t>
      </w:r>
      <w:r w:rsidRPr="00C50ACA">
        <w:rPr>
          <w:rFonts w:asciiTheme="majorHAnsi" w:eastAsia="Times New Roman" w:hAnsiTheme="majorHAnsi" w:cstheme="majorHAnsi"/>
          <w:b/>
          <w:sz w:val="28"/>
          <w:szCs w:val="28"/>
          <w:lang w:val="x-none" w:eastAsia="x-none"/>
        </w:rPr>
        <w:t>hapter 1</w:t>
      </w:r>
    </w:p>
    <w:p w14:paraId="1523B157" w14:textId="77777777" w:rsidR="00F25F82" w:rsidRPr="00C50ACA" w:rsidRDefault="00F25F82" w:rsidP="00C53E9B">
      <w:pPr>
        <w:spacing w:before="0" w:after="0" w:line="240" w:lineRule="auto"/>
        <w:rPr>
          <w:rFonts w:asciiTheme="majorHAnsi" w:hAnsiTheme="majorHAnsi" w:cstheme="majorHAnsi"/>
          <w:sz w:val="28"/>
          <w:szCs w:val="28"/>
        </w:rPr>
      </w:pPr>
      <w:bookmarkStart w:id="250" w:name="_Toc84854248"/>
      <w:bookmarkStart w:id="251" w:name="_Toc84854429"/>
      <w:bookmarkStart w:id="252" w:name="_Toc85009588"/>
      <w:bookmarkStart w:id="253" w:name="_Toc114012270"/>
      <w:bookmarkStart w:id="254" w:name="_Hlk76140694"/>
      <w:bookmarkStart w:id="255" w:name="_Hlk84864156"/>
      <w:bookmarkEnd w:id="236"/>
      <w:r w:rsidRPr="00C50ACA">
        <w:rPr>
          <w:rFonts w:asciiTheme="majorHAnsi" w:hAnsiTheme="majorHAnsi" w:cstheme="majorHAnsi"/>
          <w:sz w:val="28"/>
          <w:szCs w:val="28"/>
        </w:rPr>
        <w:t>In Chapter 1, the thesis focused on researching and developing a theoretical framework for managing high school culture development activities in the context of current educational innovation. In particular, the thesis has systematized key tool concepts such as culture, school culture, high school, high school culture, activities of high school culture development, and management of high school culture development. At the same time, the thesis also explores theoretical issues about school culture and the development of high school culture, such as the role of school culture, main characteristics of high schools, structure and manifestations of high school culture, criteria for evaluating them, and the current context of education innovation and the requirements placed on education managers.</w:t>
      </w:r>
    </w:p>
    <w:p w14:paraId="155725F5" w14:textId="77777777" w:rsidR="00F25F82" w:rsidRPr="00C50ACA" w:rsidRDefault="00F25F82" w:rsidP="00C53E9B">
      <w:pPr>
        <w:spacing w:before="0" w:after="0" w:line="240" w:lineRule="auto"/>
        <w:rPr>
          <w:rFonts w:asciiTheme="majorHAnsi" w:hAnsiTheme="majorHAnsi" w:cstheme="majorHAnsi"/>
          <w:sz w:val="28"/>
          <w:szCs w:val="28"/>
        </w:rPr>
      </w:pPr>
      <w:r w:rsidRPr="00C50ACA">
        <w:rPr>
          <w:rFonts w:asciiTheme="majorHAnsi" w:hAnsiTheme="majorHAnsi" w:cstheme="majorHAnsi"/>
          <w:sz w:val="28"/>
          <w:szCs w:val="28"/>
        </w:rPr>
        <w:t>The thesis shows two main activities of developing high school culture in the context of educational innovation, including inheriting, maintaining, and developing existing cultural values and developing new cultural values, consisting of material and spiritual cultural values. The main approach used in the study is the approach according to the educational management function. Therefore, managing activities of high school culture development includes four contents: planning, implementation organization, directing implementation, and test and evaluation. At the same time, the study has systematized factors affecting this management, such as the management competence and dedication of the administrator, the consensus of teachers and staff, and the participation and support of the community. Finally, the thesis explores international experience in school culture and managing activities of high school cultural development to draw some lessons.</w:t>
      </w:r>
    </w:p>
    <w:p w14:paraId="4B57E931" w14:textId="77777777" w:rsidR="00F25F82" w:rsidRPr="00C50ACA" w:rsidRDefault="00F25F82" w:rsidP="000A3F92">
      <w:pPr>
        <w:spacing w:before="0" w:after="0" w:line="240" w:lineRule="auto"/>
        <w:rPr>
          <w:rFonts w:asciiTheme="majorHAnsi" w:hAnsiTheme="majorHAnsi" w:cstheme="majorHAnsi"/>
          <w:sz w:val="28"/>
          <w:szCs w:val="28"/>
        </w:rPr>
      </w:pPr>
      <w:r w:rsidRPr="00C50ACA">
        <w:rPr>
          <w:rFonts w:asciiTheme="majorHAnsi" w:hAnsiTheme="majorHAnsi" w:cstheme="majorHAnsi"/>
          <w:sz w:val="28"/>
          <w:szCs w:val="28"/>
        </w:rPr>
        <w:t xml:space="preserve">Thus, Chapter 1 has established a theoretical foundation for managing activities of high school culture development in the context of current educational innovation. These will orientate for surveying the current situation and proposing solutions for managing activities of high school culture development in Nghe </w:t>
      </w:r>
      <w:proofErr w:type="gramStart"/>
      <w:r w:rsidRPr="00C50ACA">
        <w:rPr>
          <w:rFonts w:asciiTheme="majorHAnsi" w:hAnsiTheme="majorHAnsi" w:cstheme="majorHAnsi"/>
          <w:sz w:val="28"/>
          <w:szCs w:val="28"/>
        </w:rPr>
        <w:t>An</w:t>
      </w:r>
      <w:proofErr w:type="gramEnd"/>
      <w:r w:rsidRPr="00C50ACA">
        <w:rPr>
          <w:rFonts w:asciiTheme="majorHAnsi" w:hAnsiTheme="majorHAnsi" w:cstheme="majorHAnsi"/>
          <w:sz w:val="28"/>
          <w:szCs w:val="28"/>
        </w:rPr>
        <w:t xml:space="preserve"> province in the context of educational innovation.</w:t>
      </w:r>
    </w:p>
    <w:p w14:paraId="0699D7B1" w14:textId="77777777" w:rsidR="00234B17" w:rsidRPr="00C50ACA" w:rsidRDefault="00234B17" w:rsidP="00F25F82">
      <w:pPr>
        <w:spacing w:before="0" w:after="0" w:line="240" w:lineRule="auto"/>
        <w:ind w:firstLine="0"/>
        <w:jc w:val="center"/>
        <w:rPr>
          <w:rFonts w:asciiTheme="majorHAnsi" w:hAnsiTheme="majorHAnsi" w:cstheme="majorHAnsi"/>
          <w:b/>
          <w:sz w:val="28"/>
          <w:szCs w:val="28"/>
        </w:rPr>
      </w:pPr>
    </w:p>
    <w:p w14:paraId="06A16CEC" w14:textId="77777777" w:rsidR="00C50ACA" w:rsidRDefault="00C50ACA">
      <w:pPr>
        <w:spacing w:before="0" w:after="0" w:line="240" w:lineRule="auto"/>
        <w:ind w:firstLine="0"/>
        <w:jc w:val="left"/>
        <w:rPr>
          <w:rFonts w:asciiTheme="majorHAnsi" w:hAnsiTheme="majorHAnsi" w:cstheme="majorHAnsi"/>
          <w:b/>
          <w:sz w:val="28"/>
          <w:szCs w:val="28"/>
        </w:rPr>
      </w:pPr>
      <w:r>
        <w:rPr>
          <w:rFonts w:asciiTheme="majorHAnsi" w:hAnsiTheme="majorHAnsi" w:cstheme="majorHAnsi"/>
          <w:b/>
          <w:sz w:val="28"/>
          <w:szCs w:val="28"/>
        </w:rPr>
        <w:br w:type="page"/>
      </w:r>
    </w:p>
    <w:p w14:paraId="56F46170" w14:textId="1BB840FA" w:rsidR="00A90D87" w:rsidRPr="00C50ACA" w:rsidRDefault="00383305" w:rsidP="00F25F82">
      <w:pPr>
        <w:spacing w:before="0" w:after="0" w:line="240" w:lineRule="auto"/>
        <w:ind w:firstLine="0"/>
        <w:jc w:val="center"/>
        <w:rPr>
          <w:rFonts w:asciiTheme="majorHAnsi" w:hAnsiTheme="majorHAnsi" w:cstheme="majorHAnsi"/>
          <w:b/>
          <w:sz w:val="28"/>
          <w:szCs w:val="28"/>
        </w:rPr>
      </w:pPr>
      <w:proofErr w:type="gramStart"/>
      <w:r w:rsidRPr="00C50ACA">
        <w:rPr>
          <w:rFonts w:asciiTheme="majorHAnsi" w:hAnsiTheme="majorHAnsi" w:cstheme="majorHAnsi"/>
          <w:b/>
          <w:sz w:val="28"/>
          <w:szCs w:val="28"/>
        </w:rPr>
        <w:lastRenderedPageBreak/>
        <w:t>C</w:t>
      </w:r>
      <w:r w:rsidR="006D68CE" w:rsidRPr="00C50ACA">
        <w:rPr>
          <w:rFonts w:asciiTheme="majorHAnsi" w:hAnsiTheme="majorHAnsi" w:cstheme="majorHAnsi"/>
          <w:b/>
          <w:sz w:val="28"/>
          <w:szCs w:val="28"/>
        </w:rPr>
        <w:t>hapter</w:t>
      </w:r>
      <w:r w:rsidRPr="00C50ACA">
        <w:rPr>
          <w:rFonts w:asciiTheme="majorHAnsi" w:hAnsiTheme="majorHAnsi" w:cstheme="majorHAnsi"/>
          <w:b/>
          <w:sz w:val="28"/>
          <w:szCs w:val="28"/>
        </w:rPr>
        <w:t xml:space="preserve"> 2.</w:t>
      </w:r>
      <w:proofErr w:type="gramEnd"/>
      <w:r w:rsidRPr="00C50ACA">
        <w:rPr>
          <w:rFonts w:asciiTheme="majorHAnsi" w:hAnsiTheme="majorHAnsi" w:cstheme="majorHAnsi"/>
          <w:b/>
          <w:sz w:val="28"/>
          <w:szCs w:val="28"/>
        </w:rPr>
        <w:t xml:space="preserve"> </w:t>
      </w:r>
    </w:p>
    <w:p w14:paraId="784AF21B" w14:textId="77777777" w:rsidR="00DA5B3B" w:rsidRPr="00C50ACA" w:rsidRDefault="00DA5B3B" w:rsidP="00DA5B3B">
      <w:pPr>
        <w:pStyle w:val="1a"/>
        <w:spacing w:line="240" w:lineRule="auto"/>
        <w:rPr>
          <w:rFonts w:asciiTheme="majorHAnsi" w:hAnsiTheme="majorHAnsi" w:cstheme="majorHAnsi"/>
          <w:sz w:val="28"/>
          <w:szCs w:val="28"/>
          <w:lang w:val="en-US"/>
        </w:rPr>
      </w:pPr>
      <w:r w:rsidRPr="00C50ACA">
        <w:rPr>
          <w:rFonts w:asciiTheme="majorHAnsi" w:hAnsiTheme="majorHAnsi" w:cstheme="majorHAnsi"/>
          <w:sz w:val="28"/>
          <w:szCs w:val="28"/>
          <w:lang w:val="en-US"/>
        </w:rPr>
        <w:t>PRAC</w:t>
      </w:r>
      <w:r w:rsidRPr="00C50ACA">
        <w:rPr>
          <w:rFonts w:asciiTheme="majorHAnsi" w:hAnsiTheme="majorHAnsi" w:cstheme="majorHAnsi"/>
          <w:sz w:val="28"/>
          <w:szCs w:val="28"/>
        </w:rPr>
        <w:t xml:space="preserve">TICAL FOUNDATION OF MANAGING </w:t>
      </w:r>
      <w:r w:rsidR="00D45D6A" w:rsidRPr="00C50ACA">
        <w:rPr>
          <w:rFonts w:asciiTheme="majorHAnsi" w:hAnsiTheme="majorHAnsi" w:cstheme="majorHAnsi"/>
          <w:sz w:val="28"/>
          <w:szCs w:val="28"/>
        </w:rPr>
        <w:t xml:space="preserve">ACTIVITIES </w:t>
      </w:r>
      <w:r w:rsidR="00D45D6A" w:rsidRPr="00C50ACA">
        <w:rPr>
          <w:rFonts w:asciiTheme="majorHAnsi" w:hAnsiTheme="majorHAnsi" w:cstheme="majorHAnsi"/>
          <w:sz w:val="28"/>
          <w:szCs w:val="28"/>
          <w:lang w:val="en-US"/>
        </w:rPr>
        <w:t>OF</w:t>
      </w:r>
    </w:p>
    <w:p w14:paraId="6E36EFA4" w14:textId="77777777" w:rsidR="00DA5B3B" w:rsidRPr="00C50ACA" w:rsidRDefault="00DA5B3B" w:rsidP="00DA5B3B">
      <w:pPr>
        <w:pStyle w:val="1a"/>
        <w:spacing w:line="240" w:lineRule="auto"/>
        <w:rPr>
          <w:rFonts w:asciiTheme="majorHAnsi" w:hAnsiTheme="majorHAnsi" w:cstheme="majorHAnsi"/>
          <w:sz w:val="28"/>
          <w:szCs w:val="28"/>
          <w:lang w:val="en-US"/>
        </w:rPr>
      </w:pPr>
      <w:r w:rsidRPr="00C50ACA">
        <w:rPr>
          <w:rFonts w:asciiTheme="majorHAnsi" w:hAnsiTheme="majorHAnsi" w:cstheme="majorHAnsi"/>
          <w:sz w:val="28"/>
          <w:szCs w:val="28"/>
        </w:rPr>
        <w:t>HIGH SCHOOL CULTURE DEVELOP</w:t>
      </w:r>
      <w:r w:rsidR="00D45D6A" w:rsidRPr="00C50ACA">
        <w:rPr>
          <w:rFonts w:asciiTheme="majorHAnsi" w:hAnsiTheme="majorHAnsi" w:cstheme="majorHAnsi"/>
          <w:sz w:val="28"/>
          <w:szCs w:val="28"/>
          <w:lang w:val="en-US"/>
        </w:rPr>
        <w:t>MENT</w:t>
      </w:r>
    </w:p>
    <w:p w14:paraId="4C944DE7" w14:textId="77777777" w:rsidR="00DA5B3B" w:rsidRPr="00C50ACA" w:rsidRDefault="00DA5B3B" w:rsidP="00DA5B3B">
      <w:pPr>
        <w:pStyle w:val="1a"/>
        <w:spacing w:line="240" w:lineRule="auto"/>
        <w:rPr>
          <w:rFonts w:asciiTheme="majorHAnsi" w:hAnsiTheme="majorHAnsi" w:cstheme="majorHAnsi"/>
          <w:sz w:val="28"/>
          <w:szCs w:val="28"/>
        </w:rPr>
      </w:pPr>
      <w:r w:rsidRPr="00C50ACA">
        <w:rPr>
          <w:rFonts w:asciiTheme="majorHAnsi" w:hAnsiTheme="majorHAnsi" w:cstheme="majorHAnsi"/>
          <w:sz w:val="28"/>
          <w:szCs w:val="28"/>
        </w:rPr>
        <w:t>IN THE CONTEXT OF CURRENT EDUCATIONAL INNOVATION</w:t>
      </w:r>
    </w:p>
    <w:p w14:paraId="707D8356" w14:textId="77777777" w:rsidR="00383305" w:rsidRPr="00C50ACA" w:rsidRDefault="00383305" w:rsidP="00F1752F">
      <w:pPr>
        <w:pStyle w:val="ListParagraph"/>
        <w:numPr>
          <w:ilvl w:val="0"/>
          <w:numId w:val="8"/>
        </w:numPr>
        <w:shd w:val="clear" w:color="auto" w:fill="FFFFFF"/>
        <w:spacing w:after="0" w:line="240" w:lineRule="auto"/>
        <w:jc w:val="both"/>
        <w:textAlignment w:val="baseline"/>
        <w:outlineLvl w:val="1"/>
        <w:rPr>
          <w:rFonts w:asciiTheme="majorHAnsi" w:eastAsia="Times New Roman" w:hAnsiTheme="majorHAnsi" w:cstheme="majorHAnsi"/>
          <w:b/>
          <w:bCs/>
          <w:vanish/>
          <w:sz w:val="28"/>
          <w:szCs w:val="28"/>
        </w:rPr>
      </w:pPr>
      <w:bookmarkStart w:id="256" w:name="_Toc50936953"/>
      <w:bookmarkStart w:id="257" w:name="_Toc50937036"/>
      <w:bookmarkStart w:id="258" w:name="_Toc50939329"/>
      <w:bookmarkStart w:id="259" w:name="_Toc50939550"/>
      <w:bookmarkStart w:id="260" w:name="_Toc50939638"/>
      <w:bookmarkStart w:id="261" w:name="_Toc50939846"/>
      <w:bookmarkStart w:id="262" w:name="_Toc50940070"/>
      <w:bookmarkStart w:id="263" w:name="_Toc50940278"/>
      <w:bookmarkStart w:id="264" w:name="_Toc50956207"/>
      <w:bookmarkStart w:id="265" w:name="_Toc50956306"/>
      <w:bookmarkStart w:id="266" w:name="_Toc50956374"/>
      <w:bookmarkStart w:id="267" w:name="_Toc50969029"/>
      <w:bookmarkStart w:id="268" w:name="_Toc50969082"/>
      <w:bookmarkStart w:id="269" w:name="_Toc50969442"/>
      <w:bookmarkStart w:id="270" w:name="_Toc50969509"/>
      <w:bookmarkStart w:id="271" w:name="_Toc51540803"/>
      <w:bookmarkStart w:id="272" w:name="_Toc51540998"/>
      <w:bookmarkStart w:id="273" w:name="_Toc51550646"/>
      <w:bookmarkStart w:id="274" w:name="_Toc52366955"/>
      <w:bookmarkStart w:id="275" w:name="_Toc52367284"/>
      <w:bookmarkStart w:id="276" w:name="_Toc52367374"/>
      <w:bookmarkStart w:id="277" w:name="_Toc52367480"/>
      <w:bookmarkStart w:id="278" w:name="_Toc52367552"/>
      <w:bookmarkStart w:id="279" w:name="_Toc52367737"/>
      <w:bookmarkStart w:id="280" w:name="_Toc52368868"/>
      <w:bookmarkStart w:id="281" w:name="_Toc52369067"/>
      <w:bookmarkStart w:id="282" w:name="_Toc52369141"/>
      <w:bookmarkStart w:id="283" w:name="_Toc52369185"/>
      <w:bookmarkStart w:id="284" w:name="_Toc52950590"/>
      <w:bookmarkStart w:id="285" w:name="_Toc66844831"/>
      <w:bookmarkStart w:id="286" w:name="_Toc66845046"/>
      <w:bookmarkStart w:id="287" w:name="_Toc66845154"/>
      <w:bookmarkStart w:id="288" w:name="_Toc66845286"/>
      <w:bookmarkStart w:id="289" w:name="_Toc66845586"/>
      <w:bookmarkStart w:id="290" w:name="_Toc66845674"/>
      <w:bookmarkStart w:id="291" w:name="_Toc66845760"/>
      <w:bookmarkStart w:id="292" w:name="_Toc66846107"/>
      <w:bookmarkStart w:id="293" w:name="_Toc66846473"/>
      <w:bookmarkStart w:id="294" w:name="_Toc84851165"/>
      <w:bookmarkStart w:id="295" w:name="_Toc84851322"/>
      <w:bookmarkStart w:id="296" w:name="_Toc84851489"/>
      <w:bookmarkStart w:id="297" w:name="_Toc84851640"/>
      <w:bookmarkStart w:id="298" w:name="_Toc84851802"/>
      <w:bookmarkStart w:id="299" w:name="_Toc84851952"/>
      <w:bookmarkStart w:id="300" w:name="_Toc84852097"/>
      <w:bookmarkStart w:id="301" w:name="_Toc84852242"/>
      <w:bookmarkStart w:id="302" w:name="_Toc84852386"/>
      <w:bookmarkStart w:id="303" w:name="_Toc84852530"/>
      <w:bookmarkStart w:id="304" w:name="_Toc84852672"/>
      <w:bookmarkStart w:id="305" w:name="_Toc84852811"/>
      <w:bookmarkStart w:id="306" w:name="_Toc84852949"/>
      <w:bookmarkStart w:id="307" w:name="_Toc84853088"/>
      <w:bookmarkStart w:id="308" w:name="_Toc84853225"/>
      <w:bookmarkStart w:id="309" w:name="_Toc84853361"/>
      <w:bookmarkStart w:id="310" w:name="_Toc84853497"/>
      <w:bookmarkStart w:id="311" w:name="_Toc84853635"/>
      <w:bookmarkStart w:id="312" w:name="_Toc84853769"/>
      <w:bookmarkStart w:id="313" w:name="_Toc84853877"/>
      <w:bookmarkStart w:id="314" w:name="_Toc84853978"/>
      <w:bookmarkStart w:id="315" w:name="_Toc84854071"/>
      <w:bookmarkStart w:id="316" w:name="_Toc84854161"/>
      <w:bookmarkStart w:id="317" w:name="_Toc84854249"/>
      <w:bookmarkStart w:id="318" w:name="_Toc84854336"/>
      <w:bookmarkStart w:id="319" w:name="_Toc84854430"/>
      <w:bookmarkStart w:id="320" w:name="_Toc84854906"/>
      <w:bookmarkStart w:id="321" w:name="_Toc84854994"/>
      <w:bookmarkStart w:id="322" w:name="_Toc84854824"/>
      <w:bookmarkStart w:id="323" w:name="_Toc84854938"/>
      <w:bookmarkStart w:id="324" w:name="_Toc84855551"/>
      <w:bookmarkStart w:id="325" w:name="_Toc84856011"/>
      <w:bookmarkStart w:id="326" w:name="_Toc84857169"/>
      <w:bookmarkStart w:id="327" w:name="_Toc84857893"/>
      <w:bookmarkStart w:id="328" w:name="_Toc84858322"/>
      <w:bookmarkStart w:id="329" w:name="_Toc84888871"/>
      <w:bookmarkStart w:id="330" w:name="_Toc84888966"/>
      <w:bookmarkStart w:id="331" w:name="_Toc84889059"/>
      <w:bookmarkStart w:id="332" w:name="_Toc84913119"/>
      <w:bookmarkStart w:id="333" w:name="_Toc85001343"/>
      <w:bookmarkStart w:id="334" w:name="_Toc85003969"/>
      <w:bookmarkStart w:id="335" w:name="_Toc85005566"/>
      <w:bookmarkStart w:id="336" w:name="_Toc85009589"/>
      <w:bookmarkEnd w:id="250"/>
      <w:bookmarkEnd w:id="251"/>
      <w:bookmarkEnd w:id="252"/>
      <w:bookmarkEnd w:id="253"/>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A247414" w14:textId="77777777" w:rsidR="00383305" w:rsidRPr="00C50ACA" w:rsidRDefault="00383305" w:rsidP="00F1752F">
      <w:pPr>
        <w:pStyle w:val="ListParagraph"/>
        <w:numPr>
          <w:ilvl w:val="0"/>
          <w:numId w:val="8"/>
        </w:numPr>
        <w:shd w:val="clear" w:color="auto" w:fill="FFFFFF"/>
        <w:spacing w:after="0" w:line="240" w:lineRule="auto"/>
        <w:jc w:val="both"/>
        <w:textAlignment w:val="baseline"/>
        <w:outlineLvl w:val="1"/>
        <w:rPr>
          <w:rFonts w:asciiTheme="majorHAnsi" w:eastAsia="Times New Roman" w:hAnsiTheme="majorHAnsi" w:cstheme="majorHAnsi"/>
          <w:b/>
          <w:bCs/>
          <w:vanish/>
          <w:sz w:val="28"/>
          <w:szCs w:val="28"/>
        </w:rPr>
      </w:pPr>
      <w:bookmarkStart w:id="337" w:name="_Toc50936954"/>
      <w:bookmarkStart w:id="338" w:name="_Toc50937037"/>
      <w:bookmarkStart w:id="339" w:name="_Toc50939330"/>
      <w:bookmarkStart w:id="340" w:name="_Toc50939551"/>
      <w:bookmarkStart w:id="341" w:name="_Toc50939639"/>
      <w:bookmarkStart w:id="342" w:name="_Toc50939847"/>
      <w:bookmarkStart w:id="343" w:name="_Toc50940071"/>
      <w:bookmarkStart w:id="344" w:name="_Toc50940279"/>
      <w:bookmarkStart w:id="345" w:name="_Toc50956208"/>
      <w:bookmarkStart w:id="346" w:name="_Toc50956307"/>
      <w:bookmarkStart w:id="347" w:name="_Toc50956375"/>
      <w:bookmarkStart w:id="348" w:name="_Toc50969030"/>
      <w:bookmarkStart w:id="349" w:name="_Toc50969083"/>
      <w:bookmarkStart w:id="350" w:name="_Toc50969443"/>
      <w:bookmarkStart w:id="351" w:name="_Toc50969510"/>
      <w:bookmarkStart w:id="352" w:name="_Toc51540804"/>
      <w:bookmarkStart w:id="353" w:name="_Toc51540999"/>
      <w:bookmarkStart w:id="354" w:name="_Toc51550647"/>
      <w:bookmarkStart w:id="355" w:name="_Toc52366956"/>
      <w:bookmarkStart w:id="356" w:name="_Toc52367285"/>
      <w:bookmarkStart w:id="357" w:name="_Toc52367375"/>
      <w:bookmarkStart w:id="358" w:name="_Toc52367481"/>
      <w:bookmarkStart w:id="359" w:name="_Toc52367553"/>
      <w:bookmarkStart w:id="360" w:name="_Toc52367738"/>
      <w:bookmarkStart w:id="361" w:name="_Toc52368869"/>
      <w:bookmarkStart w:id="362" w:name="_Toc52369068"/>
      <w:bookmarkStart w:id="363" w:name="_Toc52369142"/>
      <w:bookmarkStart w:id="364" w:name="_Toc52369186"/>
      <w:bookmarkStart w:id="365" w:name="_Toc52950591"/>
      <w:bookmarkStart w:id="366" w:name="_Toc66844832"/>
      <w:bookmarkStart w:id="367" w:name="_Toc66845047"/>
      <w:bookmarkStart w:id="368" w:name="_Toc66845155"/>
      <w:bookmarkStart w:id="369" w:name="_Toc66845287"/>
      <w:bookmarkStart w:id="370" w:name="_Toc66845587"/>
      <w:bookmarkStart w:id="371" w:name="_Toc66845675"/>
      <w:bookmarkStart w:id="372" w:name="_Toc66845761"/>
      <w:bookmarkStart w:id="373" w:name="_Toc66846108"/>
      <w:bookmarkStart w:id="374" w:name="_Toc66846474"/>
      <w:bookmarkStart w:id="375" w:name="_Toc84851166"/>
      <w:bookmarkStart w:id="376" w:name="_Toc84851323"/>
      <w:bookmarkStart w:id="377" w:name="_Toc84851490"/>
      <w:bookmarkStart w:id="378" w:name="_Toc84851641"/>
      <w:bookmarkStart w:id="379" w:name="_Toc84851803"/>
      <w:bookmarkStart w:id="380" w:name="_Toc84851953"/>
      <w:bookmarkStart w:id="381" w:name="_Toc84852098"/>
      <w:bookmarkStart w:id="382" w:name="_Toc84852243"/>
      <w:bookmarkStart w:id="383" w:name="_Toc84852387"/>
      <w:bookmarkStart w:id="384" w:name="_Toc84852531"/>
      <w:bookmarkStart w:id="385" w:name="_Toc84852673"/>
      <w:bookmarkStart w:id="386" w:name="_Toc84852812"/>
      <w:bookmarkStart w:id="387" w:name="_Toc84852950"/>
      <w:bookmarkStart w:id="388" w:name="_Toc84853089"/>
      <w:bookmarkStart w:id="389" w:name="_Toc84853226"/>
      <w:bookmarkStart w:id="390" w:name="_Toc84853362"/>
      <w:bookmarkStart w:id="391" w:name="_Toc84853498"/>
      <w:bookmarkStart w:id="392" w:name="_Toc84853636"/>
      <w:bookmarkStart w:id="393" w:name="_Toc84853770"/>
      <w:bookmarkStart w:id="394" w:name="_Toc84853878"/>
      <w:bookmarkStart w:id="395" w:name="_Toc84853979"/>
      <w:bookmarkStart w:id="396" w:name="_Toc84854072"/>
      <w:bookmarkStart w:id="397" w:name="_Toc84854162"/>
      <w:bookmarkStart w:id="398" w:name="_Toc84854250"/>
      <w:bookmarkStart w:id="399" w:name="_Toc84854337"/>
      <w:bookmarkStart w:id="400" w:name="_Toc84854431"/>
      <w:bookmarkStart w:id="401" w:name="_Toc84854907"/>
      <w:bookmarkStart w:id="402" w:name="_Toc84854995"/>
      <w:bookmarkStart w:id="403" w:name="_Toc84854825"/>
      <w:bookmarkStart w:id="404" w:name="_Toc84854939"/>
      <w:bookmarkStart w:id="405" w:name="_Toc84855552"/>
      <w:bookmarkStart w:id="406" w:name="_Toc84856012"/>
      <w:bookmarkStart w:id="407" w:name="_Toc84857170"/>
      <w:bookmarkStart w:id="408" w:name="_Toc84857894"/>
      <w:bookmarkStart w:id="409" w:name="_Toc84858323"/>
      <w:bookmarkStart w:id="410" w:name="_Toc84888872"/>
      <w:bookmarkStart w:id="411" w:name="_Toc84888967"/>
      <w:bookmarkStart w:id="412" w:name="_Toc84889060"/>
      <w:bookmarkStart w:id="413" w:name="_Toc84913120"/>
      <w:bookmarkStart w:id="414" w:name="_Toc85001344"/>
      <w:bookmarkStart w:id="415" w:name="_Toc85003970"/>
      <w:bookmarkStart w:id="416" w:name="_Toc85005567"/>
      <w:bookmarkStart w:id="417" w:name="_Toc85009590"/>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bookmarkEnd w:id="254"/>
    <w:bookmarkEnd w:id="255"/>
    <w:p w14:paraId="670F862B" w14:textId="77777777" w:rsidR="00C50ACA" w:rsidRPr="00C50ACA" w:rsidRDefault="00C50ACA" w:rsidP="00C50ACA">
      <w:pPr>
        <w:pStyle w:val="A4"/>
        <w:spacing w:line="240" w:lineRule="auto"/>
        <w:rPr>
          <w:rFonts w:asciiTheme="majorHAnsi" w:eastAsia="Calibri" w:hAnsiTheme="majorHAnsi" w:cstheme="majorHAnsi"/>
          <w:b/>
          <w:i w:val="0"/>
          <w:color w:val="auto"/>
          <w:sz w:val="14"/>
          <w:szCs w:val="14"/>
        </w:rPr>
      </w:pPr>
    </w:p>
    <w:p w14:paraId="0385E43C" w14:textId="77777777" w:rsidR="00724B4F" w:rsidRPr="00C50ACA" w:rsidRDefault="00724B4F" w:rsidP="00724B4F">
      <w:pPr>
        <w:pStyle w:val="A4"/>
        <w:spacing w:line="240" w:lineRule="auto"/>
        <w:rPr>
          <w:rFonts w:asciiTheme="majorHAnsi" w:eastAsia="Calibri" w:hAnsiTheme="majorHAnsi" w:cstheme="majorHAnsi"/>
          <w:b/>
          <w:i w:val="0"/>
          <w:color w:val="auto"/>
          <w:sz w:val="28"/>
          <w:szCs w:val="28"/>
        </w:rPr>
      </w:pPr>
      <w:r w:rsidRPr="00C50ACA">
        <w:rPr>
          <w:rFonts w:asciiTheme="majorHAnsi" w:eastAsia="Calibri" w:hAnsiTheme="majorHAnsi" w:cstheme="majorHAnsi"/>
          <w:b/>
          <w:i w:val="0"/>
          <w:color w:val="auto"/>
          <w:sz w:val="28"/>
          <w:szCs w:val="28"/>
        </w:rPr>
        <w:t xml:space="preserve">2.1. Overview of the socio-economic and high school education in Nghe </w:t>
      </w:r>
      <w:proofErr w:type="gramStart"/>
      <w:r w:rsidRPr="00C50ACA">
        <w:rPr>
          <w:rFonts w:asciiTheme="majorHAnsi" w:eastAsia="Calibri" w:hAnsiTheme="majorHAnsi" w:cstheme="majorHAnsi"/>
          <w:b/>
          <w:i w:val="0"/>
          <w:color w:val="auto"/>
          <w:sz w:val="28"/>
          <w:szCs w:val="28"/>
        </w:rPr>
        <w:t>An</w:t>
      </w:r>
      <w:proofErr w:type="gramEnd"/>
      <w:r w:rsidRPr="00C50ACA">
        <w:rPr>
          <w:rFonts w:asciiTheme="majorHAnsi" w:eastAsia="Calibri" w:hAnsiTheme="majorHAnsi" w:cstheme="majorHAnsi"/>
          <w:b/>
          <w:i w:val="0"/>
          <w:color w:val="auto"/>
          <w:sz w:val="28"/>
          <w:szCs w:val="28"/>
        </w:rPr>
        <w:t xml:space="preserve"> province</w:t>
      </w:r>
    </w:p>
    <w:p w14:paraId="4291716B" w14:textId="77777777" w:rsidR="00724B4F" w:rsidRPr="00C50ACA" w:rsidRDefault="00724B4F" w:rsidP="00724B4F">
      <w:pPr>
        <w:pStyle w:val="A4"/>
        <w:spacing w:line="240" w:lineRule="auto"/>
        <w:rPr>
          <w:rFonts w:asciiTheme="majorHAnsi" w:eastAsia="Calibri" w:hAnsiTheme="majorHAnsi" w:cstheme="majorHAnsi"/>
          <w:b/>
          <w:color w:val="auto"/>
          <w:sz w:val="28"/>
          <w:szCs w:val="28"/>
        </w:rPr>
      </w:pPr>
      <w:r w:rsidRPr="00C50ACA">
        <w:rPr>
          <w:rFonts w:asciiTheme="majorHAnsi" w:eastAsia="Calibri" w:hAnsiTheme="majorHAnsi" w:cstheme="majorHAnsi"/>
          <w:b/>
          <w:color w:val="auto"/>
          <w:sz w:val="28"/>
          <w:szCs w:val="28"/>
        </w:rPr>
        <w:t xml:space="preserve">2.1.1. Natural conditions and socio-economic characteristics of Nghe </w:t>
      </w:r>
      <w:proofErr w:type="gramStart"/>
      <w:r w:rsidRPr="00C50ACA">
        <w:rPr>
          <w:rFonts w:asciiTheme="majorHAnsi" w:eastAsia="Calibri" w:hAnsiTheme="majorHAnsi" w:cstheme="majorHAnsi"/>
          <w:b/>
          <w:color w:val="auto"/>
          <w:sz w:val="28"/>
          <w:szCs w:val="28"/>
        </w:rPr>
        <w:t>An</w:t>
      </w:r>
      <w:proofErr w:type="gramEnd"/>
      <w:r w:rsidRPr="00C50ACA">
        <w:rPr>
          <w:rFonts w:asciiTheme="majorHAnsi" w:eastAsia="Calibri" w:hAnsiTheme="majorHAnsi" w:cstheme="majorHAnsi"/>
          <w:b/>
          <w:color w:val="auto"/>
          <w:sz w:val="28"/>
          <w:szCs w:val="28"/>
        </w:rPr>
        <w:t xml:space="preserve"> province</w:t>
      </w:r>
    </w:p>
    <w:p w14:paraId="60B8E25F" w14:textId="77777777" w:rsidR="00724B4F" w:rsidRPr="00C50ACA" w:rsidRDefault="00724B4F" w:rsidP="00724B4F">
      <w:pPr>
        <w:pStyle w:val="A4"/>
        <w:spacing w:line="240" w:lineRule="auto"/>
        <w:rPr>
          <w:rFonts w:asciiTheme="majorHAnsi" w:eastAsia="Calibri" w:hAnsiTheme="majorHAnsi" w:cstheme="majorHAnsi"/>
          <w:b/>
          <w:color w:val="auto"/>
          <w:sz w:val="28"/>
          <w:szCs w:val="28"/>
        </w:rPr>
      </w:pPr>
      <w:r w:rsidRPr="00C50ACA">
        <w:rPr>
          <w:rFonts w:asciiTheme="majorHAnsi" w:eastAsia="Calibri" w:hAnsiTheme="majorHAnsi" w:cstheme="majorHAnsi"/>
          <w:b/>
          <w:color w:val="auto"/>
          <w:sz w:val="28"/>
          <w:szCs w:val="28"/>
        </w:rPr>
        <w:t>2.1.2. Characteristics of education and training at high school</w:t>
      </w:r>
      <w:r w:rsidR="00373C66" w:rsidRPr="00C50ACA">
        <w:rPr>
          <w:rFonts w:asciiTheme="majorHAnsi" w:eastAsia="Calibri" w:hAnsiTheme="majorHAnsi" w:cstheme="majorHAnsi"/>
          <w:b/>
          <w:color w:val="auto"/>
          <w:sz w:val="28"/>
          <w:szCs w:val="28"/>
        </w:rPr>
        <w:t>s</w:t>
      </w:r>
      <w:r w:rsidRPr="00C50ACA">
        <w:rPr>
          <w:rFonts w:asciiTheme="majorHAnsi" w:eastAsia="Calibri" w:hAnsiTheme="majorHAnsi" w:cstheme="majorHAnsi"/>
          <w:b/>
          <w:color w:val="auto"/>
          <w:sz w:val="28"/>
          <w:szCs w:val="28"/>
        </w:rPr>
        <w:t xml:space="preserve"> in Nghe </w:t>
      </w:r>
      <w:proofErr w:type="gramStart"/>
      <w:r w:rsidRPr="00C50ACA">
        <w:rPr>
          <w:rFonts w:asciiTheme="majorHAnsi" w:eastAsia="Calibri" w:hAnsiTheme="majorHAnsi" w:cstheme="majorHAnsi"/>
          <w:b/>
          <w:color w:val="auto"/>
          <w:sz w:val="28"/>
          <w:szCs w:val="28"/>
        </w:rPr>
        <w:t>An</w:t>
      </w:r>
      <w:proofErr w:type="gramEnd"/>
      <w:r w:rsidRPr="00C50ACA">
        <w:rPr>
          <w:rFonts w:asciiTheme="majorHAnsi" w:eastAsia="Calibri" w:hAnsiTheme="majorHAnsi" w:cstheme="majorHAnsi"/>
          <w:b/>
          <w:color w:val="auto"/>
          <w:sz w:val="28"/>
          <w:szCs w:val="28"/>
        </w:rPr>
        <w:t xml:space="preserve"> province</w:t>
      </w:r>
    </w:p>
    <w:p w14:paraId="2FD141CF" w14:textId="77777777" w:rsidR="00724B4F" w:rsidRPr="00C50ACA" w:rsidRDefault="00724B4F" w:rsidP="00724B4F">
      <w:pPr>
        <w:pStyle w:val="A4"/>
        <w:spacing w:line="240" w:lineRule="auto"/>
        <w:rPr>
          <w:rFonts w:asciiTheme="majorHAnsi" w:eastAsia="Calibri" w:hAnsiTheme="majorHAnsi" w:cstheme="majorHAnsi"/>
          <w:b/>
          <w:i w:val="0"/>
          <w:color w:val="auto"/>
          <w:sz w:val="28"/>
          <w:szCs w:val="28"/>
        </w:rPr>
      </w:pPr>
      <w:r w:rsidRPr="00C50ACA">
        <w:rPr>
          <w:rFonts w:asciiTheme="majorHAnsi" w:eastAsia="Calibri" w:hAnsiTheme="majorHAnsi" w:cstheme="majorHAnsi"/>
          <w:b/>
          <w:i w:val="0"/>
          <w:color w:val="auto"/>
          <w:sz w:val="28"/>
          <w:szCs w:val="28"/>
        </w:rPr>
        <w:t xml:space="preserve">2.2. </w:t>
      </w:r>
      <w:r w:rsidR="004D6B83" w:rsidRPr="00C50ACA">
        <w:rPr>
          <w:rFonts w:asciiTheme="majorHAnsi" w:eastAsia="Calibri" w:hAnsiTheme="majorHAnsi" w:cstheme="majorHAnsi"/>
          <w:b/>
          <w:i w:val="0"/>
          <w:color w:val="auto"/>
          <w:sz w:val="28"/>
          <w:szCs w:val="28"/>
        </w:rPr>
        <w:t>A</w:t>
      </w:r>
      <w:r w:rsidRPr="00C50ACA">
        <w:rPr>
          <w:rFonts w:asciiTheme="majorHAnsi" w:eastAsia="Calibri" w:hAnsiTheme="majorHAnsi" w:cstheme="majorHAnsi"/>
          <w:b/>
          <w:i w:val="0"/>
          <w:color w:val="auto"/>
          <w:sz w:val="28"/>
          <w:szCs w:val="28"/>
        </w:rPr>
        <w:t xml:space="preserve"> survey </w:t>
      </w:r>
      <w:r w:rsidR="00F84775" w:rsidRPr="00C50ACA">
        <w:rPr>
          <w:rFonts w:asciiTheme="majorHAnsi" w:eastAsia="Calibri" w:hAnsiTheme="majorHAnsi" w:cstheme="majorHAnsi"/>
          <w:b/>
          <w:i w:val="0"/>
          <w:color w:val="auto"/>
          <w:sz w:val="28"/>
          <w:szCs w:val="28"/>
        </w:rPr>
        <w:t>of real situation</w:t>
      </w:r>
      <w:r w:rsidRPr="00C50ACA">
        <w:rPr>
          <w:rFonts w:asciiTheme="majorHAnsi" w:eastAsia="Calibri" w:hAnsiTheme="majorHAnsi" w:cstheme="majorHAnsi"/>
          <w:b/>
          <w:i w:val="0"/>
          <w:color w:val="auto"/>
          <w:sz w:val="28"/>
          <w:szCs w:val="28"/>
        </w:rPr>
        <w:t xml:space="preserve"> </w:t>
      </w:r>
      <w:r w:rsidR="00CF5A72" w:rsidRPr="00C50ACA">
        <w:rPr>
          <w:rFonts w:asciiTheme="majorHAnsi" w:eastAsia="Calibri" w:hAnsiTheme="majorHAnsi" w:cstheme="majorHAnsi"/>
          <w:b/>
          <w:i w:val="0"/>
          <w:color w:val="auto"/>
          <w:sz w:val="28"/>
          <w:szCs w:val="28"/>
        </w:rPr>
        <w:t xml:space="preserve">of </w:t>
      </w:r>
      <w:r w:rsidR="00931647" w:rsidRPr="00C50ACA">
        <w:rPr>
          <w:rFonts w:asciiTheme="majorHAnsi" w:eastAsia="Calibri" w:hAnsiTheme="majorHAnsi" w:cstheme="majorHAnsi"/>
          <w:b/>
          <w:i w:val="0"/>
          <w:color w:val="auto"/>
          <w:sz w:val="28"/>
          <w:szCs w:val="28"/>
        </w:rPr>
        <w:t>high school culture development</w:t>
      </w:r>
      <w:r w:rsidRPr="00C50ACA">
        <w:rPr>
          <w:rFonts w:asciiTheme="majorHAnsi" w:eastAsia="Calibri" w:hAnsiTheme="majorHAnsi" w:cstheme="majorHAnsi"/>
          <w:b/>
          <w:i w:val="0"/>
          <w:color w:val="auto"/>
          <w:sz w:val="28"/>
          <w:szCs w:val="28"/>
        </w:rPr>
        <w:t xml:space="preserve"> and manag</w:t>
      </w:r>
      <w:r w:rsidR="00CF5A72" w:rsidRPr="00C50ACA">
        <w:rPr>
          <w:rFonts w:asciiTheme="majorHAnsi" w:eastAsia="Calibri" w:hAnsiTheme="majorHAnsi" w:cstheme="majorHAnsi"/>
          <w:b/>
          <w:i w:val="0"/>
          <w:color w:val="auto"/>
          <w:sz w:val="28"/>
          <w:szCs w:val="28"/>
        </w:rPr>
        <w:t>ing</w:t>
      </w:r>
      <w:r w:rsidRPr="00C50ACA">
        <w:rPr>
          <w:rFonts w:asciiTheme="majorHAnsi" w:eastAsia="Calibri" w:hAnsiTheme="majorHAnsi" w:cstheme="majorHAnsi"/>
          <w:b/>
          <w:i w:val="0"/>
          <w:color w:val="auto"/>
          <w:sz w:val="28"/>
          <w:szCs w:val="28"/>
        </w:rPr>
        <w:t xml:space="preserve"> </w:t>
      </w:r>
      <w:r w:rsidR="00CF5A72" w:rsidRPr="00C50ACA">
        <w:rPr>
          <w:rFonts w:asciiTheme="majorHAnsi" w:eastAsia="Calibri" w:hAnsiTheme="majorHAnsi" w:cstheme="majorHAnsi"/>
          <w:b/>
          <w:i w:val="0"/>
          <w:color w:val="auto"/>
          <w:sz w:val="28"/>
          <w:szCs w:val="28"/>
        </w:rPr>
        <w:t xml:space="preserve">activities </w:t>
      </w:r>
      <w:r w:rsidRPr="00C50ACA">
        <w:rPr>
          <w:rFonts w:asciiTheme="majorHAnsi" w:eastAsia="Calibri" w:hAnsiTheme="majorHAnsi" w:cstheme="majorHAnsi"/>
          <w:b/>
          <w:i w:val="0"/>
          <w:color w:val="auto"/>
          <w:sz w:val="28"/>
          <w:szCs w:val="28"/>
        </w:rPr>
        <w:t xml:space="preserve">of high school culture </w:t>
      </w:r>
      <w:r w:rsidR="004D6B83" w:rsidRPr="00C50ACA">
        <w:rPr>
          <w:rFonts w:asciiTheme="majorHAnsi" w:eastAsia="Calibri" w:hAnsiTheme="majorHAnsi" w:cstheme="majorHAnsi"/>
          <w:b/>
          <w:i w:val="0"/>
          <w:color w:val="auto"/>
          <w:sz w:val="28"/>
          <w:szCs w:val="28"/>
        </w:rPr>
        <w:t>development</w:t>
      </w:r>
      <w:r w:rsidRPr="00C50ACA">
        <w:rPr>
          <w:rFonts w:asciiTheme="majorHAnsi" w:eastAsia="Calibri" w:hAnsiTheme="majorHAnsi" w:cstheme="majorHAnsi"/>
          <w:b/>
          <w:i w:val="0"/>
          <w:color w:val="auto"/>
          <w:sz w:val="28"/>
          <w:szCs w:val="28"/>
        </w:rPr>
        <w:t xml:space="preserve"> in Nghe </w:t>
      </w:r>
      <w:proofErr w:type="gramStart"/>
      <w:r w:rsidRPr="00C50ACA">
        <w:rPr>
          <w:rFonts w:asciiTheme="majorHAnsi" w:eastAsia="Calibri" w:hAnsiTheme="majorHAnsi" w:cstheme="majorHAnsi"/>
          <w:b/>
          <w:i w:val="0"/>
          <w:color w:val="auto"/>
          <w:sz w:val="28"/>
          <w:szCs w:val="28"/>
        </w:rPr>
        <w:t>An</w:t>
      </w:r>
      <w:proofErr w:type="gramEnd"/>
      <w:r w:rsidRPr="00C50ACA">
        <w:rPr>
          <w:rFonts w:asciiTheme="majorHAnsi" w:eastAsia="Calibri" w:hAnsiTheme="majorHAnsi" w:cstheme="majorHAnsi"/>
          <w:b/>
          <w:i w:val="0"/>
          <w:color w:val="auto"/>
          <w:sz w:val="28"/>
          <w:szCs w:val="28"/>
        </w:rPr>
        <w:t xml:space="preserve"> province</w:t>
      </w:r>
    </w:p>
    <w:p w14:paraId="09D6803D" w14:textId="77777777" w:rsidR="00724B4F" w:rsidRPr="00C50ACA" w:rsidRDefault="00724B4F" w:rsidP="00724B4F">
      <w:pPr>
        <w:pStyle w:val="A4"/>
        <w:spacing w:line="240" w:lineRule="auto"/>
        <w:rPr>
          <w:rFonts w:asciiTheme="majorHAnsi" w:eastAsia="Calibri" w:hAnsiTheme="majorHAnsi" w:cstheme="majorHAnsi"/>
          <w:b/>
          <w:color w:val="auto"/>
          <w:sz w:val="28"/>
          <w:szCs w:val="28"/>
        </w:rPr>
      </w:pPr>
      <w:r w:rsidRPr="00C50ACA">
        <w:rPr>
          <w:rFonts w:asciiTheme="majorHAnsi" w:eastAsia="Calibri" w:hAnsiTheme="majorHAnsi" w:cstheme="majorHAnsi"/>
          <w:b/>
          <w:color w:val="auto"/>
          <w:sz w:val="28"/>
          <w:szCs w:val="28"/>
        </w:rPr>
        <w:t xml:space="preserve">2.2.1. </w:t>
      </w:r>
      <w:r w:rsidR="00A75829" w:rsidRPr="00C50ACA">
        <w:rPr>
          <w:rFonts w:asciiTheme="majorHAnsi" w:eastAsia="Calibri" w:hAnsiTheme="majorHAnsi" w:cstheme="majorHAnsi"/>
          <w:b/>
          <w:color w:val="auto"/>
          <w:sz w:val="28"/>
          <w:szCs w:val="28"/>
        </w:rPr>
        <w:t>Survey p</w:t>
      </w:r>
      <w:r w:rsidRPr="00C50ACA">
        <w:rPr>
          <w:rFonts w:asciiTheme="majorHAnsi" w:eastAsia="Calibri" w:hAnsiTheme="majorHAnsi" w:cstheme="majorHAnsi"/>
          <w:b/>
          <w:color w:val="auto"/>
          <w:sz w:val="28"/>
          <w:szCs w:val="28"/>
        </w:rPr>
        <w:t xml:space="preserve">urpose and content </w:t>
      </w:r>
    </w:p>
    <w:p w14:paraId="05025611" w14:textId="77777777" w:rsidR="00A96439" w:rsidRPr="00C50ACA" w:rsidRDefault="00A96439" w:rsidP="00A96439">
      <w:pPr>
        <w:pStyle w:val="3a"/>
        <w:spacing w:line="240" w:lineRule="auto"/>
        <w:rPr>
          <w:rFonts w:asciiTheme="majorHAnsi" w:eastAsia="Times New Roman" w:hAnsiTheme="majorHAnsi" w:cstheme="majorHAnsi"/>
          <w:b w:val="0"/>
          <w:i w:val="0"/>
          <w:sz w:val="28"/>
          <w:szCs w:val="28"/>
        </w:rPr>
      </w:pPr>
      <w:bookmarkStart w:id="418" w:name="_Toc52950595"/>
      <w:bookmarkStart w:id="419" w:name="_Toc84854254"/>
      <w:bookmarkStart w:id="420" w:name="_Toc84854435"/>
      <w:bookmarkStart w:id="421" w:name="_Toc85009597"/>
      <w:bookmarkStart w:id="422" w:name="_Toc114012276"/>
      <w:r w:rsidRPr="00C50ACA">
        <w:rPr>
          <w:rFonts w:asciiTheme="majorHAnsi" w:eastAsia="Times New Roman" w:hAnsiTheme="majorHAnsi" w:cstheme="majorHAnsi"/>
          <w:b w:val="0"/>
          <w:sz w:val="28"/>
          <w:szCs w:val="28"/>
        </w:rPr>
        <w:t>2.2.1.1. Purpose:</w:t>
      </w:r>
      <w:r w:rsidRPr="00C50ACA">
        <w:rPr>
          <w:rFonts w:asciiTheme="majorHAnsi" w:eastAsia="Times New Roman" w:hAnsiTheme="majorHAnsi" w:cstheme="majorHAnsi"/>
          <w:b w:val="0"/>
          <w:i w:val="0"/>
          <w:sz w:val="28"/>
          <w:szCs w:val="28"/>
        </w:rPr>
        <w:t xml:space="preserve"> </w:t>
      </w:r>
      <w:r w:rsidR="005614AC" w:rsidRPr="00C50ACA">
        <w:rPr>
          <w:rFonts w:asciiTheme="majorHAnsi" w:eastAsia="Times New Roman" w:hAnsiTheme="majorHAnsi" w:cstheme="majorHAnsi"/>
          <w:b w:val="0"/>
          <w:i w:val="0"/>
          <w:sz w:val="28"/>
          <w:szCs w:val="28"/>
        </w:rPr>
        <w:t xml:space="preserve">Assessing the real situation of school culture and managing activities of high school culture development in Nghe </w:t>
      </w:r>
      <w:proofErr w:type="gramStart"/>
      <w:r w:rsidR="005614AC" w:rsidRPr="00C50ACA">
        <w:rPr>
          <w:rFonts w:asciiTheme="majorHAnsi" w:eastAsia="Times New Roman" w:hAnsiTheme="majorHAnsi" w:cstheme="majorHAnsi"/>
          <w:b w:val="0"/>
          <w:i w:val="0"/>
          <w:sz w:val="28"/>
          <w:szCs w:val="28"/>
        </w:rPr>
        <w:t>An</w:t>
      </w:r>
      <w:proofErr w:type="gramEnd"/>
      <w:r w:rsidR="005614AC" w:rsidRPr="00C50ACA">
        <w:rPr>
          <w:rFonts w:asciiTheme="majorHAnsi" w:eastAsia="Times New Roman" w:hAnsiTheme="majorHAnsi" w:cstheme="majorHAnsi"/>
          <w:b w:val="0"/>
          <w:i w:val="0"/>
          <w:sz w:val="28"/>
          <w:szCs w:val="28"/>
        </w:rPr>
        <w:t xml:space="preserve"> province, showing the achievement as well as limitations and analyzing their causes, therefore proposing solutions to enhance the effectiveness of this management.</w:t>
      </w:r>
    </w:p>
    <w:p w14:paraId="45AC7C9A" w14:textId="77777777" w:rsidR="00A96439" w:rsidRPr="00C50ACA" w:rsidRDefault="00A96439" w:rsidP="00A96439">
      <w:pPr>
        <w:pStyle w:val="3a"/>
        <w:spacing w:line="240" w:lineRule="auto"/>
        <w:rPr>
          <w:rFonts w:asciiTheme="majorHAnsi" w:eastAsia="Times New Roman" w:hAnsiTheme="majorHAnsi" w:cstheme="majorHAnsi"/>
          <w:b w:val="0"/>
          <w:i w:val="0"/>
          <w:sz w:val="28"/>
          <w:szCs w:val="28"/>
        </w:rPr>
      </w:pPr>
      <w:r w:rsidRPr="00C50ACA">
        <w:rPr>
          <w:rFonts w:asciiTheme="majorHAnsi" w:eastAsia="Times New Roman" w:hAnsiTheme="majorHAnsi" w:cstheme="majorHAnsi"/>
          <w:b w:val="0"/>
          <w:sz w:val="28"/>
          <w:szCs w:val="28"/>
        </w:rPr>
        <w:t xml:space="preserve">2.2.1.2. Content: </w:t>
      </w:r>
      <w:r w:rsidR="00106FA7" w:rsidRPr="00C50ACA">
        <w:rPr>
          <w:rFonts w:asciiTheme="majorHAnsi" w:eastAsia="Times New Roman" w:hAnsiTheme="majorHAnsi" w:cstheme="majorHAnsi"/>
          <w:b w:val="0"/>
          <w:i w:val="0"/>
          <w:sz w:val="28"/>
          <w:szCs w:val="28"/>
        </w:rPr>
        <w:t>Expression of high school culture in Nghe An province in the context of current educational innovation; Activities of high school culture development in Nghe An province in the context of current educational innovation; Management of high school culture development in Nghe An province in the context of educational innovation; Factors affecting this management.</w:t>
      </w:r>
    </w:p>
    <w:p w14:paraId="05350327" w14:textId="77777777" w:rsidR="00383305" w:rsidRPr="00C50ACA" w:rsidRDefault="004104B0" w:rsidP="00A96439">
      <w:pPr>
        <w:pStyle w:val="3a"/>
        <w:spacing w:line="240" w:lineRule="auto"/>
        <w:rPr>
          <w:rFonts w:asciiTheme="majorHAnsi" w:hAnsiTheme="majorHAnsi" w:cstheme="majorHAnsi"/>
          <w:spacing w:val="4"/>
          <w:sz w:val="28"/>
          <w:szCs w:val="28"/>
        </w:rPr>
      </w:pPr>
      <w:r w:rsidRPr="00C50ACA">
        <w:rPr>
          <w:rFonts w:asciiTheme="majorHAnsi" w:hAnsiTheme="majorHAnsi" w:cstheme="majorHAnsi"/>
          <w:spacing w:val="4"/>
          <w:sz w:val="28"/>
          <w:szCs w:val="28"/>
        </w:rPr>
        <w:t xml:space="preserve">2.2.2. </w:t>
      </w:r>
      <w:bookmarkEnd w:id="418"/>
      <w:bookmarkEnd w:id="419"/>
      <w:bookmarkEnd w:id="420"/>
      <w:bookmarkEnd w:id="421"/>
      <w:bookmarkEnd w:id="422"/>
      <w:r w:rsidR="00A75829" w:rsidRPr="00C50ACA">
        <w:rPr>
          <w:rFonts w:asciiTheme="majorHAnsi" w:hAnsiTheme="majorHAnsi" w:cstheme="majorHAnsi"/>
          <w:spacing w:val="4"/>
          <w:sz w:val="28"/>
          <w:szCs w:val="28"/>
        </w:rPr>
        <w:t>Survey methods and tools</w:t>
      </w:r>
    </w:p>
    <w:p w14:paraId="5DC6B586" w14:textId="77777777" w:rsidR="00E116AD" w:rsidRPr="00C50ACA" w:rsidRDefault="00E116AD" w:rsidP="00E116AD">
      <w:pPr>
        <w:pStyle w:val="3a"/>
        <w:spacing w:line="240" w:lineRule="auto"/>
        <w:ind w:firstLine="720"/>
        <w:rPr>
          <w:rFonts w:asciiTheme="majorHAnsi" w:eastAsia="Times New Roman" w:hAnsiTheme="majorHAnsi" w:cstheme="majorHAnsi"/>
          <w:b w:val="0"/>
          <w:i w:val="0"/>
          <w:sz w:val="28"/>
          <w:szCs w:val="28"/>
        </w:rPr>
      </w:pPr>
      <w:bookmarkStart w:id="423" w:name="_Toc52950596"/>
      <w:bookmarkStart w:id="424" w:name="_Toc84854255"/>
      <w:bookmarkStart w:id="425" w:name="_Toc84854436"/>
      <w:bookmarkStart w:id="426" w:name="_Toc85009598"/>
      <w:bookmarkStart w:id="427" w:name="_Toc114012277"/>
      <w:proofErr w:type="gramStart"/>
      <w:r w:rsidRPr="00C50ACA">
        <w:rPr>
          <w:rFonts w:asciiTheme="majorHAnsi" w:eastAsia="Times New Roman" w:hAnsiTheme="majorHAnsi" w:cstheme="majorHAnsi"/>
          <w:b w:val="0"/>
          <w:i w:val="0"/>
          <w:sz w:val="28"/>
          <w:szCs w:val="28"/>
        </w:rPr>
        <w:t>Combining quantitative and qualitative research methods.</w:t>
      </w:r>
      <w:proofErr w:type="gramEnd"/>
    </w:p>
    <w:p w14:paraId="2B2EC506" w14:textId="77777777" w:rsidR="00383305" w:rsidRPr="00C50ACA" w:rsidRDefault="004104B0" w:rsidP="00F1752F">
      <w:pPr>
        <w:pStyle w:val="3a"/>
        <w:spacing w:line="240" w:lineRule="auto"/>
        <w:rPr>
          <w:rFonts w:asciiTheme="majorHAnsi" w:hAnsiTheme="majorHAnsi" w:cstheme="majorHAnsi"/>
          <w:spacing w:val="4"/>
          <w:sz w:val="28"/>
          <w:szCs w:val="28"/>
        </w:rPr>
      </w:pPr>
      <w:r w:rsidRPr="00C50ACA">
        <w:rPr>
          <w:rFonts w:asciiTheme="majorHAnsi" w:hAnsiTheme="majorHAnsi" w:cstheme="majorHAnsi"/>
          <w:spacing w:val="4"/>
          <w:sz w:val="28"/>
          <w:szCs w:val="28"/>
        </w:rPr>
        <w:t xml:space="preserve">2.2.3. </w:t>
      </w:r>
      <w:bookmarkStart w:id="428" w:name="_Hlk50683047"/>
      <w:bookmarkEnd w:id="423"/>
      <w:bookmarkEnd w:id="424"/>
      <w:bookmarkEnd w:id="425"/>
      <w:bookmarkEnd w:id="426"/>
      <w:bookmarkEnd w:id="427"/>
      <w:r w:rsidR="00190B47" w:rsidRPr="00C50ACA">
        <w:rPr>
          <w:rFonts w:asciiTheme="majorHAnsi" w:hAnsiTheme="majorHAnsi" w:cstheme="majorHAnsi"/>
          <w:spacing w:val="4"/>
          <w:sz w:val="28"/>
          <w:szCs w:val="28"/>
        </w:rPr>
        <w:t>Survey area and objects</w:t>
      </w:r>
    </w:p>
    <w:p w14:paraId="3C494DDF" w14:textId="77777777" w:rsidR="00383305" w:rsidRPr="00C50ACA" w:rsidRDefault="00383305" w:rsidP="00F1752F">
      <w:pPr>
        <w:pStyle w:val="A4"/>
        <w:spacing w:line="240" w:lineRule="auto"/>
        <w:rPr>
          <w:rFonts w:asciiTheme="majorHAnsi" w:hAnsiTheme="majorHAnsi" w:cstheme="majorHAnsi"/>
          <w:color w:val="auto"/>
          <w:sz w:val="28"/>
          <w:szCs w:val="28"/>
        </w:rPr>
      </w:pPr>
      <w:bookmarkStart w:id="429" w:name="_Toc52950597"/>
      <w:bookmarkEnd w:id="428"/>
      <w:r w:rsidRPr="00C50ACA">
        <w:rPr>
          <w:rFonts w:asciiTheme="majorHAnsi" w:hAnsiTheme="majorHAnsi" w:cstheme="majorHAnsi"/>
          <w:color w:val="auto"/>
          <w:sz w:val="28"/>
          <w:szCs w:val="28"/>
        </w:rPr>
        <w:t>2.2.3.1</w:t>
      </w:r>
      <w:r w:rsidR="00014271" w:rsidRPr="00C50ACA">
        <w:rPr>
          <w:rFonts w:asciiTheme="majorHAnsi" w:hAnsiTheme="majorHAnsi" w:cstheme="majorHAnsi"/>
          <w:color w:val="auto"/>
          <w:sz w:val="28"/>
          <w:szCs w:val="28"/>
        </w:rPr>
        <w:t>.</w:t>
      </w:r>
      <w:r w:rsidRPr="00C50ACA">
        <w:rPr>
          <w:rFonts w:asciiTheme="majorHAnsi" w:hAnsiTheme="majorHAnsi" w:cstheme="majorHAnsi"/>
          <w:color w:val="auto"/>
          <w:sz w:val="28"/>
          <w:szCs w:val="28"/>
        </w:rPr>
        <w:t xml:space="preserve"> </w:t>
      </w:r>
      <w:r w:rsidR="00190B47" w:rsidRPr="00C50ACA">
        <w:rPr>
          <w:rFonts w:asciiTheme="majorHAnsi" w:hAnsiTheme="majorHAnsi" w:cstheme="majorHAnsi"/>
          <w:color w:val="auto"/>
          <w:sz w:val="28"/>
          <w:szCs w:val="28"/>
        </w:rPr>
        <w:t xml:space="preserve">Survey area </w:t>
      </w:r>
    </w:p>
    <w:p w14:paraId="633D43EB" w14:textId="77777777" w:rsidR="00265A49" w:rsidRPr="00C50ACA" w:rsidRDefault="00FA28A4" w:rsidP="00F1752F">
      <w:pPr>
        <w:pStyle w:val="5a"/>
        <w:spacing w:line="240" w:lineRule="auto"/>
        <w:rPr>
          <w:rFonts w:asciiTheme="majorHAnsi" w:hAnsiTheme="majorHAnsi" w:cstheme="majorHAnsi"/>
          <w:bCs/>
          <w:i/>
          <w:iCs/>
          <w:sz w:val="28"/>
          <w:szCs w:val="28"/>
        </w:rPr>
      </w:pPr>
      <w:bookmarkStart w:id="430" w:name="_Toc114012336"/>
      <w:proofErr w:type="gramStart"/>
      <w:r w:rsidRPr="00C50ACA">
        <w:rPr>
          <w:rFonts w:asciiTheme="majorHAnsi" w:hAnsiTheme="majorHAnsi" w:cstheme="majorHAnsi"/>
          <w:sz w:val="28"/>
          <w:szCs w:val="28"/>
        </w:rPr>
        <w:t>Table</w:t>
      </w:r>
      <w:r w:rsidR="008E67AF" w:rsidRPr="00C50ACA">
        <w:rPr>
          <w:rFonts w:asciiTheme="majorHAnsi" w:hAnsiTheme="majorHAnsi" w:cstheme="majorHAnsi"/>
          <w:sz w:val="28"/>
          <w:szCs w:val="28"/>
        </w:rPr>
        <w:t xml:space="preserve"> 2.1.</w:t>
      </w:r>
      <w:proofErr w:type="gramEnd"/>
      <w:r w:rsidR="008E67AF" w:rsidRPr="00C50ACA">
        <w:rPr>
          <w:rFonts w:asciiTheme="majorHAnsi" w:hAnsiTheme="majorHAnsi" w:cstheme="majorHAnsi"/>
          <w:sz w:val="28"/>
          <w:szCs w:val="28"/>
        </w:rPr>
        <w:t xml:space="preserve"> </w:t>
      </w:r>
      <w:bookmarkEnd w:id="430"/>
      <w:r w:rsidR="00FE36B9" w:rsidRPr="00C50ACA">
        <w:rPr>
          <w:rFonts w:asciiTheme="majorHAnsi" w:hAnsiTheme="majorHAnsi" w:cstheme="majorHAnsi"/>
          <w:sz w:val="28"/>
          <w:szCs w:val="28"/>
        </w:rPr>
        <w:t>Statistics on school</w:t>
      </w:r>
      <w:r w:rsidR="00925547" w:rsidRPr="00C50ACA">
        <w:rPr>
          <w:rFonts w:asciiTheme="majorHAnsi" w:hAnsiTheme="majorHAnsi" w:cstheme="majorHAnsi"/>
          <w:sz w:val="28"/>
          <w:szCs w:val="28"/>
        </w:rPr>
        <w:t xml:space="preserve"> characteristics and </w:t>
      </w:r>
      <w:r w:rsidR="00356059" w:rsidRPr="00C50ACA">
        <w:rPr>
          <w:rFonts w:asciiTheme="majorHAnsi" w:hAnsiTheme="majorHAnsi" w:cstheme="majorHAnsi"/>
          <w:sz w:val="28"/>
          <w:szCs w:val="28"/>
        </w:rPr>
        <w:t>administrator</w:t>
      </w:r>
      <w:r w:rsidR="00925547" w:rsidRPr="00C50ACA">
        <w:rPr>
          <w:rFonts w:asciiTheme="majorHAnsi" w:hAnsiTheme="majorHAnsi" w:cstheme="majorHAnsi"/>
          <w:sz w:val="28"/>
          <w:szCs w:val="28"/>
        </w:rPr>
        <w:t>s</w:t>
      </w:r>
      <w:r w:rsidR="00FE36B9" w:rsidRPr="00C50ACA">
        <w:rPr>
          <w:rFonts w:asciiTheme="majorHAnsi" w:hAnsiTheme="majorHAnsi" w:cstheme="majorHAnsi"/>
          <w:sz w:val="28"/>
          <w:szCs w:val="28"/>
        </w:rPr>
        <w:t xml:space="preserve">, teachers, and staff at 15 surveyed schools in Nghe </w:t>
      </w:r>
      <w:proofErr w:type="gramStart"/>
      <w:r w:rsidR="00FE36B9" w:rsidRPr="00C50ACA">
        <w:rPr>
          <w:rFonts w:asciiTheme="majorHAnsi" w:hAnsiTheme="majorHAnsi" w:cstheme="majorHAnsi"/>
          <w:sz w:val="28"/>
          <w:szCs w:val="28"/>
        </w:rPr>
        <w:t>An</w:t>
      </w:r>
      <w:proofErr w:type="gramEnd"/>
      <w:r w:rsidR="00FE36B9" w:rsidRPr="00C50ACA">
        <w:rPr>
          <w:rFonts w:asciiTheme="majorHAnsi" w:hAnsiTheme="majorHAnsi" w:cstheme="majorHAnsi"/>
          <w:sz w:val="28"/>
          <w:szCs w:val="28"/>
        </w:rPr>
        <w:t xml:space="preserve"> province in the 2019 - 2020 school year</w:t>
      </w:r>
    </w:p>
    <w:tbl>
      <w:tblPr>
        <w:tblW w:w="10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1908"/>
        <w:gridCol w:w="709"/>
        <w:gridCol w:w="851"/>
        <w:gridCol w:w="708"/>
        <w:gridCol w:w="993"/>
        <w:gridCol w:w="765"/>
        <w:gridCol w:w="667"/>
        <w:gridCol w:w="708"/>
        <w:gridCol w:w="851"/>
        <w:gridCol w:w="711"/>
        <w:gridCol w:w="835"/>
        <w:gridCol w:w="835"/>
      </w:tblGrid>
      <w:tr w:rsidR="00C50ACA" w:rsidRPr="00C50ACA" w14:paraId="7A5AA88F" w14:textId="77777777" w:rsidTr="00C50ACA">
        <w:trPr>
          <w:jc w:val="center"/>
        </w:trPr>
        <w:tc>
          <w:tcPr>
            <w:tcW w:w="1908" w:type="dxa"/>
            <w:vMerge w:val="restart"/>
            <w:shd w:val="clear" w:color="auto" w:fill="auto"/>
          </w:tcPr>
          <w:p w14:paraId="40637B64" w14:textId="23D05ACC" w:rsidR="00C50ACA" w:rsidRPr="00C50ACA" w:rsidRDefault="00C50ACA" w:rsidP="00C50ACA">
            <w:pPr>
              <w:widowControl w:val="0"/>
              <w:spacing w:before="0" w:after="0" w:line="240" w:lineRule="auto"/>
              <w:ind w:firstLine="0"/>
              <w:jc w:val="center"/>
              <w:rPr>
                <w:rFonts w:asciiTheme="majorHAnsi" w:eastAsia="Times New Roman" w:hAnsiTheme="majorHAnsi" w:cstheme="majorHAnsi"/>
                <w:b/>
                <w:szCs w:val="26"/>
              </w:rPr>
            </w:pPr>
            <w:r w:rsidRPr="00C50ACA">
              <w:rPr>
                <w:rFonts w:asciiTheme="majorHAnsi" w:eastAsia="Times New Roman" w:hAnsiTheme="majorHAnsi" w:cstheme="majorHAnsi"/>
                <w:b/>
                <w:szCs w:val="26"/>
                <w:shd w:val="clear" w:color="auto" w:fill="FFFFFF"/>
              </w:rPr>
              <w:t>Schools</w:t>
            </w:r>
          </w:p>
        </w:tc>
        <w:tc>
          <w:tcPr>
            <w:tcW w:w="3261" w:type="dxa"/>
            <w:gridSpan w:val="4"/>
            <w:shd w:val="clear" w:color="auto" w:fill="auto"/>
          </w:tcPr>
          <w:p w14:paraId="4381902F" w14:textId="77777777" w:rsidR="00C50ACA" w:rsidRPr="00C50ACA" w:rsidRDefault="00C50ACA" w:rsidP="00F1752F">
            <w:pPr>
              <w:widowControl w:val="0"/>
              <w:spacing w:before="0" w:after="0" w:line="240" w:lineRule="auto"/>
              <w:ind w:firstLine="0"/>
              <w:jc w:val="center"/>
              <w:rPr>
                <w:rFonts w:asciiTheme="majorHAnsi" w:hAnsiTheme="majorHAnsi" w:cstheme="majorHAnsi"/>
                <w:b/>
                <w:szCs w:val="26"/>
              </w:rPr>
            </w:pPr>
            <w:r w:rsidRPr="00C50ACA">
              <w:rPr>
                <w:rFonts w:asciiTheme="majorHAnsi" w:eastAsia="Times New Roman" w:hAnsiTheme="majorHAnsi" w:cstheme="majorHAnsi"/>
                <w:b/>
                <w:szCs w:val="26"/>
                <w:shd w:val="clear" w:color="auto" w:fill="FFFFFF"/>
              </w:rPr>
              <w:t xml:space="preserve">School’s characteristics </w:t>
            </w:r>
          </w:p>
        </w:tc>
        <w:tc>
          <w:tcPr>
            <w:tcW w:w="5372" w:type="dxa"/>
            <w:gridSpan w:val="7"/>
            <w:shd w:val="clear" w:color="auto" w:fill="auto"/>
          </w:tcPr>
          <w:p w14:paraId="5C852148" w14:textId="77777777" w:rsidR="00C50ACA" w:rsidRPr="00C50ACA" w:rsidRDefault="00C50ACA" w:rsidP="0081013A">
            <w:pPr>
              <w:widowControl w:val="0"/>
              <w:spacing w:before="0" w:after="0" w:line="240" w:lineRule="auto"/>
              <w:ind w:firstLine="0"/>
              <w:jc w:val="center"/>
              <w:rPr>
                <w:rFonts w:asciiTheme="majorHAnsi" w:eastAsia="Times New Roman" w:hAnsiTheme="majorHAnsi" w:cstheme="majorHAnsi"/>
                <w:b/>
                <w:szCs w:val="26"/>
                <w:shd w:val="clear" w:color="auto" w:fill="FFFFFF"/>
              </w:rPr>
            </w:pPr>
            <w:r w:rsidRPr="00C50ACA">
              <w:rPr>
                <w:rFonts w:asciiTheme="majorHAnsi" w:eastAsia="Times New Roman" w:hAnsiTheme="majorHAnsi" w:cstheme="majorHAnsi"/>
                <w:b/>
                <w:szCs w:val="26"/>
                <w:shd w:val="clear" w:color="auto" w:fill="FFFFFF"/>
              </w:rPr>
              <w:t xml:space="preserve">Characteristics of managers, teachers, and staff </w:t>
            </w:r>
          </w:p>
        </w:tc>
      </w:tr>
      <w:tr w:rsidR="00C50ACA" w:rsidRPr="00C50ACA" w14:paraId="3F6A4C66" w14:textId="77777777" w:rsidTr="00C50ACA">
        <w:trPr>
          <w:jc w:val="center"/>
        </w:trPr>
        <w:tc>
          <w:tcPr>
            <w:tcW w:w="1908" w:type="dxa"/>
            <w:vMerge/>
            <w:shd w:val="clear" w:color="auto" w:fill="auto"/>
          </w:tcPr>
          <w:p w14:paraId="03017B40" w14:textId="77777777" w:rsidR="00C50ACA" w:rsidRPr="00C50ACA" w:rsidRDefault="00C50ACA" w:rsidP="00C50ACA">
            <w:pPr>
              <w:pStyle w:val="5a"/>
              <w:spacing w:line="240" w:lineRule="auto"/>
              <w:rPr>
                <w:rFonts w:asciiTheme="majorHAnsi" w:eastAsia="Times New Roman" w:hAnsiTheme="majorHAnsi" w:cstheme="majorHAnsi"/>
                <w:sz w:val="26"/>
                <w:szCs w:val="26"/>
              </w:rPr>
            </w:pPr>
          </w:p>
        </w:tc>
        <w:tc>
          <w:tcPr>
            <w:tcW w:w="709" w:type="dxa"/>
            <w:shd w:val="clear" w:color="auto" w:fill="auto"/>
          </w:tcPr>
          <w:p w14:paraId="6AE1FF1E" w14:textId="77777777" w:rsidR="00C50ACA" w:rsidRPr="00C50ACA" w:rsidRDefault="00C50ACA" w:rsidP="00F1752F">
            <w:pPr>
              <w:widowControl w:val="0"/>
              <w:spacing w:before="0" w:after="0" w:line="240" w:lineRule="auto"/>
              <w:ind w:firstLine="0"/>
              <w:jc w:val="center"/>
              <w:rPr>
                <w:rFonts w:asciiTheme="majorHAnsi" w:hAnsiTheme="majorHAnsi" w:cstheme="majorHAnsi"/>
                <w:szCs w:val="26"/>
              </w:rPr>
            </w:pPr>
            <w:r w:rsidRPr="00C50ACA">
              <w:rPr>
                <w:rFonts w:asciiTheme="majorHAnsi" w:eastAsia="Times New Roman" w:hAnsiTheme="majorHAnsi" w:cstheme="majorHAnsi"/>
                <w:b/>
                <w:szCs w:val="26"/>
                <w:shd w:val="clear" w:color="auto" w:fill="FFFFFF"/>
              </w:rPr>
              <w:t>Area</w:t>
            </w:r>
          </w:p>
        </w:tc>
        <w:tc>
          <w:tcPr>
            <w:tcW w:w="851" w:type="dxa"/>
            <w:shd w:val="clear" w:color="auto" w:fill="auto"/>
          </w:tcPr>
          <w:p w14:paraId="7B051CEE" w14:textId="77777777" w:rsidR="00C50ACA" w:rsidRPr="00C50ACA" w:rsidRDefault="00C50ACA" w:rsidP="00F1752F">
            <w:pPr>
              <w:widowControl w:val="0"/>
              <w:spacing w:before="0" w:after="0" w:line="240" w:lineRule="auto"/>
              <w:ind w:firstLine="0"/>
              <w:jc w:val="center"/>
              <w:rPr>
                <w:rFonts w:asciiTheme="majorHAnsi" w:eastAsia="Times New Roman" w:hAnsiTheme="majorHAnsi" w:cstheme="majorHAnsi"/>
                <w:b/>
                <w:szCs w:val="26"/>
                <w:shd w:val="clear" w:color="auto" w:fill="FFFFFF"/>
              </w:rPr>
            </w:pPr>
            <w:r w:rsidRPr="00C50ACA">
              <w:rPr>
                <w:rFonts w:asciiTheme="majorHAnsi" w:eastAsia="Times New Roman" w:hAnsiTheme="majorHAnsi" w:cstheme="majorHAnsi"/>
                <w:b/>
                <w:szCs w:val="26"/>
                <w:shd w:val="clear" w:color="auto" w:fill="FFFFFF"/>
              </w:rPr>
              <w:t>National standards</w:t>
            </w:r>
          </w:p>
        </w:tc>
        <w:tc>
          <w:tcPr>
            <w:tcW w:w="708" w:type="dxa"/>
            <w:shd w:val="clear" w:color="auto" w:fill="auto"/>
          </w:tcPr>
          <w:p w14:paraId="0E33D11F" w14:textId="77777777" w:rsidR="00C50ACA" w:rsidRPr="00C50ACA" w:rsidRDefault="00C50ACA" w:rsidP="0081013A">
            <w:pPr>
              <w:widowControl w:val="0"/>
              <w:spacing w:before="0" w:after="0" w:line="240" w:lineRule="auto"/>
              <w:ind w:firstLine="0"/>
              <w:jc w:val="center"/>
              <w:rPr>
                <w:rFonts w:asciiTheme="majorHAnsi" w:eastAsia="Times New Roman" w:hAnsiTheme="majorHAnsi" w:cstheme="majorHAnsi"/>
                <w:b/>
                <w:szCs w:val="26"/>
                <w:shd w:val="clear" w:color="auto" w:fill="FFFFFF"/>
              </w:rPr>
            </w:pPr>
            <w:r w:rsidRPr="00C50ACA">
              <w:rPr>
                <w:rFonts w:asciiTheme="majorHAnsi" w:eastAsia="Times New Roman" w:hAnsiTheme="majorHAnsi" w:cstheme="majorHAnsi"/>
                <w:b/>
                <w:szCs w:val="26"/>
                <w:shd w:val="clear" w:color="auto" w:fill="FFFFFF"/>
              </w:rPr>
              <w:t xml:space="preserve">No. class </w:t>
            </w:r>
          </w:p>
        </w:tc>
        <w:tc>
          <w:tcPr>
            <w:tcW w:w="993" w:type="dxa"/>
            <w:shd w:val="clear" w:color="auto" w:fill="auto"/>
          </w:tcPr>
          <w:p w14:paraId="74EA5312" w14:textId="77777777" w:rsidR="00C50ACA" w:rsidRPr="00C50ACA" w:rsidRDefault="00C50ACA" w:rsidP="0081013A">
            <w:pPr>
              <w:widowControl w:val="0"/>
              <w:spacing w:before="0" w:after="0" w:line="240" w:lineRule="auto"/>
              <w:ind w:firstLine="0"/>
              <w:jc w:val="center"/>
              <w:rPr>
                <w:rFonts w:asciiTheme="majorHAnsi" w:eastAsia="Times New Roman" w:hAnsiTheme="majorHAnsi" w:cstheme="majorHAnsi"/>
                <w:b/>
                <w:szCs w:val="26"/>
                <w:shd w:val="clear" w:color="auto" w:fill="FFFFFF"/>
              </w:rPr>
            </w:pPr>
            <w:r w:rsidRPr="00C50ACA">
              <w:rPr>
                <w:rFonts w:asciiTheme="majorHAnsi" w:eastAsia="Times New Roman" w:hAnsiTheme="majorHAnsi" w:cstheme="majorHAnsi"/>
                <w:b/>
                <w:szCs w:val="26"/>
                <w:shd w:val="clear" w:color="auto" w:fill="FFFFFF"/>
              </w:rPr>
              <w:t>No. student</w:t>
            </w:r>
          </w:p>
        </w:tc>
        <w:tc>
          <w:tcPr>
            <w:tcW w:w="765" w:type="dxa"/>
            <w:shd w:val="clear" w:color="auto" w:fill="auto"/>
          </w:tcPr>
          <w:p w14:paraId="5C81DE50" w14:textId="77777777" w:rsidR="00C50ACA" w:rsidRPr="00C50ACA" w:rsidRDefault="00C50ACA" w:rsidP="00F1752F">
            <w:pPr>
              <w:widowControl w:val="0"/>
              <w:spacing w:before="0" w:after="0" w:line="240" w:lineRule="auto"/>
              <w:ind w:firstLine="0"/>
              <w:jc w:val="center"/>
              <w:rPr>
                <w:rFonts w:asciiTheme="majorHAnsi" w:eastAsia="Times New Roman" w:hAnsiTheme="majorHAnsi" w:cstheme="majorHAnsi"/>
                <w:b/>
                <w:szCs w:val="26"/>
                <w:shd w:val="clear" w:color="auto" w:fill="FFFFFF"/>
              </w:rPr>
            </w:pPr>
            <w:r w:rsidRPr="00C50ACA">
              <w:rPr>
                <w:rFonts w:asciiTheme="majorHAnsi" w:eastAsia="Times New Roman" w:hAnsiTheme="majorHAnsi" w:cstheme="majorHAnsi"/>
                <w:b/>
                <w:szCs w:val="26"/>
                <w:shd w:val="clear" w:color="auto" w:fill="FFFFFF"/>
              </w:rPr>
              <w:t>Total</w:t>
            </w:r>
          </w:p>
        </w:tc>
        <w:tc>
          <w:tcPr>
            <w:tcW w:w="667" w:type="dxa"/>
            <w:shd w:val="clear" w:color="auto" w:fill="auto"/>
          </w:tcPr>
          <w:p w14:paraId="7D3A77CE" w14:textId="77777777" w:rsidR="00C50ACA" w:rsidRPr="00C50ACA" w:rsidRDefault="00C50ACA" w:rsidP="00E12B23">
            <w:pPr>
              <w:widowControl w:val="0"/>
              <w:spacing w:before="0" w:after="0" w:line="240" w:lineRule="auto"/>
              <w:ind w:firstLine="0"/>
              <w:jc w:val="center"/>
              <w:rPr>
                <w:rFonts w:asciiTheme="majorHAnsi" w:eastAsia="Times New Roman" w:hAnsiTheme="majorHAnsi" w:cstheme="majorHAnsi"/>
                <w:b/>
                <w:szCs w:val="26"/>
                <w:shd w:val="clear" w:color="auto" w:fill="FFFFFF"/>
              </w:rPr>
            </w:pPr>
            <w:r w:rsidRPr="00C50ACA">
              <w:rPr>
                <w:rFonts w:asciiTheme="majorHAnsi" w:eastAsia="Times New Roman" w:hAnsiTheme="majorHAnsi" w:cstheme="majorHAnsi"/>
                <w:b/>
                <w:szCs w:val="26"/>
                <w:shd w:val="clear" w:color="auto" w:fill="FFFFFF"/>
              </w:rPr>
              <w:t>Uni (No.)</w:t>
            </w:r>
          </w:p>
        </w:tc>
        <w:tc>
          <w:tcPr>
            <w:tcW w:w="708" w:type="dxa"/>
            <w:shd w:val="clear" w:color="auto" w:fill="auto"/>
          </w:tcPr>
          <w:p w14:paraId="47130462" w14:textId="77777777" w:rsidR="00C50ACA" w:rsidRPr="00C50ACA" w:rsidRDefault="00C50ACA" w:rsidP="009C0CAE">
            <w:pPr>
              <w:widowControl w:val="0"/>
              <w:spacing w:before="0" w:after="0" w:line="240" w:lineRule="auto"/>
              <w:ind w:firstLine="0"/>
              <w:jc w:val="center"/>
              <w:rPr>
                <w:rFonts w:asciiTheme="majorHAnsi" w:eastAsia="Times New Roman" w:hAnsiTheme="majorHAnsi" w:cstheme="majorHAnsi"/>
                <w:b/>
                <w:szCs w:val="26"/>
                <w:shd w:val="clear" w:color="auto" w:fill="FFFFFF"/>
              </w:rPr>
            </w:pPr>
            <w:r w:rsidRPr="00C50ACA">
              <w:rPr>
                <w:rFonts w:asciiTheme="majorHAnsi" w:eastAsia="Times New Roman" w:hAnsiTheme="majorHAnsi" w:cstheme="majorHAnsi"/>
                <w:b/>
                <w:szCs w:val="26"/>
                <w:shd w:val="clear" w:color="auto" w:fill="FFFFFF"/>
              </w:rPr>
              <w:t>Uni</w:t>
            </w:r>
          </w:p>
          <w:p w14:paraId="3F9C08D4" w14:textId="77777777" w:rsidR="00C50ACA" w:rsidRPr="00C50ACA" w:rsidRDefault="00C50ACA" w:rsidP="00F1752F">
            <w:pPr>
              <w:widowControl w:val="0"/>
              <w:spacing w:before="0" w:after="0" w:line="240" w:lineRule="auto"/>
              <w:ind w:firstLine="0"/>
              <w:jc w:val="center"/>
              <w:rPr>
                <w:rFonts w:asciiTheme="majorHAnsi" w:eastAsia="Times New Roman" w:hAnsiTheme="majorHAnsi" w:cstheme="majorHAnsi"/>
                <w:b/>
                <w:szCs w:val="26"/>
                <w:shd w:val="clear" w:color="auto" w:fill="FFFFFF"/>
              </w:rPr>
            </w:pPr>
            <w:r w:rsidRPr="00C50ACA">
              <w:rPr>
                <w:rFonts w:asciiTheme="majorHAnsi" w:eastAsia="Times New Roman" w:hAnsiTheme="majorHAnsi" w:cstheme="majorHAnsi"/>
                <w:b/>
                <w:szCs w:val="26"/>
                <w:shd w:val="clear" w:color="auto" w:fill="FFFFFF"/>
              </w:rPr>
              <w:t>(%)</w:t>
            </w:r>
          </w:p>
        </w:tc>
        <w:tc>
          <w:tcPr>
            <w:tcW w:w="851" w:type="dxa"/>
            <w:shd w:val="clear" w:color="auto" w:fill="auto"/>
          </w:tcPr>
          <w:p w14:paraId="600B9610" w14:textId="77777777" w:rsidR="00C50ACA" w:rsidRPr="00C50ACA" w:rsidRDefault="00C50ACA" w:rsidP="00647D1E">
            <w:pPr>
              <w:widowControl w:val="0"/>
              <w:spacing w:before="0" w:after="0" w:line="240" w:lineRule="auto"/>
              <w:ind w:firstLine="0"/>
              <w:jc w:val="center"/>
              <w:rPr>
                <w:rFonts w:asciiTheme="majorHAnsi" w:eastAsia="Times New Roman" w:hAnsiTheme="majorHAnsi" w:cstheme="majorHAnsi"/>
                <w:b/>
                <w:szCs w:val="26"/>
                <w:shd w:val="clear" w:color="auto" w:fill="FFFFFF"/>
              </w:rPr>
            </w:pPr>
            <w:r w:rsidRPr="00C50ACA">
              <w:rPr>
                <w:rFonts w:asciiTheme="majorHAnsi" w:eastAsia="Times New Roman" w:hAnsiTheme="majorHAnsi" w:cstheme="majorHAnsi"/>
                <w:b/>
                <w:szCs w:val="26"/>
                <w:shd w:val="clear" w:color="auto" w:fill="FFFFFF"/>
              </w:rPr>
              <w:t>Above uni (No.)</w:t>
            </w:r>
          </w:p>
        </w:tc>
        <w:tc>
          <w:tcPr>
            <w:tcW w:w="711" w:type="dxa"/>
            <w:shd w:val="clear" w:color="auto" w:fill="auto"/>
          </w:tcPr>
          <w:p w14:paraId="3788D6FA" w14:textId="77777777" w:rsidR="00C50ACA" w:rsidRPr="00C50ACA" w:rsidRDefault="00C50ACA" w:rsidP="00F1752F">
            <w:pPr>
              <w:widowControl w:val="0"/>
              <w:spacing w:before="0" w:after="0" w:line="240" w:lineRule="auto"/>
              <w:ind w:firstLine="0"/>
              <w:jc w:val="center"/>
              <w:rPr>
                <w:rFonts w:asciiTheme="majorHAnsi" w:eastAsia="Times New Roman" w:hAnsiTheme="majorHAnsi" w:cstheme="majorHAnsi"/>
                <w:b/>
                <w:szCs w:val="26"/>
                <w:shd w:val="clear" w:color="auto" w:fill="FFFFFF"/>
              </w:rPr>
            </w:pPr>
            <w:r w:rsidRPr="00C50ACA">
              <w:rPr>
                <w:rFonts w:asciiTheme="majorHAnsi" w:eastAsia="Times New Roman" w:hAnsiTheme="majorHAnsi" w:cstheme="majorHAnsi"/>
                <w:b/>
                <w:szCs w:val="26"/>
                <w:shd w:val="clear" w:color="auto" w:fill="FFFFFF"/>
              </w:rPr>
              <w:t>Above uni (%)</w:t>
            </w:r>
          </w:p>
        </w:tc>
        <w:tc>
          <w:tcPr>
            <w:tcW w:w="835" w:type="dxa"/>
            <w:shd w:val="clear" w:color="auto" w:fill="auto"/>
          </w:tcPr>
          <w:p w14:paraId="17AC15A1" w14:textId="77777777" w:rsidR="00C50ACA" w:rsidRPr="00C50ACA" w:rsidRDefault="00C50ACA" w:rsidP="009C0CAE">
            <w:pPr>
              <w:widowControl w:val="0"/>
              <w:spacing w:before="0" w:after="0" w:line="240" w:lineRule="auto"/>
              <w:ind w:firstLine="0"/>
              <w:jc w:val="center"/>
              <w:rPr>
                <w:rFonts w:asciiTheme="majorHAnsi" w:eastAsia="Times New Roman" w:hAnsiTheme="majorHAnsi" w:cstheme="majorHAnsi"/>
                <w:b/>
                <w:szCs w:val="26"/>
                <w:shd w:val="clear" w:color="auto" w:fill="FFFFFF"/>
              </w:rPr>
            </w:pPr>
            <w:r w:rsidRPr="00C50ACA">
              <w:rPr>
                <w:rFonts w:asciiTheme="majorHAnsi" w:eastAsia="Times New Roman" w:hAnsiTheme="majorHAnsi" w:cstheme="majorHAnsi"/>
                <w:b/>
                <w:szCs w:val="26"/>
                <w:shd w:val="clear" w:color="auto" w:fill="FFFFFF"/>
              </w:rPr>
              <w:t>Seniority &gt;5 years (No.)</w:t>
            </w:r>
          </w:p>
        </w:tc>
        <w:tc>
          <w:tcPr>
            <w:tcW w:w="835" w:type="dxa"/>
            <w:shd w:val="clear" w:color="auto" w:fill="auto"/>
          </w:tcPr>
          <w:p w14:paraId="3FC68F0A" w14:textId="77777777" w:rsidR="00C50ACA" w:rsidRPr="00C50ACA" w:rsidRDefault="00C50ACA" w:rsidP="009C0CAE">
            <w:pPr>
              <w:widowControl w:val="0"/>
              <w:spacing w:before="0" w:after="0" w:line="240" w:lineRule="auto"/>
              <w:ind w:firstLine="0"/>
              <w:jc w:val="center"/>
              <w:rPr>
                <w:rFonts w:asciiTheme="majorHAnsi" w:eastAsia="Times New Roman" w:hAnsiTheme="majorHAnsi" w:cstheme="majorHAnsi"/>
                <w:b/>
                <w:szCs w:val="26"/>
                <w:shd w:val="clear" w:color="auto" w:fill="FFFFFF"/>
              </w:rPr>
            </w:pPr>
            <w:r w:rsidRPr="00C50ACA">
              <w:rPr>
                <w:rFonts w:asciiTheme="majorHAnsi" w:eastAsia="Times New Roman" w:hAnsiTheme="majorHAnsi" w:cstheme="majorHAnsi"/>
                <w:b/>
                <w:szCs w:val="26"/>
                <w:shd w:val="clear" w:color="auto" w:fill="FFFFFF"/>
              </w:rPr>
              <w:t>Seniority &gt;5 years (%)</w:t>
            </w:r>
          </w:p>
        </w:tc>
      </w:tr>
      <w:tr w:rsidR="0053195B" w:rsidRPr="00C50ACA" w14:paraId="4285FDC1" w14:textId="77777777" w:rsidTr="00C50ACA">
        <w:trPr>
          <w:jc w:val="center"/>
        </w:trPr>
        <w:tc>
          <w:tcPr>
            <w:tcW w:w="1908" w:type="dxa"/>
            <w:shd w:val="clear" w:color="auto" w:fill="auto"/>
          </w:tcPr>
          <w:p w14:paraId="6C01AFC1" w14:textId="77777777" w:rsidR="00744109" w:rsidRPr="00C50ACA" w:rsidRDefault="00C9747C" w:rsidP="00C50ACA">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Dien Chau High School</w:t>
            </w:r>
            <w:r w:rsidR="00744109" w:rsidRPr="00C50ACA">
              <w:rPr>
                <w:rFonts w:asciiTheme="majorHAnsi" w:eastAsia="Times New Roman" w:hAnsiTheme="majorHAnsi" w:cstheme="majorHAnsi"/>
                <w:szCs w:val="26"/>
                <w:shd w:val="clear" w:color="auto" w:fill="FFFFFF"/>
              </w:rPr>
              <w:t xml:space="preserve"> II</w:t>
            </w:r>
          </w:p>
        </w:tc>
        <w:tc>
          <w:tcPr>
            <w:tcW w:w="709" w:type="dxa"/>
            <w:shd w:val="clear" w:color="auto" w:fill="auto"/>
          </w:tcPr>
          <w:p w14:paraId="17C082FD" w14:textId="77777777" w:rsidR="00744109" w:rsidRPr="00C50ACA" w:rsidRDefault="00E12B23" w:rsidP="00E12B23">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A.2 R</w:t>
            </w:r>
          </w:p>
        </w:tc>
        <w:tc>
          <w:tcPr>
            <w:tcW w:w="851" w:type="dxa"/>
            <w:shd w:val="clear" w:color="auto" w:fill="auto"/>
            <w:vAlign w:val="center"/>
          </w:tcPr>
          <w:p w14:paraId="4F6DF1C3"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x</w:t>
            </w:r>
          </w:p>
        </w:tc>
        <w:tc>
          <w:tcPr>
            <w:tcW w:w="708" w:type="dxa"/>
            <w:shd w:val="clear" w:color="auto" w:fill="auto"/>
            <w:vAlign w:val="center"/>
          </w:tcPr>
          <w:p w14:paraId="47E0951D"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39</w:t>
            </w:r>
          </w:p>
        </w:tc>
        <w:tc>
          <w:tcPr>
            <w:tcW w:w="993" w:type="dxa"/>
            <w:shd w:val="clear" w:color="auto" w:fill="auto"/>
            <w:vAlign w:val="center"/>
          </w:tcPr>
          <w:p w14:paraId="0DC55A1F"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1538</w:t>
            </w:r>
          </w:p>
        </w:tc>
        <w:tc>
          <w:tcPr>
            <w:tcW w:w="765" w:type="dxa"/>
            <w:shd w:val="clear" w:color="auto" w:fill="auto"/>
            <w:vAlign w:val="center"/>
          </w:tcPr>
          <w:p w14:paraId="671F0FE8" w14:textId="77777777" w:rsidR="00744109" w:rsidRPr="00C50ACA" w:rsidRDefault="00744109" w:rsidP="00F1752F">
            <w:pPr>
              <w:spacing w:before="0" w:after="0" w:line="240" w:lineRule="auto"/>
              <w:ind w:firstLine="0"/>
              <w:jc w:val="center"/>
              <w:rPr>
                <w:rFonts w:asciiTheme="majorHAnsi" w:hAnsiTheme="majorHAnsi" w:cstheme="majorHAnsi"/>
                <w:szCs w:val="26"/>
                <w:lang w:val="vi-VN" w:eastAsia="vi-VN"/>
              </w:rPr>
            </w:pPr>
            <w:r w:rsidRPr="00C50ACA">
              <w:rPr>
                <w:rFonts w:asciiTheme="majorHAnsi" w:hAnsiTheme="majorHAnsi" w:cstheme="majorHAnsi"/>
                <w:szCs w:val="26"/>
              </w:rPr>
              <w:t>94</w:t>
            </w:r>
          </w:p>
        </w:tc>
        <w:tc>
          <w:tcPr>
            <w:tcW w:w="667" w:type="dxa"/>
            <w:shd w:val="clear" w:color="auto" w:fill="auto"/>
            <w:vAlign w:val="center"/>
          </w:tcPr>
          <w:p w14:paraId="2DB21D69"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93</w:t>
            </w:r>
          </w:p>
        </w:tc>
        <w:tc>
          <w:tcPr>
            <w:tcW w:w="708" w:type="dxa"/>
            <w:shd w:val="clear" w:color="auto" w:fill="auto"/>
            <w:vAlign w:val="center"/>
          </w:tcPr>
          <w:p w14:paraId="251F0EBA"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99%</w:t>
            </w:r>
          </w:p>
        </w:tc>
        <w:tc>
          <w:tcPr>
            <w:tcW w:w="851" w:type="dxa"/>
            <w:shd w:val="clear" w:color="auto" w:fill="auto"/>
            <w:vAlign w:val="center"/>
          </w:tcPr>
          <w:p w14:paraId="3384B749" w14:textId="77777777" w:rsidR="00744109" w:rsidRPr="00C50ACA" w:rsidRDefault="00744109" w:rsidP="00F1752F">
            <w:pPr>
              <w:spacing w:before="0" w:after="0" w:line="240" w:lineRule="auto"/>
              <w:ind w:firstLine="0"/>
              <w:jc w:val="center"/>
              <w:rPr>
                <w:rFonts w:asciiTheme="majorHAnsi" w:hAnsiTheme="majorHAnsi" w:cstheme="majorHAnsi"/>
                <w:szCs w:val="26"/>
                <w:lang w:val="vi-VN" w:eastAsia="vi-VN"/>
              </w:rPr>
            </w:pPr>
            <w:r w:rsidRPr="00C50ACA">
              <w:rPr>
                <w:rFonts w:asciiTheme="majorHAnsi" w:hAnsiTheme="majorHAnsi" w:cstheme="majorHAnsi"/>
                <w:szCs w:val="26"/>
              </w:rPr>
              <w:t>33</w:t>
            </w:r>
          </w:p>
        </w:tc>
        <w:tc>
          <w:tcPr>
            <w:tcW w:w="711" w:type="dxa"/>
            <w:shd w:val="clear" w:color="auto" w:fill="auto"/>
            <w:vAlign w:val="center"/>
          </w:tcPr>
          <w:p w14:paraId="05782A77"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35%</w:t>
            </w:r>
          </w:p>
        </w:tc>
        <w:tc>
          <w:tcPr>
            <w:tcW w:w="835" w:type="dxa"/>
            <w:shd w:val="clear" w:color="auto" w:fill="auto"/>
            <w:vAlign w:val="center"/>
          </w:tcPr>
          <w:p w14:paraId="6E01BA85"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91</w:t>
            </w:r>
          </w:p>
        </w:tc>
        <w:tc>
          <w:tcPr>
            <w:tcW w:w="835" w:type="dxa"/>
            <w:shd w:val="clear" w:color="auto" w:fill="auto"/>
            <w:vAlign w:val="center"/>
          </w:tcPr>
          <w:p w14:paraId="535D6F5C"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97%</w:t>
            </w:r>
          </w:p>
        </w:tc>
      </w:tr>
      <w:tr w:rsidR="0053195B" w:rsidRPr="00C50ACA" w14:paraId="0692A7D3" w14:textId="77777777" w:rsidTr="00C50ACA">
        <w:trPr>
          <w:jc w:val="center"/>
        </w:trPr>
        <w:tc>
          <w:tcPr>
            <w:tcW w:w="1908" w:type="dxa"/>
            <w:shd w:val="clear" w:color="auto" w:fill="auto"/>
          </w:tcPr>
          <w:p w14:paraId="2964AD15" w14:textId="77777777" w:rsidR="00744109" w:rsidRPr="00C50ACA" w:rsidRDefault="00C9747C" w:rsidP="00C50ACA">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 xml:space="preserve">Dien Chau High School </w:t>
            </w:r>
            <w:r w:rsidR="00744109" w:rsidRPr="00C50ACA">
              <w:rPr>
                <w:rFonts w:asciiTheme="majorHAnsi" w:eastAsia="Times New Roman" w:hAnsiTheme="majorHAnsi" w:cstheme="majorHAnsi"/>
                <w:szCs w:val="26"/>
                <w:shd w:val="clear" w:color="auto" w:fill="FFFFFF"/>
              </w:rPr>
              <w:t>III</w:t>
            </w:r>
          </w:p>
        </w:tc>
        <w:tc>
          <w:tcPr>
            <w:tcW w:w="709" w:type="dxa"/>
            <w:shd w:val="clear" w:color="auto" w:fill="auto"/>
          </w:tcPr>
          <w:p w14:paraId="1650BB8C" w14:textId="77777777" w:rsidR="00744109" w:rsidRPr="00C50ACA" w:rsidRDefault="00E12B23"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A.2 R</w:t>
            </w:r>
          </w:p>
        </w:tc>
        <w:tc>
          <w:tcPr>
            <w:tcW w:w="851" w:type="dxa"/>
            <w:shd w:val="clear" w:color="auto" w:fill="auto"/>
            <w:vAlign w:val="center"/>
          </w:tcPr>
          <w:p w14:paraId="3237B730"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x</w:t>
            </w:r>
          </w:p>
        </w:tc>
        <w:tc>
          <w:tcPr>
            <w:tcW w:w="708" w:type="dxa"/>
            <w:shd w:val="clear" w:color="auto" w:fill="auto"/>
            <w:vAlign w:val="center"/>
          </w:tcPr>
          <w:p w14:paraId="1E7B714D"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39</w:t>
            </w:r>
          </w:p>
        </w:tc>
        <w:tc>
          <w:tcPr>
            <w:tcW w:w="993" w:type="dxa"/>
            <w:shd w:val="clear" w:color="auto" w:fill="auto"/>
            <w:vAlign w:val="center"/>
          </w:tcPr>
          <w:p w14:paraId="00B647AE"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1540</w:t>
            </w:r>
          </w:p>
        </w:tc>
        <w:tc>
          <w:tcPr>
            <w:tcW w:w="765" w:type="dxa"/>
            <w:shd w:val="clear" w:color="auto" w:fill="auto"/>
            <w:vAlign w:val="center"/>
          </w:tcPr>
          <w:p w14:paraId="6BE8943B"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95</w:t>
            </w:r>
          </w:p>
        </w:tc>
        <w:tc>
          <w:tcPr>
            <w:tcW w:w="667" w:type="dxa"/>
            <w:shd w:val="clear" w:color="auto" w:fill="auto"/>
            <w:vAlign w:val="center"/>
          </w:tcPr>
          <w:p w14:paraId="548B9A36"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94</w:t>
            </w:r>
          </w:p>
        </w:tc>
        <w:tc>
          <w:tcPr>
            <w:tcW w:w="708" w:type="dxa"/>
            <w:shd w:val="clear" w:color="auto" w:fill="auto"/>
            <w:vAlign w:val="center"/>
          </w:tcPr>
          <w:p w14:paraId="0AA7FBE3"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99%</w:t>
            </w:r>
          </w:p>
        </w:tc>
        <w:tc>
          <w:tcPr>
            <w:tcW w:w="851" w:type="dxa"/>
            <w:shd w:val="clear" w:color="auto" w:fill="auto"/>
            <w:vAlign w:val="center"/>
          </w:tcPr>
          <w:p w14:paraId="6976E703"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34</w:t>
            </w:r>
          </w:p>
        </w:tc>
        <w:tc>
          <w:tcPr>
            <w:tcW w:w="711" w:type="dxa"/>
            <w:shd w:val="clear" w:color="auto" w:fill="auto"/>
            <w:vAlign w:val="center"/>
          </w:tcPr>
          <w:p w14:paraId="11895D19"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36%</w:t>
            </w:r>
          </w:p>
        </w:tc>
        <w:tc>
          <w:tcPr>
            <w:tcW w:w="835" w:type="dxa"/>
            <w:shd w:val="clear" w:color="auto" w:fill="auto"/>
            <w:vAlign w:val="center"/>
          </w:tcPr>
          <w:p w14:paraId="5DC536FC"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95</w:t>
            </w:r>
          </w:p>
        </w:tc>
        <w:tc>
          <w:tcPr>
            <w:tcW w:w="835" w:type="dxa"/>
            <w:shd w:val="clear" w:color="auto" w:fill="auto"/>
            <w:vAlign w:val="center"/>
          </w:tcPr>
          <w:p w14:paraId="71DB5682"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100%</w:t>
            </w:r>
          </w:p>
        </w:tc>
      </w:tr>
      <w:tr w:rsidR="0053195B" w:rsidRPr="00C50ACA" w14:paraId="28BFA0D4" w14:textId="77777777" w:rsidTr="00C50ACA">
        <w:trPr>
          <w:jc w:val="center"/>
        </w:trPr>
        <w:tc>
          <w:tcPr>
            <w:tcW w:w="1908" w:type="dxa"/>
            <w:shd w:val="clear" w:color="auto" w:fill="auto"/>
          </w:tcPr>
          <w:p w14:paraId="433D0106" w14:textId="77777777" w:rsidR="00744109" w:rsidRPr="00C50ACA" w:rsidRDefault="00C9747C" w:rsidP="00C50ACA">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 xml:space="preserve">Dien Chau High School </w:t>
            </w:r>
            <w:r w:rsidR="00744109" w:rsidRPr="00C50ACA">
              <w:rPr>
                <w:rFonts w:asciiTheme="majorHAnsi" w:eastAsia="Times New Roman" w:hAnsiTheme="majorHAnsi" w:cstheme="majorHAnsi"/>
                <w:szCs w:val="26"/>
                <w:shd w:val="clear" w:color="auto" w:fill="FFFFFF"/>
              </w:rPr>
              <w:t>5</w:t>
            </w:r>
          </w:p>
        </w:tc>
        <w:tc>
          <w:tcPr>
            <w:tcW w:w="709" w:type="dxa"/>
            <w:shd w:val="clear" w:color="auto" w:fill="auto"/>
          </w:tcPr>
          <w:p w14:paraId="165D25F0" w14:textId="77777777" w:rsidR="00744109" w:rsidRPr="00C50ACA" w:rsidRDefault="00E12B23"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A.2 R</w:t>
            </w:r>
          </w:p>
        </w:tc>
        <w:tc>
          <w:tcPr>
            <w:tcW w:w="851" w:type="dxa"/>
            <w:shd w:val="clear" w:color="auto" w:fill="auto"/>
            <w:vAlign w:val="center"/>
          </w:tcPr>
          <w:p w14:paraId="0E852B1A"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p>
        </w:tc>
        <w:tc>
          <w:tcPr>
            <w:tcW w:w="708" w:type="dxa"/>
            <w:shd w:val="clear" w:color="auto" w:fill="auto"/>
            <w:vAlign w:val="center"/>
          </w:tcPr>
          <w:p w14:paraId="25D33FCA"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36</w:t>
            </w:r>
          </w:p>
        </w:tc>
        <w:tc>
          <w:tcPr>
            <w:tcW w:w="993" w:type="dxa"/>
            <w:shd w:val="clear" w:color="auto" w:fill="auto"/>
            <w:vAlign w:val="center"/>
          </w:tcPr>
          <w:p w14:paraId="3442FCD4"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1405</w:t>
            </w:r>
          </w:p>
        </w:tc>
        <w:tc>
          <w:tcPr>
            <w:tcW w:w="765" w:type="dxa"/>
            <w:shd w:val="clear" w:color="auto" w:fill="auto"/>
            <w:vAlign w:val="center"/>
          </w:tcPr>
          <w:p w14:paraId="08EA1FB2"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83</w:t>
            </w:r>
          </w:p>
        </w:tc>
        <w:tc>
          <w:tcPr>
            <w:tcW w:w="667" w:type="dxa"/>
            <w:shd w:val="clear" w:color="auto" w:fill="auto"/>
            <w:vAlign w:val="center"/>
          </w:tcPr>
          <w:p w14:paraId="18CE9881"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82</w:t>
            </w:r>
          </w:p>
        </w:tc>
        <w:tc>
          <w:tcPr>
            <w:tcW w:w="708" w:type="dxa"/>
            <w:shd w:val="clear" w:color="auto" w:fill="auto"/>
            <w:vAlign w:val="center"/>
          </w:tcPr>
          <w:p w14:paraId="48BD401D"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99%</w:t>
            </w:r>
          </w:p>
        </w:tc>
        <w:tc>
          <w:tcPr>
            <w:tcW w:w="851" w:type="dxa"/>
            <w:shd w:val="clear" w:color="auto" w:fill="auto"/>
            <w:vAlign w:val="center"/>
          </w:tcPr>
          <w:p w14:paraId="1F517BAB"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27</w:t>
            </w:r>
          </w:p>
        </w:tc>
        <w:tc>
          <w:tcPr>
            <w:tcW w:w="711" w:type="dxa"/>
            <w:shd w:val="clear" w:color="auto" w:fill="auto"/>
            <w:vAlign w:val="center"/>
          </w:tcPr>
          <w:p w14:paraId="14020E83"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33%</w:t>
            </w:r>
          </w:p>
        </w:tc>
        <w:tc>
          <w:tcPr>
            <w:tcW w:w="835" w:type="dxa"/>
            <w:shd w:val="clear" w:color="auto" w:fill="auto"/>
            <w:vAlign w:val="center"/>
          </w:tcPr>
          <w:p w14:paraId="2DF384B1"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83</w:t>
            </w:r>
          </w:p>
        </w:tc>
        <w:tc>
          <w:tcPr>
            <w:tcW w:w="835" w:type="dxa"/>
            <w:shd w:val="clear" w:color="auto" w:fill="auto"/>
            <w:vAlign w:val="center"/>
          </w:tcPr>
          <w:p w14:paraId="7236509E"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100%</w:t>
            </w:r>
          </w:p>
        </w:tc>
      </w:tr>
      <w:tr w:rsidR="0053195B" w:rsidRPr="00C50ACA" w14:paraId="3ECD87EA" w14:textId="77777777" w:rsidTr="00C50ACA">
        <w:trPr>
          <w:jc w:val="center"/>
        </w:trPr>
        <w:tc>
          <w:tcPr>
            <w:tcW w:w="1908" w:type="dxa"/>
            <w:shd w:val="clear" w:color="auto" w:fill="auto"/>
          </w:tcPr>
          <w:p w14:paraId="5A89C05A" w14:textId="77777777" w:rsidR="00744109" w:rsidRPr="00C50ACA" w:rsidRDefault="00C9747C" w:rsidP="00C50ACA">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 xml:space="preserve">Do Luong High School </w:t>
            </w:r>
            <w:r w:rsidR="00744109" w:rsidRPr="00C50ACA">
              <w:rPr>
                <w:rFonts w:asciiTheme="majorHAnsi" w:eastAsia="Times New Roman" w:hAnsiTheme="majorHAnsi" w:cstheme="majorHAnsi"/>
                <w:szCs w:val="26"/>
                <w:shd w:val="clear" w:color="auto" w:fill="FFFFFF"/>
              </w:rPr>
              <w:t>I</w:t>
            </w:r>
          </w:p>
        </w:tc>
        <w:tc>
          <w:tcPr>
            <w:tcW w:w="709" w:type="dxa"/>
            <w:shd w:val="clear" w:color="auto" w:fill="auto"/>
          </w:tcPr>
          <w:p w14:paraId="71A526A4" w14:textId="77777777" w:rsidR="00744109" w:rsidRPr="00C50ACA" w:rsidRDefault="00E12B23"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A.2 R</w:t>
            </w:r>
          </w:p>
        </w:tc>
        <w:tc>
          <w:tcPr>
            <w:tcW w:w="851" w:type="dxa"/>
            <w:shd w:val="clear" w:color="auto" w:fill="auto"/>
            <w:vAlign w:val="center"/>
          </w:tcPr>
          <w:p w14:paraId="67C85BA2"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x</w:t>
            </w:r>
          </w:p>
        </w:tc>
        <w:tc>
          <w:tcPr>
            <w:tcW w:w="708" w:type="dxa"/>
            <w:shd w:val="clear" w:color="auto" w:fill="auto"/>
            <w:vAlign w:val="center"/>
          </w:tcPr>
          <w:p w14:paraId="0C705203"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39</w:t>
            </w:r>
          </w:p>
        </w:tc>
        <w:tc>
          <w:tcPr>
            <w:tcW w:w="993" w:type="dxa"/>
            <w:shd w:val="clear" w:color="auto" w:fill="auto"/>
            <w:vAlign w:val="center"/>
          </w:tcPr>
          <w:p w14:paraId="4C06EFBE"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1666</w:t>
            </w:r>
          </w:p>
        </w:tc>
        <w:tc>
          <w:tcPr>
            <w:tcW w:w="765" w:type="dxa"/>
            <w:shd w:val="clear" w:color="auto" w:fill="auto"/>
            <w:vAlign w:val="center"/>
          </w:tcPr>
          <w:p w14:paraId="41281DC5"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98</w:t>
            </w:r>
          </w:p>
        </w:tc>
        <w:tc>
          <w:tcPr>
            <w:tcW w:w="667" w:type="dxa"/>
            <w:shd w:val="clear" w:color="auto" w:fill="auto"/>
            <w:vAlign w:val="center"/>
          </w:tcPr>
          <w:p w14:paraId="3B0AEEED"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97</w:t>
            </w:r>
          </w:p>
        </w:tc>
        <w:tc>
          <w:tcPr>
            <w:tcW w:w="708" w:type="dxa"/>
            <w:shd w:val="clear" w:color="auto" w:fill="auto"/>
            <w:vAlign w:val="center"/>
          </w:tcPr>
          <w:p w14:paraId="2D7CC434"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99%</w:t>
            </w:r>
          </w:p>
        </w:tc>
        <w:tc>
          <w:tcPr>
            <w:tcW w:w="851" w:type="dxa"/>
            <w:shd w:val="clear" w:color="auto" w:fill="auto"/>
            <w:vAlign w:val="center"/>
          </w:tcPr>
          <w:p w14:paraId="267FCB05"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48</w:t>
            </w:r>
          </w:p>
        </w:tc>
        <w:tc>
          <w:tcPr>
            <w:tcW w:w="711" w:type="dxa"/>
            <w:shd w:val="clear" w:color="auto" w:fill="auto"/>
            <w:vAlign w:val="center"/>
          </w:tcPr>
          <w:p w14:paraId="0F9C4746"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49%</w:t>
            </w:r>
          </w:p>
        </w:tc>
        <w:tc>
          <w:tcPr>
            <w:tcW w:w="835" w:type="dxa"/>
            <w:shd w:val="clear" w:color="auto" w:fill="auto"/>
            <w:vAlign w:val="center"/>
          </w:tcPr>
          <w:p w14:paraId="796714B4"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96</w:t>
            </w:r>
          </w:p>
        </w:tc>
        <w:tc>
          <w:tcPr>
            <w:tcW w:w="835" w:type="dxa"/>
            <w:shd w:val="clear" w:color="auto" w:fill="auto"/>
            <w:vAlign w:val="center"/>
          </w:tcPr>
          <w:p w14:paraId="02923A26"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98%</w:t>
            </w:r>
          </w:p>
        </w:tc>
      </w:tr>
      <w:tr w:rsidR="0053195B" w:rsidRPr="00C50ACA" w14:paraId="62B30CEC" w14:textId="77777777" w:rsidTr="00C50ACA">
        <w:trPr>
          <w:jc w:val="center"/>
        </w:trPr>
        <w:tc>
          <w:tcPr>
            <w:tcW w:w="1908" w:type="dxa"/>
            <w:shd w:val="clear" w:color="auto" w:fill="auto"/>
          </w:tcPr>
          <w:p w14:paraId="6DE3FA1E" w14:textId="77777777" w:rsidR="00744109" w:rsidRPr="00C50ACA" w:rsidRDefault="00C9747C" w:rsidP="00C50ACA">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Ha Huy Tap High School</w:t>
            </w:r>
          </w:p>
        </w:tc>
        <w:tc>
          <w:tcPr>
            <w:tcW w:w="709" w:type="dxa"/>
            <w:shd w:val="clear" w:color="auto" w:fill="auto"/>
          </w:tcPr>
          <w:p w14:paraId="5DFF4722" w14:textId="77777777" w:rsidR="00744109" w:rsidRPr="00C50ACA" w:rsidRDefault="00E12B23"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 xml:space="preserve">A.2 </w:t>
            </w:r>
          </w:p>
        </w:tc>
        <w:tc>
          <w:tcPr>
            <w:tcW w:w="851" w:type="dxa"/>
            <w:shd w:val="clear" w:color="auto" w:fill="auto"/>
            <w:vAlign w:val="center"/>
          </w:tcPr>
          <w:p w14:paraId="2558D578"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x</w:t>
            </w:r>
          </w:p>
        </w:tc>
        <w:tc>
          <w:tcPr>
            <w:tcW w:w="708" w:type="dxa"/>
            <w:shd w:val="clear" w:color="auto" w:fill="auto"/>
            <w:vAlign w:val="center"/>
          </w:tcPr>
          <w:p w14:paraId="5C022892"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39</w:t>
            </w:r>
          </w:p>
        </w:tc>
        <w:tc>
          <w:tcPr>
            <w:tcW w:w="993" w:type="dxa"/>
            <w:shd w:val="clear" w:color="auto" w:fill="auto"/>
            <w:vAlign w:val="center"/>
          </w:tcPr>
          <w:p w14:paraId="59DB49EC"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1666</w:t>
            </w:r>
          </w:p>
        </w:tc>
        <w:tc>
          <w:tcPr>
            <w:tcW w:w="765" w:type="dxa"/>
            <w:shd w:val="clear" w:color="auto" w:fill="auto"/>
            <w:vAlign w:val="center"/>
          </w:tcPr>
          <w:p w14:paraId="4CAFB741"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98</w:t>
            </w:r>
          </w:p>
        </w:tc>
        <w:tc>
          <w:tcPr>
            <w:tcW w:w="667" w:type="dxa"/>
            <w:shd w:val="clear" w:color="auto" w:fill="auto"/>
            <w:vAlign w:val="center"/>
          </w:tcPr>
          <w:p w14:paraId="0C160E43"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97</w:t>
            </w:r>
          </w:p>
        </w:tc>
        <w:tc>
          <w:tcPr>
            <w:tcW w:w="708" w:type="dxa"/>
            <w:shd w:val="clear" w:color="auto" w:fill="auto"/>
            <w:vAlign w:val="center"/>
          </w:tcPr>
          <w:p w14:paraId="452DC50E"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99%</w:t>
            </w:r>
          </w:p>
        </w:tc>
        <w:tc>
          <w:tcPr>
            <w:tcW w:w="851" w:type="dxa"/>
            <w:shd w:val="clear" w:color="auto" w:fill="auto"/>
            <w:vAlign w:val="center"/>
          </w:tcPr>
          <w:p w14:paraId="07ED8414"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70</w:t>
            </w:r>
          </w:p>
        </w:tc>
        <w:tc>
          <w:tcPr>
            <w:tcW w:w="711" w:type="dxa"/>
            <w:shd w:val="clear" w:color="auto" w:fill="auto"/>
            <w:vAlign w:val="center"/>
          </w:tcPr>
          <w:p w14:paraId="3DF0AC83"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71%</w:t>
            </w:r>
          </w:p>
        </w:tc>
        <w:tc>
          <w:tcPr>
            <w:tcW w:w="835" w:type="dxa"/>
            <w:shd w:val="clear" w:color="auto" w:fill="auto"/>
            <w:vAlign w:val="center"/>
          </w:tcPr>
          <w:p w14:paraId="5516EEBC"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96</w:t>
            </w:r>
          </w:p>
        </w:tc>
        <w:tc>
          <w:tcPr>
            <w:tcW w:w="835" w:type="dxa"/>
            <w:shd w:val="clear" w:color="auto" w:fill="auto"/>
            <w:vAlign w:val="center"/>
          </w:tcPr>
          <w:p w14:paraId="6BD197A2"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98%</w:t>
            </w:r>
          </w:p>
        </w:tc>
      </w:tr>
      <w:tr w:rsidR="0053195B" w:rsidRPr="00C50ACA" w14:paraId="217BD1C2" w14:textId="77777777" w:rsidTr="00C50ACA">
        <w:trPr>
          <w:jc w:val="center"/>
        </w:trPr>
        <w:tc>
          <w:tcPr>
            <w:tcW w:w="1908" w:type="dxa"/>
            <w:shd w:val="clear" w:color="auto" w:fill="auto"/>
          </w:tcPr>
          <w:p w14:paraId="0A03A94E" w14:textId="77777777" w:rsidR="00744109" w:rsidRPr="00C50ACA" w:rsidRDefault="00C9747C" w:rsidP="00C50ACA">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Huynh Thuc Khang High School</w:t>
            </w:r>
          </w:p>
        </w:tc>
        <w:tc>
          <w:tcPr>
            <w:tcW w:w="709" w:type="dxa"/>
            <w:shd w:val="clear" w:color="auto" w:fill="auto"/>
          </w:tcPr>
          <w:p w14:paraId="4982DA92" w14:textId="77777777" w:rsidR="00744109" w:rsidRPr="00C50ACA" w:rsidRDefault="00E12B23"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 xml:space="preserve">A.2 </w:t>
            </w:r>
          </w:p>
        </w:tc>
        <w:tc>
          <w:tcPr>
            <w:tcW w:w="851" w:type="dxa"/>
            <w:shd w:val="clear" w:color="auto" w:fill="auto"/>
            <w:vAlign w:val="center"/>
          </w:tcPr>
          <w:p w14:paraId="3C07E696"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x</w:t>
            </w:r>
          </w:p>
        </w:tc>
        <w:tc>
          <w:tcPr>
            <w:tcW w:w="708" w:type="dxa"/>
            <w:shd w:val="clear" w:color="auto" w:fill="auto"/>
            <w:vAlign w:val="center"/>
          </w:tcPr>
          <w:p w14:paraId="1625D047"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42</w:t>
            </w:r>
          </w:p>
        </w:tc>
        <w:tc>
          <w:tcPr>
            <w:tcW w:w="993" w:type="dxa"/>
            <w:shd w:val="clear" w:color="auto" w:fill="auto"/>
            <w:vAlign w:val="center"/>
          </w:tcPr>
          <w:p w14:paraId="43B3E7B8"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1778</w:t>
            </w:r>
          </w:p>
        </w:tc>
        <w:tc>
          <w:tcPr>
            <w:tcW w:w="765" w:type="dxa"/>
            <w:shd w:val="clear" w:color="auto" w:fill="auto"/>
            <w:vAlign w:val="center"/>
          </w:tcPr>
          <w:p w14:paraId="67CD52F6"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104</w:t>
            </w:r>
          </w:p>
        </w:tc>
        <w:tc>
          <w:tcPr>
            <w:tcW w:w="667" w:type="dxa"/>
            <w:shd w:val="clear" w:color="auto" w:fill="auto"/>
            <w:vAlign w:val="center"/>
          </w:tcPr>
          <w:p w14:paraId="4AF48E65"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104</w:t>
            </w:r>
          </w:p>
        </w:tc>
        <w:tc>
          <w:tcPr>
            <w:tcW w:w="708" w:type="dxa"/>
            <w:shd w:val="clear" w:color="auto" w:fill="auto"/>
            <w:vAlign w:val="center"/>
          </w:tcPr>
          <w:p w14:paraId="2307892B"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100%</w:t>
            </w:r>
          </w:p>
        </w:tc>
        <w:tc>
          <w:tcPr>
            <w:tcW w:w="851" w:type="dxa"/>
            <w:shd w:val="clear" w:color="auto" w:fill="auto"/>
            <w:vAlign w:val="center"/>
          </w:tcPr>
          <w:p w14:paraId="7325ED3E"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75</w:t>
            </w:r>
          </w:p>
        </w:tc>
        <w:tc>
          <w:tcPr>
            <w:tcW w:w="711" w:type="dxa"/>
            <w:shd w:val="clear" w:color="auto" w:fill="auto"/>
            <w:vAlign w:val="center"/>
          </w:tcPr>
          <w:p w14:paraId="110B4D53"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72%</w:t>
            </w:r>
          </w:p>
        </w:tc>
        <w:tc>
          <w:tcPr>
            <w:tcW w:w="835" w:type="dxa"/>
            <w:shd w:val="clear" w:color="auto" w:fill="auto"/>
            <w:vAlign w:val="center"/>
          </w:tcPr>
          <w:p w14:paraId="79A22EE8"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99</w:t>
            </w:r>
          </w:p>
        </w:tc>
        <w:tc>
          <w:tcPr>
            <w:tcW w:w="835" w:type="dxa"/>
            <w:shd w:val="clear" w:color="auto" w:fill="auto"/>
            <w:vAlign w:val="center"/>
          </w:tcPr>
          <w:p w14:paraId="5DEE7E9A"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95%</w:t>
            </w:r>
          </w:p>
        </w:tc>
      </w:tr>
      <w:tr w:rsidR="0053195B" w:rsidRPr="00C50ACA" w14:paraId="7297AD41" w14:textId="77777777" w:rsidTr="00C50ACA">
        <w:trPr>
          <w:jc w:val="center"/>
        </w:trPr>
        <w:tc>
          <w:tcPr>
            <w:tcW w:w="1908" w:type="dxa"/>
            <w:shd w:val="clear" w:color="auto" w:fill="auto"/>
          </w:tcPr>
          <w:p w14:paraId="262AC3F7" w14:textId="77777777" w:rsidR="00744109" w:rsidRPr="00C50ACA" w:rsidRDefault="00C9747C" w:rsidP="00C50ACA">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lastRenderedPageBreak/>
              <w:t>Le Viet Thuat High School</w:t>
            </w:r>
          </w:p>
        </w:tc>
        <w:tc>
          <w:tcPr>
            <w:tcW w:w="709" w:type="dxa"/>
            <w:shd w:val="clear" w:color="auto" w:fill="auto"/>
          </w:tcPr>
          <w:p w14:paraId="51AC8EF4" w14:textId="77777777" w:rsidR="00744109" w:rsidRPr="00C50ACA" w:rsidRDefault="00E12B23"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 xml:space="preserve">A.2 </w:t>
            </w:r>
          </w:p>
        </w:tc>
        <w:tc>
          <w:tcPr>
            <w:tcW w:w="851" w:type="dxa"/>
            <w:shd w:val="clear" w:color="auto" w:fill="auto"/>
            <w:vAlign w:val="center"/>
          </w:tcPr>
          <w:p w14:paraId="63F517A1"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x</w:t>
            </w:r>
          </w:p>
        </w:tc>
        <w:tc>
          <w:tcPr>
            <w:tcW w:w="708" w:type="dxa"/>
            <w:shd w:val="clear" w:color="auto" w:fill="auto"/>
            <w:vAlign w:val="center"/>
          </w:tcPr>
          <w:p w14:paraId="4C987865"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43</w:t>
            </w:r>
          </w:p>
        </w:tc>
        <w:tc>
          <w:tcPr>
            <w:tcW w:w="993" w:type="dxa"/>
            <w:shd w:val="clear" w:color="auto" w:fill="auto"/>
            <w:vAlign w:val="center"/>
          </w:tcPr>
          <w:p w14:paraId="104F8CAB"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1764</w:t>
            </w:r>
          </w:p>
        </w:tc>
        <w:tc>
          <w:tcPr>
            <w:tcW w:w="765" w:type="dxa"/>
            <w:shd w:val="clear" w:color="auto" w:fill="auto"/>
            <w:vAlign w:val="center"/>
          </w:tcPr>
          <w:p w14:paraId="56D424A8"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94</w:t>
            </w:r>
          </w:p>
        </w:tc>
        <w:tc>
          <w:tcPr>
            <w:tcW w:w="667" w:type="dxa"/>
            <w:shd w:val="clear" w:color="auto" w:fill="auto"/>
            <w:vAlign w:val="center"/>
          </w:tcPr>
          <w:p w14:paraId="238F2523"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93</w:t>
            </w:r>
          </w:p>
        </w:tc>
        <w:tc>
          <w:tcPr>
            <w:tcW w:w="708" w:type="dxa"/>
            <w:shd w:val="clear" w:color="auto" w:fill="auto"/>
            <w:vAlign w:val="center"/>
          </w:tcPr>
          <w:p w14:paraId="45907CF7"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99%</w:t>
            </w:r>
          </w:p>
        </w:tc>
        <w:tc>
          <w:tcPr>
            <w:tcW w:w="851" w:type="dxa"/>
            <w:shd w:val="clear" w:color="auto" w:fill="auto"/>
            <w:vAlign w:val="center"/>
          </w:tcPr>
          <w:p w14:paraId="5316F3FC"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70</w:t>
            </w:r>
          </w:p>
        </w:tc>
        <w:tc>
          <w:tcPr>
            <w:tcW w:w="711" w:type="dxa"/>
            <w:shd w:val="clear" w:color="auto" w:fill="auto"/>
            <w:vAlign w:val="center"/>
          </w:tcPr>
          <w:p w14:paraId="329AE5BC"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74%</w:t>
            </w:r>
          </w:p>
        </w:tc>
        <w:tc>
          <w:tcPr>
            <w:tcW w:w="835" w:type="dxa"/>
            <w:shd w:val="clear" w:color="auto" w:fill="auto"/>
            <w:vAlign w:val="center"/>
          </w:tcPr>
          <w:p w14:paraId="7B6C394E"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93</w:t>
            </w:r>
          </w:p>
        </w:tc>
        <w:tc>
          <w:tcPr>
            <w:tcW w:w="835" w:type="dxa"/>
            <w:shd w:val="clear" w:color="auto" w:fill="auto"/>
            <w:vAlign w:val="center"/>
          </w:tcPr>
          <w:p w14:paraId="01DF67A4"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99%</w:t>
            </w:r>
          </w:p>
        </w:tc>
      </w:tr>
      <w:tr w:rsidR="0053195B" w:rsidRPr="00C50ACA" w14:paraId="0533F0E9" w14:textId="77777777" w:rsidTr="00C50ACA">
        <w:trPr>
          <w:jc w:val="center"/>
        </w:trPr>
        <w:tc>
          <w:tcPr>
            <w:tcW w:w="1908" w:type="dxa"/>
            <w:shd w:val="clear" w:color="auto" w:fill="auto"/>
          </w:tcPr>
          <w:p w14:paraId="3FDE9D0A" w14:textId="77777777" w:rsidR="00744109" w:rsidRPr="00C50ACA" w:rsidRDefault="00C9747C" w:rsidP="00C50ACA">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Nghi Loc High School</w:t>
            </w:r>
            <w:r w:rsidR="00744109" w:rsidRPr="00C50ACA">
              <w:rPr>
                <w:rFonts w:asciiTheme="majorHAnsi" w:eastAsia="Times New Roman" w:hAnsiTheme="majorHAnsi" w:cstheme="majorHAnsi"/>
                <w:szCs w:val="26"/>
                <w:shd w:val="clear" w:color="auto" w:fill="FFFFFF"/>
              </w:rPr>
              <w:t xml:space="preserve"> III</w:t>
            </w:r>
          </w:p>
        </w:tc>
        <w:tc>
          <w:tcPr>
            <w:tcW w:w="709" w:type="dxa"/>
            <w:shd w:val="clear" w:color="auto" w:fill="auto"/>
          </w:tcPr>
          <w:p w14:paraId="5A3B4DF1" w14:textId="77777777" w:rsidR="00744109" w:rsidRPr="00C50ACA" w:rsidRDefault="00E12B23"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A.2 R</w:t>
            </w:r>
          </w:p>
        </w:tc>
        <w:tc>
          <w:tcPr>
            <w:tcW w:w="851" w:type="dxa"/>
            <w:shd w:val="clear" w:color="auto" w:fill="auto"/>
            <w:vAlign w:val="center"/>
          </w:tcPr>
          <w:p w14:paraId="3029F111"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x</w:t>
            </w:r>
          </w:p>
        </w:tc>
        <w:tc>
          <w:tcPr>
            <w:tcW w:w="708" w:type="dxa"/>
            <w:shd w:val="clear" w:color="auto" w:fill="auto"/>
            <w:vAlign w:val="center"/>
          </w:tcPr>
          <w:p w14:paraId="5411DCD6"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32</w:t>
            </w:r>
          </w:p>
        </w:tc>
        <w:tc>
          <w:tcPr>
            <w:tcW w:w="993" w:type="dxa"/>
            <w:shd w:val="clear" w:color="auto" w:fill="auto"/>
            <w:vAlign w:val="center"/>
          </w:tcPr>
          <w:p w14:paraId="4C51D868"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1280</w:t>
            </w:r>
          </w:p>
        </w:tc>
        <w:tc>
          <w:tcPr>
            <w:tcW w:w="765" w:type="dxa"/>
            <w:shd w:val="clear" w:color="auto" w:fill="auto"/>
            <w:vAlign w:val="center"/>
          </w:tcPr>
          <w:p w14:paraId="7AE7DF60"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81</w:t>
            </w:r>
          </w:p>
        </w:tc>
        <w:tc>
          <w:tcPr>
            <w:tcW w:w="667" w:type="dxa"/>
            <w:shd w:val="clear" w:color="auto" w:fill="auto"/>
            <w:vAlign w:val="center"/>
          </w:tcPr>
          <w:p w14:paraId="2C715EA9"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80</w:t>
            </w:r>
          </w:p>
        </w:tc>
        <w:tc>
          <w:tcPr>
            <w:tcW w:w="708" w:type="dxa"/>
            <w:shd w:val="clear" w:color="auto" w:fill="auto"/>
            <w:vAlign w:val="center"/>
          </w:tcPr>
          <w:p w14:paraId="14494BBE"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99%</w:t>
            </w:r>
          </w:p>
        </w:tc>
        <w:tc>
          <w:tcPr>
            <w:tcW w:w="851" w:type="dxa"/>
            <w:shd w:val="clear" w:color="auto" w:fill="auto"/>
            <w:vAlign w:val="center"/>
          </w:tcPr>
          <w:p w14:paraId="5AEB8366"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43</w:t>
            </w:r>
          </w:p>
        </w:tc>
        <w:tc>
          <w:tcPr>
            <w:tcW w:w="711" w:type="dxa"/>
            <w:shd w:val="clear" w:color="auto" w:fill="auto"/>
            <w:vAlign w:val="center"/>
          </w:tcPr>
          <w:p w14:paraId="181CD5EB"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53%</w:t>
            </w:r>
          </w:p>
        </w:tc>
        <w:tc>
          <w:tcPr>
            <w:tcW w:w="835" w:type="dxa"/>
            <w:shd w:val="clear" w:color="auto" w:fill="auto"/>
            <w:vAlign w:val="center"/>
          </w:tcPr>
          <w:p w14:paraId="2547677F"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81</w:t>
            </w:r>
          </w:p>
        </w:tc>
        <w:tc>
          <w:tcPr>
            <w:tcW w:w="835" w:type="dxa"/>
            <w:shd w:val="clear" w:color="auto" w:fill="auto"/>
            <w:vAlign w:val="center"/>
          </w:tcPr>
          <w:p w14:paraId="3F5A45C8"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100%</w:t>
            </w:r>
          </w:p>
        </w:tc>
      </w:tr>
      <w:tr w:rsidR="0053195B" w:rsidRPr="00C50ACA" w14:paraId="03815555" w14:textId="77777777" w:rsidTr="00C50ACA">
        <w:trPr>
          <w:jc w:val="center"/>
        </w:trPr>
        <w:tc>
          <w:tcPr>
            <w:tcW w:w="1908" w:type="dxa"/>
            <w:shd w:val="clear" w:color="auto" w:fill="auto"/>
          </w:tcPr>
          <w:p w14:paraId="34ADD9A9" w14:textId="02649AB7" w:rsidR="00744109" w:rsidRPr="00C50ACA" w:rsidRDefault="00744109" w:rsidP="00C50ACA">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Nguy</w:t>
            </w:r>
            <w:r w:rsidR="00C9747C" w:rsidRPr="00C50ACA">
              <w:rPr>
                <w:rFonts w:asciiTheme="majorHAnsi" w:eastAsia="Times New Roman" w:hAnsiTheme="majorHAnsi" w:cstheme="majorHAnsi"/>
                <w:szCs w:val="26"/>
                <w:shd w:val="clear" w:color="auto" w:fill="FFFFFF"/>
              </w:rPr>
              <w:t>e</w:t>
            </w:r>
            <w:r w:rsidRPr="00C50ACA">
              <w:rPr>
                <w:rFonts w:asciiTheme="majorHAnsi" w:eastAsia="Times New Roman" w:hAnsiTheme="majorHAnsi" w:cstheme="majorHAnsi"/>
                <w:szCs w:val="26"/>
                <w:shd w:val="clear" w:color="auto" w:fill="FFFFFF"/>
              </w:rPr>
              <w:t>n C</w:t>
            </w:r>
            <w:r w:rsidR="00C9747C" w:rsidRPr="00C50ACA">
              <w:rPr>
                <w:rFonts w:asciiTheme="majorHAnsi" w:eastAsia="Times New Roman" w:hAnsiTheme="majorHAnsi" w:cstheme="majorHAnsi"/>
                <w:szCs w:val="26"/>
                <w:shd w:val="clear" w:color="auto" w:fill="FFFFFF"/>
              </w:rPr>
              <w:t>a</w:t>
            </w:r>
            <w:r w:rsidRPr="00C50ACA">
              <w:rPr>
                <w:rFonts w:asciiTheme="majorHAnsi" w:eastAsia="Times New Roman" w:hAnsiTheme="majorHAnsi" w:cstheme="majorHAnsi"/>
                <w:szCs w:val="26"/>
                <w:shd w:val="clear" w:color="auto" w:fill="FFFFFF"/>
              </w:rPr>
              <w:t>nh Ch</w:t>
            </w:r>
            <w:r w:rsidR="00C9747C" w:rsidRPr="00C50ACA">
              <w:rPr>
                <w:rFonts w:asciiTheme="majorHAnsi" w:eastAsia="Times New Roman" w:hAnsiTheme="majorHAnsi" w:cstheme="majorHAnsi"/>
                <w:szCs w:val="26"/>
                <w:shd w:val="clear" w:color="auto" w:fill="FFFFFF"/>
              </w:rPr>
              <w:t>a</w:t>
            </w:r>
            <w:r w:rsidRPr="00C50ACA">
              <w:rPr>
                <w:rFonts w:asciiTheme="majorHAnsi" w:eastAsia="Times New Roman" w:hAnsiTheme="majorHAnsi" w:cstheme="majorHAnsi"/>
                <w:szCs w:val="26"/>
                <w:shd w:val="clear" w:color="auto" w:fill="FFFFFF"/>
              </w:rPr>
              <w:t xml:space="preserve">n </w:t>
            </w:r>
            <w:r w:rsidR="00C9747C" w:rsidRPr="00C50ACA">
              <w:rPr>
                <w:rFonts w:asciiTheme="majorHAnsi" w:eastAsia="Times New Roman" w:hAnsiTheme="majorHAnsi" w:cstheme="majorHAnsi"/>
                <w:szCs w:val="26"/>
                <w:shd w:val="clear" w:color="auto" w:fill="FFFFFF"/>
              </w:rPr>
              <w:t xml:space="preserve"> High School</w:t>
            </w:r>
          </w:p>
        </w:tc>
        <w:tc>
          <w:tcPr>
            <w:tcW w:w="709" w:type="dxa"/>
            <w:shd w:val="clear" w:color="auto" w:fill="auto"/>
          </w:tcPr>
          <w:p w14:paraId="0C83F905" w14:textId="77777777" w:rsidR="00744109" w:rsidRPr="00C50ACA" w:rsidRDefault="00E12B23"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A.2 R</w:t>
            </w:r>
          </w:p>
        </w:tc>
        <w:tc>
          <w:tcPr>
            <w:tcW w:w="851" w:type="dxa"/>
            <w:shd w:val="clear" w:color="auto" w:fill="auto"/>
            <w:vAlign w:val="center"/>
          </w:tcPr>
          <w:p w14:paraId="3DF4F960"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x</w:t>
            </w:r>
          </w:p>
        </w:tc>
        <w:tc>
          <w:tcPr>
            <w:tcW w:w="708" w:type="dxa"/>
            <w:shd w:val="clear" w:color="auto" w:fill="auto"/>
            <w:vAlign w:val="center"/>
          </w:tcPr>
          <w:p w14:paraId="7A0FB96E"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24</w:t>
            </w:r>
          </w:p>
        </w:tc>
        <w:tc>
          <w:tcPr>
            <w:tcW w:w="993" w:type="dxa"/>
            <w:shd w:val="clear" w:color="auto" w:fill="auto"/>
            <w:vAlign w:val="center"/>
          </w:tcPr>
          <w:p w14:paraId="48499DD5"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885</w:t>
            </w:r>
          </w:p>
        </w:tc>
        <w:tc>
          <w:tcPr>
            <w:tcW w:w="765" w:type="dxa"/>
            <w:shd w:val="clear" w:color="auto" w:fill="auto"/>
            <w:vAlign w:val="center"/>
          </w:tcPr>
          <w:p w14:paraId="4B38CB5F"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65</w:t>
            </w:r>
          </w:p>
        </w:tc>
        <w:tc>
          <w:tcPr>
            <w:tcW w:w="667" w:type="dxa"/>
            <w:shd w:val="clear" w:color="auto" w:fill="auto"/>
            <w:vAlign w:val="center"/>
          </w:tcPr>
          <w:p w14:paraId="5CDED0EE"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64</w:t>
            </w:r>
          </w:p>
        </w:tc>
        <w:tc>
          <w:tcPr>
            <w:tcW w:w="708" w:type="dxa"/>
            <w:shd w:val="clear" w:color="auto" w:fill="auto"/>
            <w:vAlign w:val="center"/>
          </w:tcPr>
          <w:p w14:paraId="6B0216FF"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98%</w:t>
            </w:r>
          </w:p>
        </w:tc>
        <w:tc>
          <w:tcPr>
            <w:tcW w:w="851" w:type="dxa"/>
            <w:shd w:val="clear" w:color="auto" w:fill="auto"/>
            <w:vAlign w:val="center"/>
          </w:tcPr>
          <w:p w14:paraId="4A391AFD"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21</w:t>
            </w:r>
          </w:p>
        </w:tc>
        <w:tc>
          <w:tcPr>
            <w:tcW w:w="711" w:type="dxa"/>
            <w:shd w:val="clear" w:color="auto" w:fill="auto"/>
            <w:vAlign w:val="center"/>
          </w:tcPr>
          <w:p w14:paraId="0BCD3A8C"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32%</w:t>
            </w:r>
          </w:p>
        </w:tc>
        <w:tc>
          <w:tcPr>
            <w:tcW w:w="835" w:type="dxa"/>
            <w:shd w:val="clear" w:color="auto" w:fill="auto"/>
            <w:vAlign w:val="center"/>
          </w:tcPr>
          <w:p w14:paraId="5B4BD025"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65</w:t>
            </w:r>
          </w:p>
        </w:tc>
        <w:tc>
          <w:tcPr>
            <w:tcW w:w="835" w:type="dxa"/>
            <w:shd w:val="clear" w:color="auto" w:fill="auto"/>
            <w:vAlign w:val="center"/>
          </w:tcPr>
          <w:p w14:paraId="067CF9A1"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100%</w:t>
            </w:r>
          </w:p>
        </w:tc>
      </w:tr>
      <w:tr w:rsidR="0053195B" w:rsidRPr="00C50ACA" w14:paraId="11166552" w14:textId="77777777" w:rsidTr="00C50ACA">
        <w:trPr>
          <w:jc w:val="center"/>
        </w:trPr>
        <w:tc>
          <w:tcPr>
            <w:tcW w:w="1908" w:type="dxa"/>
            <w:shd w:val="clear" w:color="auto" w:fill="auto"/>
          </w:tcPr>
          <w:p w14:paraId="13B34811" w14:textId="68901695" w:rsidR="00744109" w:rsidRPr="00C50ACA" w:rsidRDefault="00744109" w:rsidP="00C50ACA">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Nguy</w:t>
            </w:r>
            <w:r w:rsidR="00C9747C" w:rsidRPr="00C50ACA">
              <w:rPr>
                <w:rFonts w:asciiTheme="majorHAnsi" w:eastAsia="Times New Roman" w:hAnsiTheme="majorHAnsi" w:cstheme="majorHAnsi"/>
                <w:szCs w:val="26"/>
                <w:shd w:val="clear" w:color="auto" w:fill="FFFFFF"/>
              </w:rPr>
              <w:t>e</w:t>
            </w:r>
            <w:r w:rsidRPr="00C50ACA">
              <w:rPr>
                <w:rFonts w:asciiTheme="majorHAnsi" w:eastAsia="Times New Roman" w:hAnsiTheme="majorHAnsi" w:cstheme="majorHAnsi"/>
                <w:szCs w:val="26"/>
                <w:shd w:val="clear" w:color="auto" w:fill="FFFFFF"/>
              </w:rPr>
              <w:t>n Tr</w:t>
            </w:r>
            <w:r w:rsidR="00C9747C" w:rsidRPr="00C50ACA">
              <w:rPr>
                <w:rFonts w:asciiTheme="majorHAnsi" w:eastAsia="Times New Roman" w:hAnsiTheme="majorHAnsi" w:cstheme="majorHAnsi"/>
                <w:szCs w:val="26"/>
                <w:shd w:val="clear" w:color="auto" w:fill="FFFFFF"/>
              </w:rPr>
              <w:t>uo</w:t>
            </w:r>
            <w:r w:rsidRPr="00C50ACA">
              <w:rPr>
                <w:rFonts w:asciiTheme="majorHAnsi" w:eastAsia="Times New Roman" w:hAnsiTheme="majorHAnsi" w:cstheme="majorHAnsi"/>
                <w:szCs w:val="26"/>
                <w:shd w:val="clear" w:color="auto" w:fill="FFFFFF"/>
              </w:rPr>
              <w:t>ng T</w:t>
            </w:r>
            <w:r w:rsidR="00C9747C" w:rsidRPr="00C50ACA">
              <w:rPr>
                <w:rFonts w:asciiTheme="majorHAnsi" w:eastAsia="Times New Roman" w:hAnsiTheme="majorHAnsi" w:cstheme="majorHAnsi"/>
                <w:szCs w:val="26"/>
                <w:shd w:val="clear" w:color="auto" w:fill="FFFFFF"/>
              </w:rPr>
              <w:t>o High School</w:t>
            </w:r>
          </w:p>
        </w:tc>
        <w:tc>
          <w:tcPr>
            <w:tcW w:w="709" w:type="dxa"/>
            <w:shd w:val="clear" w:color="auto" w:fill="auto"/>
          </w:tcPr>
          <w:p w14:paraId="5FE071C4" w14:textId="77777777" w:rsidR="00744109" w:rsidRPr="00C50ACA" w:rsidRDefault="00E12B23"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A.2 R</w:t>
            </w:r>
          </w:p>
        </w:tc>
        <w:tc>
          <w:tcPr>
            <w:tcW w:w="851" w:type="dxa"/>
            <w:shd w:val="clear" w:color="auto" w:fill="auto"/>
            <w:vAlign w:val="center"/>
          </w:tcPr>
          <w:p w14:paraId="407951E2"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x</w:t>
            </w:r>
          </w:p>
        </w:tc>
        <w:tc>
          <w:tcPr>
            <w:tcW w:w="708" w:type="dxa"/>
            <w:shd w:val="clear" w:color="auto" w:fill="auto"/>
            <w:vAlign w:val="center"/>
          </w:tcPr>
          <w:p w14:paraId="0947113D"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63</w:t>
            </w:r>
          </w:p>
        </w:tc>
        <w:tc>
          <w:tcPr>
            <w:tcW w:w="993" w:type="dxa"/>
            <w:shd w:val="clear" w:color="auto" w:fill="auto"/>
            <w:vAlign w:val="center"/>
          </w:tcPr>
          <w:p w14:paraId="066D053D"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818</w:t>
            </w:r>
          </w:p>
        </w:tc>
        <w:tc>
          <w:tcPr>
            <w:tcW w:w="765" w:type="dxa"/>
            <w:shd w:val="clear" w:color="auto" w:fill="auto"/>
            <w:vAlign w:val="center"/>
          </w:tcPr>
          <w:p w14:paraId="1F6EB1DB"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53</w:t>
            </w:r>
          </w:p>
        </w:tc>
        <w:tc>
          <w:tcPr>
            <w:tcW w:w="667" w:type="dxa"/>
            <w:shd w:val="clear" w:color="auto" w:fill="auto"/>
            <w:vAlign w:val="center"/>
          </w:tcPr>
          <w:p w14:paraId="74A9D6FA"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52</w:t>
            </w:r>
          </w:p>
        </w:tc>
        <w:tc>
          <w:tcPr>
            <w:tcW w:w="708" w:type="dxa"/>
            <w:shd w:val="clear" w:color="auto" w:fill="auto"/>
            <w:vAlign w:val="center"/>
          </w:tcPr>
          <w:p w14:paraId="32A92C68"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98%</w:t>
            </w:r>
          </w:p>
        </w:tc>
        <w:tc>
          <w:tcPr>
            <w:tcW w:w="851" w:type="dxa"/>
            <w:shd w:val="clear" w:color="auto" w:fill="auto"/>
            <w:vAlign w:val="center"/>
          </w:tcPr>
          <w:p w14:paraId="1F1967BA"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18</w:t>
            </w:r>
          </w:p>
        </w:tc>
        <w:tc>
          <w:tcPr>
            <w:tcW w:w="711" w:type="dxa"/>
            <w:shd w:val="clear" w:color="auto" w:fill="auto"/>
            <w:vAlign w:val="center"/>
          </w:tcPr>
          <w:p w14:paraId="2CAD0B29"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34%</w:t>
            </w:r>
          </w:p>
        </w:tc>
        <w:tc>
          <w:tcPr>
            <w:tcW w:w="835" w:type="dxa"/>
            <w:shd w:val="clear" w:color="auto" w:fill="auto"/>
            <w:vAlign w:val="center"/>
          </w:tcPr>
          <w:p w14:paraId="0591ED67"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47</w:t>
            </w:r>
          </w:p>
        </w:tc>
        <w:tc>
          <w:tcPr>
            <w:tcW w:w="835" w:type="dxa"/>
            <w:shd w:val="clear" w:color="auto" w:fill="auto"/>
            <w:vAlign w:val="center"/>
          </w:tcPr>
          <w:p w14:paraId="4A4D4329"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89%</w:t>
            </w:r>
          </w:p>
        </w:tc>
      </w:tr>
      <w:tr w:rsidR="0053195B" w:rsidRPr="00C50ACA" w14:paraId="70E834C7" w14:textId="77777777" w:rsidTr="00C50ACA">
        <w:trPr>
          <w:jc w:val="center"/>
        </w:trPr>
        <w:tc>
          <w:tcPr>
            <w:tcW w:w="1908" w:type="dxa"/>
            <w:shd w:val="clear" w:color="auto" w:fill="auto"/>
          </w:tcPr>
          <w:p w14:paraId="2339C412" w14:textId="147BA903" w:rsidR="00744109" w:rsidRPr="00C50ACA" w:rsidRDefault="00744109" w:rsidP="00C50ACA">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Nguy</w:t>
            </w:r>
            <w:r w:rsidR="00C9747C" w:rsidRPr="00C50ACA">
              <w:rPr>
                <w:rFonts w:asciiTheme="majorHAnsi" w:eastAsia="Times New Roman" w:hAnsiTheme="majorHAnsi" w:cstheme="majorHAnsi"/>
                <w:szCs w:val="26"/>
                <w:shd w:val="clear" w:color="auto" w:fill="FFFFFF"/>
              </w:rPr>
              <w:t>e</w:t>
            </w:r>
            <w:r w:rsidRPr="00C50ACA">
              <w:rPr>
                <w:rFonts w:asciiTheme="majorHAnsi" w:eastAsia="Times New Roman" w:hAnsiTheme="majorHAnsi" w:cstheme="majorHAnsi"/>
                <w:szCs w:val="26"/>
                <w:shd w:val="clear" w:color="auto" w:fill="FFFFFF"/>
              </w:rPr>
              <w:t>n Xu</w:t>
            </w:r>
            <w:r w:rsidR="00C9747C" w:rsidRPr="00C50ACA">
              <w:rPr>
                <w:rFonts w:asciiTheme="majorHAnsi" w:eastAsia="Times New Roman" w:hAnsiTheme="majorHAnsi" w:cstheme="majorHAnsi"/>
                <w:szCs w:val="26"/>
                <w:shd w:val="clear" w:color="auto" w:fill="FFFFFF"/>
              </w:rPr>
              <w:t>a</w:t>
            </w:r>
            <w:r w:rsidRPr="00C50ACA">
              <w:rPr>
                <w:rFonts w:asciiTheme="majorHAnsi" w:eastAsia="Times New Roman" w:hAnsiTheme="majorHAnsi" w:cstheme="majorHAnsi"/>
                <w:szCs w:val="26"/>
                <w:shd w:val="clear" w:color="auto" w:fill="FFFFFF"/>
              </w:rPr>
              <w:t xml:space="preserve">n </w:t>
            </w:r>
            <w:r w:rsidR="00C9747C" w:rsidRPr="00C50ACA">
              <w:rPr>
                <w:rFonts w:asciiTheme="majorHAnsi" w:eastAsia="Times New Roman" w:hAnsiTheme="majorHAnsi" w:cstheme="majorHAnsi"/>
                <w:szCs w:val="26"/>
                <w:shd w:val="clear" w:color="auto" w:fill="FFFFFF"/>
              </w:rPr>
              <w:t>O</w:t>
            </w:r>
            <w:r w:rsidRPr="00C50ACA">
              <w:rPr>
                <w:rFonts w:asciiTheme="majorHAnsi" w:eastAsia="Times New Roman" w:hAnsiTheme="majorHAnsi" w:cstheme="majorHAnsi"/>
                <w:szCs w:val="26"/>
                <w:shd w:val="clear" w:color="auto" w:fill="FFFFFF"/>
              </w:rPr>
              <w:t>n</w:t>
            </w:r>
            <w:r w:rsidR="00C9747C" w:rsidRPr="00C50ACA">
              <w:rPr>
                <w:rFonts w:asciiTheme="majorHAnsi" w:eastAsia="Times New Roman" w:hAnsiTheme="majorHAnsi" w:cstheme="majorHAnsi"/>
                <w:szCs w:val="26"/>
                <w:shd w:val="clear" w:color="auto" w:fill="FFFFFF"/>
              </w:rPr>
              <w:t xml:space="preserve"> High School</w:t>
            </w:r>
          </w:p>
        </w:tc>
        <w:tc>
          <w:tcPr>
            <w:tcW w:w="709" w:type="dxa"/>
            <w:shd w:val="clear" w:color="auto" w:fill="auto"/>
          </w:tcPr>
          <w:p w14:paraId="7A23B2BD" w14:textId="77777777" w:rsidR="00744109" w:rsidRPr="00C50ACA" w:rsidRDefault="00E12B23"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A.2 R</w:t>
            </w:r>
          </w:p>
        </w:tc>
        <w:tc>
          <w:tcPr>
            <w:tcW w:w="851" w:type="dxa"/>
            <w:shd w:val="clear" w:color="auto" w:fill="auto"/>
            <w:vAlign w:val="center"/>
          </w:tcPr>
          <w:p w14:paraId="468CF273"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x</w:t>
            </w:r>
          </w:p>
        </w:tc>
        <w:tc>
          <w:tcPr>
            <w:tcW w:w="708" w:type="dxa"/>
            <w:shd w:val="clear" w:color="auto" w:fill="auto"/>
            <w:vAlign w:val="center"/>
          </w:tcPr>
          <w:p w14:paraId="283DEDEF"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37</w:t>
            </w:r>
          </w:p>
        </w:tc>
        <w:tc>
          <w:tcPr>
            <w:tcW w:w="993" w:type="dxa"/>
            <w:shd w:val="clear" w:color="auto" w:fill="auto"/>
            <w:vAlign w:val="center"/>
          </w:tcPr>
          <w:p w14:paraId="6ADDC097"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1539</w:t>
            </w:r>
          </w:p>
        </w:tc>
        <w:tc>
          <w:tcPr>
            <w:tcW w:w="765" w:type="dxa"/>
            <w:shd w:val="clear" w:color="auto" w:fill="auto"/>
            <w:vAlign w:val="center"/>
          </w:tcPr>
          <w:p w14:paraId="583247BB"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88</w:t>
            </w:r>
          </w:p>
        </w:tc>
        <w:tc>
          <w:tcPr>
            <w:tcW w:w="667" w:type="dxa"/>
            <w:shd w:val="clear" w:color="auto" w:fill="auto"/>
            <w:vAlign w:val="center"/>
          </w:tcPr>
          <w:p w14:paraId="1BF6B9E9"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87</w:t>
            </w:r>
          </w:p>
        </w:tc>
        <w:tc>
          <w:tcPr>
            <w:tcW w:w="708" w:type="dxa"/>
            <w:shd w:val="clear" w:color="auto" w:fill="auto"/>
            <w:vAlign w:val="center"/>
          </w:tcPr>
          <w:p w14:paraId="6346E57A"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99%</w:t>
            </w:r>
          </w:p>
        </w:tc>
        <w:tc>
          <w:tcPr>
            <w:tcW w:w="851" w:type="dxa"/>
            <w:shd w:val="clear" w:color="auto" w:fill="auto"/>
            <w:vAlign w:val="center"/>
          </w:tcPr>
          <w:p w14:paraId="31DE5E40"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33</w:t>
            </w:r>
          </w:p>
        </w:tc>
        <w:tc>
          <w:tcPr>
            <w:tcW w:w="711" w:type="dxa"/>
            <w:shd w:val="clear" w:color="auto" w:fill="auto"/>
            <w:vAlign w:val="center"/>
          </w:tcPr>
          <w:p w14:paraId="3AD28A6D"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38%</w:t>
            </w:r>
          </w:p>
        </w:tc>
        <w:tc>
          <w:tcPr>
            <w:tcW w:w="835" w:type="dxa"/>
            <w:shd w:val="clear" w:color="auto" w:fill="auto"/>
            <w:vAlign w:val="center"/>
          </w:tcPr>
          <w:p w14:paraId="3A1554E2"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87</w:t>
            </w:r>
          </w:p>
        </w:tc>
        <w:tc>
          <w:tcPr>
            <w:tcW w:w="835" w:type="dxa"/>
            <w:shd w:val="clear" w:color="auto" w:fill="auto"/>
            <w:vAlign w:val="center"/>
          </w:tcPr>
          <w:p w14:paraId="5F664169"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99%</w:t>
            </w:r>
          </w:p>
        </w:tc>
      </w:tr>
      <w:tr w:rsidR="0053195B" w:rsidRPr="00C50ACA" w14:paraId="16028E7D" w14:textId="77777777" w:rsidTr="00C50ACA">
        <w:trPr>
          <w:jc w:val="center"/>
        </w:trPr>
        <w:tc>
          <w:tcPr>
            <w:tcW w:w="1908" w:type="dxa"/>
            <w:shd w:val="clear" w:color="auto" w:fill="auto"/>
          </w:tcPr>
          <w:p w14:paraId="173DBC1E" w14:textId="77777777" w:rsidR="00744109" w:rsidRPr="00C50ACA" w:rsidRDefault="00744109" w:rsidP="00C50ACA">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Qu</w:t>
            </w:r>
            <w:r w:rsidR="00C9747C" w:rsidRPr="00C50ACA">
              <w:rPr>
                <w:rFonts w:asciiTheme="majorHAnsi" w:eastAsia="Times New Roman" w:hAnsiTheme="majorHAnsi" w:cstheme="majorHAnsi"/>
                <w:szCs w:val="26"/>
                <w:shd w:val="clear" w:color="auto" w:fill="FFFFFF"/>
              </w:rPr>
              <w:t>y</w:t>
            </w:r>
            <w:r w:rsidRPr="00C50ACA">
              <w:rPr>
                <w:rFonts w:asciiTheme="majorHAnsi" w:eastAsia="Times New Roman" w:hAnsiTheme="majorHAnsi" w:cstheme="majorHAnsi"/>
                <w:szCs w:val="26"/>
                <w:shd w:val="clear" w:color="auto" w:fill="FFFFFF"/>
              </w:rPr>
              <w:t xml:space="preserve"> H</w:t>
            </w:r>
            <w:r w:rsidR="00C9747C" w:rsidRPr="00C50ACA">
              <w:rPr>
                <w:rFonts w:asciiTheme="majorHAnsi" w:eastAsia="Times New Roman" w:hAnsiTheme="majorHAnsi" w:cstheme="majorHAnsi"/>
                <w:szCs w:val="26"/>
                <w:shd w:val="clear" w:color="auto" w:fill="FFFFFF"/>
              </w:rPr>
              <w:t>o</w:t>
            </w:r>
            <w:r w:rsidRPr="00C50ACA">
              <w:rPr>
                <w:rFonts w:asciiTheme="majorHAnsi" w:eastAsia="Times New Roman" w:hAnsiTheme="majorHAnsi" w:cstheme="majorHAnsi"/>
                <w:szCs w:val="26"/>
                <w:shd w:val="clear" w:color="auto" w:fill="FFFFFF"/>
              </w:rPr>
              <w:t xml:space="preserve">p </w:t>
            </w:r>
            <w:r w:rsidR="00C9747C" w:rsidRPr="00C50ACA">
              <w:rPr>
                <w:rFonts w:asciiTheme="majorHAnsi" w:eastAsia="Times New Roman" w:hAnsiTheme="majorHAnsi" w:cstheme="majorHAnsi"/>
                <w:szCs w:val="26"/>
                <w:shd w:val="clear" w:color="auto" w:fill="FFFFFF"/>
              </w:rPr>
              <w:t xml:space="preserve">High School </w:t>
            </w:r>
            <w:r w:rsidRPr="00C50ACA">
              <w:rPr>
                <w:rFonts w:asciiTheme="majorHAnsi" w:eastAsia="Times New Roman" w:hAnsiTheme="majorHAnsi" w:cstheme="majorHAnsi"/>
                <w:szCs w:val="26"/>
                <w:shd w:val="clear" w:color="auto" w:fill="FFFFFF"/>
              </w:rPr>
              <w:t>II</w:t>
            </w:r>
          </w:p>
        </w:tc>
        <w:tc>
          <w:tcPr>
            <w:tcW w:w="709" w:type="dxa"/>
            <w:shd w:val="clear" w:color="auto" w:fill="auto"/>
          </w:tcPr>
          <w:p w14:paraId="36668E43" w14:textId="77777777" w:rsidR="00744109" w:rsidRPr="00C50ACA" w:rsidRDefault="00E12B23"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A.1</w:t>
            </w:r>
          </w:p>
        </w:tc>
        <w:tc>
          <w:tcPr>
            <w:tcW w:w="851" w:type="dxa"/>
            <w:shd w:val="clear" w:color="auto" w:fill="auto"/>
            <w:vAlign w:val="center"/>
          </w:tcPr>
          <w:p w14:paraId="176C5F22"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p>
        </w:tc>
        <w:tc>
          <w:tcPr>
            <w:tcW w:w="708" w:type="dxa"/>
            <w:shd w:val="clear" w:color="auto" w:fill="auto"/>
            <w:vAlign w:val="center"/>
          </w:tcPr>
          <w:p w14:paraId="338A5712"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36</w:t>
            </w:r>
          </w:p>
        </w:tc>
        <w:tc>
          <w:tcPr>
            <w:tcW w:w="993" w:type="dxa"/>
            <w:shd w:val="clear" w:color="auto" w:fill="auto"/>
            <w:vAlign w:val="center"/>
          </w:tcPr>
          <w:p w14:paraId="5D3B1E76"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1488</w:t>
            </w:r>
          </w:p>
        </w:tc>
        <w:tc>
          <w:tcPr>
            <w:tcW w:w="765" w:type="dxa"/>
            <w:shd w:val="clear" w:color="auto" w:fill="auto"/>
            <w:vAlign w:val="center"/>
          </w:tcPr>
          <w:p w14:paraId="400C754D"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83</w:t>
            </w:r>
          </w:p>
        </w:tc>
        <w:tc>
          <w:tcPr>
            <w:tcW w:w="667" w:type="dxa"/>
            <w:shd w:val="clear" w:color="auto" w:fill="auto"/>
            <w:vAlign w:val="center"/>
          </w:tcPr>
          <w:p w14:paraId="38FCDC0C"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82</w:t>
            </w:r>
          </w:p>
        </w:tc>
        <w:tc>
          <w:tcPr>
            <w:tcW w:w="708" w:type="dxa"/>
            <w:shd w:val="clear" w:color="auto" w:fill="auto"/>
            <w:vAlign w:val="center"/>
          </w:tcPr>
          <w:p w14:paraId="5792805D"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99%</w:t>
            </w:r>
          </w:p>
        </w:tc>
        <w:tc>
          <w:tcPr>
            <w:tcW w:w="851" w:type="dxa"/>
            <w:shd w:val="clear" w:color="auto" w:fill="auto"/>
            <w:vAlign w:val="center"/>
          </w:tcPr>
          <w:p w14:paraId="2A535EFB"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19</w:t>
            </w:r>
          </w:p>
        </w:tc>
        <w:tc>
          <w:tcPr>
            <w:tcW w:w="711" w:type="dxa"/>
            <w:shd w:val="clear" w:color="auto" w:fill="auto"/>
            <w:vAlign w:val="center"/>
          </w:tcPr>
          <w:p w14:paraId="5B6F8BF0"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23%</w:t>
            </w:r>
          </w:p>
        </w:tc>
        <w:tc>
          <w:tcPr>
            <w:tcW w:w="835" w:type="dxa"/>
            <w:shd w:val="clear" w:color="auto" w:fill="auto"/>
            <w:vAlign w:val="center"/>
          </w:tcPr>
          <w:p w14:paraId="61585E56"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81</w:t>
            </w:r>
          </w:p>
        </w:tc>
        <w:tc>
          <w:tcPr>
            <w:tcW w:w="835" w:type="dxa"/>
            <w:shd w:val="clear" w:color="auto" w:fill="auto"/>
            <w:vAlign w:val="center"/>
          </w:tcPr>
          <w:p w14:paraId="1627F584"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98%</w:t>
            </w:r>
          </w:p>
        </w:tc>
      </w:tr>
      <w:tr w:rsidR="0053195B" w:rsidRPr="00C50ACA" w14:paraId="4CA47516" w14:textId="77777777" w:rsidTr="00C50ACA">
        <w:trPr>
          <w:trHeight w:val="130"/>
          <w:jc w:val="center"/>
        </w:trPr>
        <w:tc>
          <w:tcPr>
            <w:tcW w:w="1908" w:type="dxa"/>
            <w:shd w:val="clear" w:color="auto" w:fill="auto"/>
          </w:tcPr>
          <w:p w14:paraId="7B211A76" w14:textId="77777777" w:rsidR="00744109" w:rsidRPr="00C50ACA" w:rsidRDefault="00C9747C" w:rsidP="00C50ACA">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 xml:space="preserve">Quynh Luu High School </w:t>
            </w:r>
            <w:r w:rsidR="00744109" w:rsidRPr="00C50ACA">
              <w:rPr>
                <w:rFonts w:asciiTheme="majorHAnsi" w:eastAsia="Times New Roman" w:hAnsiTheme="majorHAnsi" w:cstheme="majorHAnsi"/>
                <w:szCs w:val="26"/>
                <w:shd w:val="clear" w:color="auto" w:fill="FFFFFF"/>
              </w:rPr>
              <w:t>I</w:t>
            </w:r>
          </w:p>
        </w:tc>
        <w:tc>
          <w:tcPr>
            <w:tcW w:w="709" w:type="dxa"/>
            <w:shd w:val="clear" w:color="auto" w:fill="auto"/>
          </w:tcPr>
          <w:p w14:paraId="400124E4" w14:textId="77777777" w:rsidR="00744109" w:rsidRPr="00C50ACA" w:rsidRDefault="00E12B23"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A.2 R</w:t>
            </w:r>
          </w:p>
        </w:tc>
        <w:tc>
          <w:tcPr>
            <w:tcW w:w="851" w:type="dxa"/>
            <w:shd w:val="clear" w:color="auto" w:fill="auto"/>
            <w:vAlign w:val="center"/>
          </w:tcPr>
          <w:p w14:paraId="06F11AC5"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x</w:t>
            </w:r>
          </w:p>
        </w:tc>
        <w:tc>
          <w:tcPr>
            <w:tcW w:w="708" w:type="dxa"/>
            <w:shd w:val="clear" w:color="auto" w:fill="auto"/>
            <w:vAlign w:val="center"/>
          </w:tcPr>
          <w:p w14:paraId="6A9CA62B"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42</w:t>
            </w:r>
          </w:p>
        </w:tc>
        <w:tc>
          <w:tcPr>
            <w:tcW w:w="993" w:type="dxa"/>
            <w:shd w:val="clear" w:color="auto" w:fill="auto"/>
            <w:vAlign w:val="center"/>
          </w:tcPr>
          <w:p w14:paraId="169FBF14"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1774</w:t>
            </w:r>
          </w:p>
        </w:tc>
        <w:tc>
          <w:tcPr>
            <w:tcW w:w="765" w:type="dxa"/>
            <w:shd w:val="clear" w:color="auto" w:fill="auto"/>
            <w:vAlign w:val="center"/>
          </w:tcPr>
          <w:p w14:paraId="0972149F"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103</w:t>
            </w:r>
          </w:p>
        </w:tc>
        <w:tc>
          <w:tcPr>
            <w:tcW w:w="667" w:type="dxa"/>
            <w:shd w:val="clear" w:color="auto" w:fill="auto"/>
            <w:vAlign w:val="center"/>
          </w:tcPr>
          <w:p w14:paraId="788DCDA2"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102</w:t>
            </w:r>
          </w:p>
        </w:tc>
        <w:tc>
          <w:tcPr>
            <w:tcW w:w="708" w:type="dxa"/>
            <w:shd w:val="clear" w:color="auto" w:fill="auto"/>
            <w:vAlign w:val="center"/>
          </w:tcPr>
          <w:p w14:paraId="7316B0B1"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99%</w:t>
            </w:r>
          </w:p>
        </w:tc>
        <w:tc>
          <w:tcPr>
            <w:tcW w:w="851" w:type="dxa"/>
            <w:shd w:val="clear" w:color="auto" w:fill="auto"/>
            <w:vAlign w:val="center"/>
          </w:tcPr>
          <w:p w14:paraId="4885656B"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39</w:t>
            </w:r>
          </w:p>
        </w:tc>
        <w:tc>
          <w:tcPr>
            <w:tcW w:w="711" w:type="dxa"/>
            <w:shd w:val="clear" w:color="auto" w:fill="auto"/>
            <w:vAlign w:val="center"/>
          </w:tcPr>
          <w:p w14:paraId="4090A219"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38%</w:t>
            </w:r>
          </w:p>
        </w:tc>
        <w:tc>
          <w:tcPr>
            <w:tcW w:w="835" w:type="dxa"/>
            <w:shd w:val="clear" w:color="auto" w:fill="auto"/>
            <w:vAlign w:val="center"/>
          </w:tcPr>
          <w:p w14:paraId="07A765F6"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94</w:t>
            </w:r>
          </w:p>
        </w:tc>
        <w:tc>
          <w:tcPr>
            <w:tcW w:w="835" w:type="dxa"/>
            <w:shd w:val="clear" w:color="auto" w:fill="auto"/>
            <w:vAlign w:val="center"/>
          </w:tcPr>
          <w:p w14:paraId="3BFF4FC8"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91%</w:t>
            </w:r>
          </w:p>
        </w:tc>
      </w:tr>
      <w:tr w:rsidR="0053195B" w:rsidRPr="00C50ACA" w14:paraId="56DFA661" w14:textId="77777777" w:rsidTr="00C50ACA">
        <w:trPr>
          <w:jc w:val="center"/>
        </w:trPr>
        <w:tc>
          <w:tcPr>
            <w:tcW w:w="1908" w:type="dxa"/>
            <w:shd w:val="clear" w:color="auto" w:fill="auto"/>
          </w:tcPr>
          <w:p w14:paraId="5C2CA721" w14:textId="77777777" w:rsidR="00744109" w:rsidRPr="00C50ACA" w:rsidRDefault="00C9747C" w:rsidP="00C50ACA">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 xml:space="preserve">Quynh Luu High School </w:t>
            </w:r>
            <w:r w:rsidR="00744109" w:rsidRPr="00C50ACA">
              <w:rPr>
                <w:rFonts w:asciiTheme="majorHAnsi" w:eastAsia="Times New Roman" w:hAnsiTheme="majorHAnsi" w:cstheme="majorHAnsi"/>
                <w:szCs w:val="26"/>
                <w:shd w:val="clear" w:color="auto" w:fill="FFFFFF"/>
              </w:rPr>
              <w:t>IV</w:t>
            </w:r>
          </w:p>
        </w:tc>
        <w:tc>
          <w:tcPr>
            <w:tcW w:w="709" w:type="dxa"/>
            <w:shd w:val="clear" w:color="auto" w:fill="auto"/>
          </w:tcPr>
          <w:p w14:paraId="38148A89" w14:textId="77777777" w:rsidR="00744109" w:rsidRPr="00C50ACA" w:rsidRDefault="00E12B23" w:rsidP="00E12B23">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A.1</w:t>
            </w:r>
          </w:p>
        </w:tc>
        <w:tc>
          <w:tcPr>
            <w:tcW w:w="851" w:type="dxa"/>
            <w:shd w:val="clear" w:color="auto" w:fill="auto"/>
            <w:vAlign w:val="center"/>
          </w:tcPr>
          <w:p w14:paraId="071372AE"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x</w:t>
            </w:r>
          </w:p>
        </w:tc>
        <w:tc>
          <w:tcPr>
            <w:tcW w:w="708" w:type="dxa"/>
            <w:shd w:val="clear" w:color="auto" w:fill="auto"/>
            <w:vAlign w:val="center"/>
          </w:tcPr>
          <w:p w14:paraId="10232693"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36</w:t>
            </w:r>
          </w:p>
        </w:tc>
        <w:tc>
          <w:tcPr>
            <w:tcW w:w="993" w:type="dxa"/>
            <w:shd w:val="clear" w:color="auto" w:fill="auto"/>
            <w:vAlign w:val="center"/>
          </w:tcPr>
          <w:p w14:paraId="2F8B9312"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1513</w:t>
            </w:r>
          </w:p>
        </w:tc>
        <w:tc>
          <w:tcPr>
            <w:tcW w:w="765" w:type="dxa"/>
            <w:shd w:val="clear" w:color="auto" w:fill="auto"/>
            <w:vAlign w:val="center"/>
          </w:tcPr>
          <w:p w14:paraId="1895DFD3"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93</w:t>
            </w:r>
          </w:p>
        </w:tc>
        <w:tc>
          <w:tcPr>
            <w:tcW w:w="667" w:type="dxa"/>
            <w:shd w:val="clear" w:color="auto" w:fill="auto"/>
            <w:vAlign w:val="center"/>
          </w:tcPr>
          <w:p w14:paraId="48B863AA"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92</w:t>
            </w:r>
          </w:p>
        </w:tc>
        <w:tc>
          <w:tcPr>
            <w:tcW w:w="708" w:type="dxa"/>
            <w:shd w:val="clear" w:color="auto" w:fill="auto"/>
            <w:vAlign w:val="center"/>
          </w:tcPr>
          <w:p w14:paraId="64D44B92"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99%</w:t>
            </w:r>
          </w:p>
        </w:tc>
        <w:tc>
          <w:tcPr>
            <w:tcW w:w="851" w:type="dxa"/>
            <w:shd w:val="clear" w:color="auto" w:fill="auto"/>
            <w:vAlign w:val="center"/>
          </w:tcPr>
          <w:p w14:paraId="3F63FF93"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24</w:t>
            </w:r>
          </w:p>
        </w:tc>
        <w:tc>
          <w:tcPr>
            <w:tcW w:w="711" w:type="dxa"/>
            <w:shd w:val="clear" w:color="auto" w:fill="auto"/>
            <w:vAlign w:val="center"/>
          </w:tcPr>
          <w:p w14:paraId="7A507494"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26%</w:t>
            </w:r>
          </w:p>
        </w:tc>
        <w:tc>
          <w:tcPr>
            <w:tcW w:w="835" w:type="dxa"/>
            <w:shd w:val="clear" w:color="auto" w:fill="auto"/>
            <w:vAlign w:val="center"/>
          </w:tcPr>
          <w:p w14:paraId="7B954B39"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86</w:t>
            </w:r>
          </w:p>
        </w:tc>
        <w:tc>
          <w:tcPr>
            <w:tcW w:w="835" w:type="dxa"/>
            <w:shd w:val="clear" w:color="auto" w:fill="auto"/>
            <w:vAlign w:val="center"/>
          </w:tcPr>
          <w:p w14:paraId="2973B47B"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92%</w:t>
            </w:r>
          </w:p>
        </w:tc>
      </w:tr>
      <w:tr w:rsidR="0053195B" w:rsidRPr="00C50ACA" w14:paraId="1BCBED51" w14:textId="77777777" w:rsidTr="00C50ACA">
        <w:trPr>
          <w:jc w:val="center"/>
        </w:trPr>
        <w:tc>
          <w:tcPr>
            <w:tcW w:w="1908" w:type="dxa"/>
            <w:shd w:val="clear" w:color="auto" w:fill="auto"/>
          </w:tcPr>
          <w:p w14:paraId="5CFEACF4" w14:textId="77777777" w:rsidR="00744109" w:rsidRPr="00C50ACA" w:rsidRDefault="00744109" w:rsidP="00C50ACA">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Anh S</w:t>
            </w:r>
            <w:r w:rsidR="00C9747C" w:rsidRPr="00C50ACA">
              <w:rPr>
                <w:rFonts w:asciiTheme="majorHAnsi" w:eastAsia="Times New Roman" w:hAnsiTheme="majorHAnsi" w:cstheme="majorHAnsi"/>
                <w:szCs w:val="26"/>
                <w:shd w:val="clear" w:color="auto" w:fill="FFFFFF"/>
              </w:rPr>
              <w:t>o</w:t>
            </w:r>
            <w:r w:rsidRPr="00C50ACA">
              <w:rPr>
                <w:rFonts w:asciiTheme="majorHAnsi" w:eastAsia="Times New Roman" w:hAnsiTheme="majorHAnsi" w:cstheme="majorHAnsi"/>
                <w:szCs w:val="26"/>
                <w:shd w:val="clear" w:color="auto" w:fill="FFFFFF"/>
              </w:rPr>
              <w:t>n</w:t>
            </w:r>
            <w:r w:rsidR="00C9747C" w:rsidRPr="00C50ACA">
              <w:rPr>
                <w:rFonts w:asciiTheme="majorHAnsi" w:eastAsia="Times New Roman" w:hAnsiTheme="majorHAnsi" w:cstheme="majorHAnsi"/>
                <w:szCs w:val="26"/>
                <w:shd w:val="clear" w:color="auto" w:fill="FFFFFF"/>
              </w:rPr>
              <w:t xml:space="preserve"> High School</w:t>
            </w:r>
            <w:r w:rsidRPr="00C50ACA">
              <w:rPr>
                <w:rFonts w:asciiTheme="majorHAnsi" w:eastAsia="Times New Roman" w:hAnsiTheme="majorHAnsi" w:cstheme="majorHAnsi"/>
                <w:szCs w:val="26"/>
                <w:shd w:val="clear" w:color="auto" w:fill="FFFFFF"/>
              </w:rPr>
              <w:t xml:space="preserve"> I</w:t>
            </w:r>
          </w:p>
        </w:tc>
        <w:tc>
          <w:tcPr>
            <w:tcW w:w="709" w:type="dxa"/>
            <w:shd w:val="clear" w:color="auto" w:fill="auto"/>
          </w:tcPr>
          <w:p w14:paraId="313E050D" w14:textId="77777777" w:rsidR="00744109" w:rsidRPr="00C50ACA" w:rsidRDefault="00E12B23"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A.1</w:t>
            </w:r>
          </w:p>
        </w:tc>
        <w:tc>
          <w:tcPr>
            <w:tcW w:w="851" w:type="dxa"/>
            <w:shd w:val="clear" w:color="auto" w:fill="auto"/>
            <w:vAlign w:val="center"/>
          </w:tcPr>
          <w:p w14:paraId="33549997"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x</w:t>
            </w:r>
          </w:p>
        </w:tc>
        <w:tc>
          <w:tcPr>
            <w:tcW w:w="708" w:type="dxa"/>
            <w:shd w:val="clear" w:color="auto" w:fill="auto"/>
            <w:vAlign w:val="center"/>
          </w:tcPr>
          <w:p w14:paraId="4F9515D7"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30</w:t>
            </w:r>
          </w:p>
        </w:tc>
        <w:tc>
          <w:tcPr>
            <w:tcW w:w="993" w:type="dxa"/>
            <w:shd w:val="clear" w:color="auto" w:fill="auto"/>
            <w:vAlign w:val="center"/>
          </w:tcPr>
          <w:p w14:paraId="2573A6BC" w14:textId="77777777" w:rsidR="00744109" w:rsidRPr="00C50ACA" w:rsidRDefault="00744109" w:rsidP="00F1752F">
            <w:pPr>
              <w:widowControl w:val="0"/>
              <w:spacing w:before="0" w:after="0" w:line="240" w:lineRule="auto"/>
              <w:ind w:firstLine="0"/>
              <w:jc w:val="center"/>
              <w:rPr>
                <w:rFonts w:asciiTheme="majorHAnsi" w:eastAsia="Times New Roman" w:hAnsiTheme="majorHAnsi" w:cstheme="majorHAnsi"/>
                <w:szCs w:val="26"/>
                <w:shd w:val="clear" w:color="auto" w:fill="FFFFFF"/>
              </w:rPr>
            </w:pPr>
            <w:r w:rsidRPr="00C50ACA">
              <w:rPr>
                <w:rFonts w:asciiTheme="majorHAnsi" w:eastAsia="Times New Roman" w:hAnsiTheme="majorHAnsi" w:cstheme="majorHAnsi"/>
                <w:szCs w:val="26"/>
                <w:shd w:val="clear" w:color="auto" w:fill="FFFFFF"/>
              </w:rPr>
              <w:t>1350</w:t>
            </w:r>
          </w:p>
        </w:tc>
        <w:tc>
          <w:tcPr>
            <w:tcW w:w="765" w:type="dxa"/>
            <w:shd w:val="clear" w:color="auto" w:fill="auto"/>
            <w:vAlign w:val="center"/>
          </w:tcPr>
          <w:p w14:paraId="60D034AA"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75</w:t>
            </w:r>
          </w:p>
        </w:tc>
        <w:tc>
          <w:tcPr>
            <w:tcW w:w="667" w:type="dxa"/>
            <w:shd w:val="clear" w:color="auto" w:fill="auto"/>
            <w:vAlign w:val="center"/>
          </w:tcPr>
          <w:p w14:paraId="2E814AB4"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74</w:t>
            </w:r>
          </w:p>
        </w:tc>
        <w:tc>
          <w:tcPr>
            <w:tcW w:w="708" w:type="dxa"/>
            <w:shd w:val="clear" w:color="auto" w:fill="auto"/>
            <w:vAlign w:val="center"/>
          </w:tcPr>
          <w:p w14:paraId="311BB947"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79%</w:t>
            </w:r>
          </w:p>
        </w:tc>
        <w:tc>
          <w:tcPr>
            <w:tcW w:w="851" w:type="dxa"/>
            <w:shd w:val="clear" w:color="auto" w:fill="auto"/>
            <w:vAlign w:val="center"/>
          </w:tcPr>
          <w:p w14:paraId="0F9FA320"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42</w:t>
            </w:r>
          </w:p>
        </w:tc>
        <w:tc>
          <w:tcPr>
            <w:tcW w:w="711" w:type="dxa"/>
            <w:shd w:val="clear" w:color="auto" w:fill="auto"/>
            <w:vAlign w:val="center"/>
          </w:tcPr>
          <w:p w14:paraId="7A41BD4A"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56%</w:t>
            </w:r>
          </w:p>
        </w:tc>
        <w:tc>
          <w:tcPr>
            <w:tcW w:w="835" w:type="dxa"/>
            <w:shd w:val="clear" w:color="auto" w:fill="auto"/>
            <w:vAlign w:val="center"/>
          </w:tcPr>
          <w:p w14:paraId="4707C8B4"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72</w:t>
            </w:r>
          </w:p>
        </w:tc>
        <w:tc>
          <w:tcPr>
            <w:tcW w:w="835" w:type="dxa"/>
            <w:shd w:val="clear" w:color="auto" w:fill="auto"/>
            <w:vAlign w:val="center"/>
          </w:tcPr>
          <w:p w14:paraId="10AB6EF2" w14:textId="77777777" w:rsidR="00744109" w:rsidRPr="00C50ACA" w:rsidRDefault="00744109" w:rsidP="00F1752F">
            <w:pPr>
              <w:spacing w:before="0" w:after="0" w:line="240" w:lineRule="auto"/>
              <w:ind w:firstLine="0"/>
              <w:jc w:val="center"/>
              <w:rPr>
                <w:rFonts w:asciiTheme="majorHAnsi" w:hAnsiTheme="majorHAnsi" w:cstheme="majorHAnsi"/>
                <w:szCs w:val="26"/>
              </w:rPr>
            </w:pPr>
            <w:r w:rsidRPr="00C50ACA">
              <w:rPr>
                <w:rFonts w:asciiTheme="majorHAnsi" w:hAnsiTheme="majorHAnsi" w:cstheme="majorHAnsi"/>
                <w:szCs w:val="26"/>
              </w:rPr>
              <w:t>96%</w:t>
            </w:r>
          </w:p>
        </w:tc>
      </w:tr>
    </w:tbl>
    <w:p w14:paraId="795C0720" w14:textId="77777777" w:rsidR="008E67AF" w:rsidRPr="00C50ACA" w:rsidRDefault="008E67AF" w:rsidP="00C50ACA">
      <w:pPr>
        <w:pStyle w:val="NormalWeb"/>
        <w:spacing w:before="0" w:beforeAutospacing="0" w:after="0" w:afterAutospacing="0"/>
        <w:ind w:firstLine="0"/>
        <w:jc w:val="right"/>
        <w:rPr>
          <w:rFonts w:asciiTheme="majorHAnsi" w:hAnsiTheme="majorHAnsi" w:cstheme="majorHAnsi"/>
          <w:bCs/>
          <w:i/>
          <w:iCs/>
          <w:sz w:val="28"/>
          <w:szCs w:val="28"/>
        </w:rPr>
      </w:pPr>
      <w:r w:rsidRPr="00C50ACA">
        <w:rPr>
          <w:rFonts w:asciiTheme="majorHAnsi" w:hAnsiTheme="majorHAnsi" w:cstheme="majorHAnsi"/>
          <w:bCs/>
          <w:i/>
          <w:iCs/>
          <w:sz w:val="28"/>
          <w:szCs w:val="28"/>
        </w:rPr>
        <w:t>(</w:t>
      </w:r>
      <w:r w:rsidR="00AC1928" w:rsidRPr="00C50ACA">
        <w:rPr>
          <w:rFonts w:asciiTheme="majorHAnsi" w:hAnsiTheme="majorHAnsi" w:cstheme="majorHAnsi"/>
          <w:bCs/>
          <w:i/>
          <w:iCs/>
          <w:sz w:val="28"/>
          <w:szCs w:val="28"/>
        </w:rPr>
        <w:t xml:space="preserve">Note: A.1: </w:t>
      </w:r>
      <w:r w:rsidR="0099726F" w:rsidRPr="00C50ACA">
        <w:rPr>
          <w:rFonts w:asciiTheme="majorHAnsi" w:hAnsiTheme="majorHAnsi" w:cstheme="majorHAnsi"/>
          <w:bCs/>
          <w:i/>
          <w:iCs/>
          <w:sz w:val="28"/>
          <w:szCs w:val="28"/>
        </w:rPr>
        <w:t xml:space="preserve">area 1, A.1: area 2, </w:t>
      </w:r>
      <w:r w:rsidR="0099726F" w:rsidRPr="00C50ACA">
        <w:rPr>
          <w:rFonts w:asciiTheme="majorHAnsi" w:hAnsiTheme="majorHAnsi" w:cstheme="majorHAnsi"/>
          <w:sz w:val="28"/>
          <w:szCs w:val="28"/>
          <w:shd w:val="clear" w:color="auto" w:fill="FFFFFF"/>
        </w:rPr>
        <w:t>A.2 R: arear 2 rural</w:t>
      </w:r>
      <w:r w:rsidRPr="00C50ACA">
        <w:rPr>
          <w:rFonts w:asciiTheme="majorHAnsi" w:hAnsiTheme="majorHAnsi" w:cstheme="majorHAnsi"/>
          <w:bCs/>
          <w:i/>
          <w:iCs/>
          <w:sz w:val="28"/>
          <w:szCs w:val="28"/>
        </w:rPr>
        <w:t>)</w:t>
      </w:r>
    </w:p>
    <w:p w14:paraId="5A8A5A7F" w14:textId="77777777" w:rsidR="00383305" w:rsidRPr="00C50ACA" w:rsidRDefault="00383305" w:rsidP="00F1752F">
      <w:pPr>
        <w:pStyle w:val="A4"/>
        <w:spacing w:line="240" w:lineRule="auto"/>
        <w:rPr>
          <w:rFonts w:asciiTheme="majorHAnsi" w:hAnsiTheme="majorHAnsi" w:cstheme="majorHAnsi"/>
          <w:i w:val="0"/>
          <w:color w:val="auto"/>
          <w:sz w:val="28"/>
          <w:szCs w:val="28"/>
        </w:rPr>
      </w:pPr>
      <w:r w:rsidRPr="00C50ACA">
        <w:rPr>
          <w:rFonts w:asciiTheme="majorHAnsi" w:hAnsiTheme="majorHAnsi" w:cstheme="majorHAnsi"/>
          <w:color w:val="auto"/>
          <w:sz w:val="28"/>
          <w:szCs w:val="28"/>
        </w:rPr>
        <w:t xml:space="preserve">2.6.3.2 </w:t>
      </w:r>
      <w:r w:rsidR="00E47450" w:rsidRPr="00C50ACA">
        <w:rPr>
          <w:rFonts w:asciiTheme="majorHAnsi" w:hAnsiTheme="majorHAnsi" w:cstheme="majorHAnsi"/>
          <w:color w:val="auto"/>
          <w:sz w:val="28"/>
          <w:szCs w:val="28"/>
        </w:rPr>
        <w:t xml:space="preserve">Respondents: </w:t>
      </w:r>
      <w:r w:rsidR="00E47450" w:rsidRPr="00C50ACA">
        <w:rPr>
          <w:rFonts w:asciiTheme="majorHAnsi" w:hAnsiTheme="majorHAnsi" w:cstheme="majorHAnsi"/>
          <w:i w:val="0"/>
          <w:color w:val="auto"/>
          <w:sz w:val="28"/>
          <w:szCs w:val="28"/>
        </w:rPr>
        <w:t>At each school, surveying by questionnaire for administrators, teachers, and students and in-depth interviews for administrators and students’ parents. The total number of survey participants is 2085 (questionnaire survey: 1761 administrators, teachers, and students of 15 schools and in-depth interviews: 324 people).</w:t>
      </w:r>
    </w:p>
    <w:p w14:paraId="08BEAE5B" w14:textId="77777777" w:rsidR="00C27E9D" w:rsidRPr="00C50ACA" w:rsidRDefault="00D751D8" w:rsidP="00F1752F">
      <w:pPr>
        <w:pStyle w:val="3a"/>
        <w:spacing w:line="240" w:lineRule="auto"/>
        <w:rPr>
          <w:rFonts w:asciiTheme="majorHAnsi" w:hAnsiTheme="majorHAnsi" w:cstheme="majorHAnsi"/>
          <w:spacing w:val="4"/>
          <w:sz w:val="28"/>
          <w:szCs w:val="28"/>
        </w:rPr>
      </w:pPr>
      <w:bookmarkStart w:id="431" w:name="_Toc84854257"/>
      <w:bookmarkStart w:id="432" w:name="_Toc84854438"/>
      <w:bookmarkStart w:id="433" w:name="_Toc85009599"/>
      <w:bookmarkStart w:id="434" w:name="_Toc114012278"/>
      <w:r w:rsidRPr="00C50ACA">
        <w:rPr>
          <w:rFonts w:asciiTheme="majorHAnsi" w:hAnsiTheme="majorHAnsi" w:cstheme="majorHAnsi"/>
          <w:spacing w:val="4"/>
          <w:sz w:val="28"/>
          <w:szCs w:val="28"/>
        </w:rPr>
        <w:t xml:space="preserve">2.2.4. </w:t>
      </w:r>
      <w:bookmarkStart w:id="435" w:name="_Toc114012279"/>
      <w:bookmarkEnd w:id="429"/>
      <w:bookmarkEnd w:id="431"/>
      <w:bookmarkEnd w:id="432"/>
      <w:bookmarkEnd w:id="433"/>
      <w:bookmarkEnd w:id="434"/>
      <w:r w:rsidR="00C27E9D" w:rsidRPr="00C50ACA">
        <w:rPr>
          <w:rFonts w:asciiTheme="majorHAnsi" w:hAnsiTheme="majorHAnsi" w:cstheme="majorHAnsi"/>
          <w:spacing w:val="4"/>
          <w:sz w:val="28"/>
          <w:szCs w:val="28"/>
        </w:rPr>
        <w:t xml:space="preserve">Survey time: </w:t>
      </w:r>
      <w:r w:rsidR="00C27E9D" w:rsidRPr="00C50ACA">
        <w:rPr>
          <w:rFonts w:asciiTheme="majorHAnsi" w:hAnsiTheme="majorHAnsi" w:cstheme="majorHAnsi"/>
          <w:b w:val="0"/>
          <w:i w:val="0"/>
          <w:spacing w:val="4"/>
          <w:sz w:val="28"/>
          <w:szCs w:val="28"/>
        </w:rPr>
        <w:t xml:space="preserve">From </w:t>
      </w:r>
      <w:r w:rsidR="009D1582" w:rsidRPr="00C50ACA">
        <w:rPr>
          <w:rFonts w:asciiTheme="majorHAnsi" w:hAnsiTheme="majorHAnsi" w:cstheme="majorHAnsi"/>
          <w:b w:val="0"/>
          <w:i w:val="0"/>
          <w:spacing w:val="4"/>
          <w:sz w:val="28"/>
          <w:szCs w:val="28"/>
        </w:rPr>
        <w:t>April to May, 2020</w:t>
      </w:r>
    </w:p>
    <w:p w14:paraId="163381F9" w14:textId="77777777" w:rsidR="00285C8E" w:rsidRPr="00C50ACA" w:rsidRDefault="00386A40" w:rsidP="00F1752F">
      <w:pPr>
        <w:pStyle w:val="3a"/>
        <w:spacing w:line="240" w:lineRule="auto"/>
        <w:rPr>
          <w:rFonts w:asciiTheme="majorHAnsi" w:hAnsiTheme="majorHAnsi" w:cstheme="majorHAnsi"/>
          <w:spacing w:val="4"/>
          <w:sz w:val="28"/>
          <w:szCs w:val="28"/>
        </w:rPr>
      </w:pPr>
      <w:r w:rsidRPr="00C50ACA">
        <w:rPr>
          <w:rFonts w:asciiTheme="majorHAnsi" w:hAnsiTheme="majorHAnsi" w:cstheme="majorHAnsi"/>
          <w:spacing w:val="4"/>
          <w:sz w:val="28"/>
          <w:szCs w:val="28"/>
        </w:rPr>
        <w:t>2.</w:t>
      </w:r>
      <w:r w:rsidR="00E27DF1" w:rsidRPr="00C50ACA">
        <w:rPr>
          <w:rFonts w:asciiTheme="majorHAnsi" w:hAnsiTheme="majorHAnsi" w:cstheme="majorHAnsi"/>
          <w:spacing w:val="4"/>
          <w:sz w:val="28"/>
          <w:szCs w:val="28"/>
        </w:rPr>
        <w:t>2.5</w:t>
      </w:r>
      <w:r w:rsidRPr="00C50ACA">
        <w:rPr>
          <w:rFonts w:asciiTheme="majorHAnsi" w:hAnsiTheme="majorHAnsi" w:cstheme="majorHAnsi"/>
          <w:spacing w:val="4"/>
          <w:sz w:val="28"/>
          <w:szCs w:val="28"/>
        </w:rPr>
        <w:t>.</w:t>
      </w:r>
      <w:r w:rsidR="00C030B6" w:rsidRPr="00C50ACA">
        <w:rPr>
          <w:rFonts w:asciiTheme="majorHAnsi" w:hAnsiTheme="majorHAnsi" w:cstheme="majorHAnsi"/>
          <w:spacing w:val="4"/>
          <w:sz w:val="28"/>
          <w:szCs w:val="28"/>
        </w:rPr>
        <w:t xml:space="preserve"> </w:t>
      </w:r>
      <w:bookmarkEnd w:id="435"/>
      <w:r w:rsidR="00AF417A" w:rsidRPr="00C50ACA">
        <w:rPr>
          <w:rFonts w:asciiTheme="majorHAnsi" w:hAnsiTheme="majorHAnsi" w:cstheme="majorHAnsi"/>
          <w:spacing w:val="4"/>
          <w:sz w:val="28"/>
          <w:szCs w:val="28"/>
        </w:rPr>
        <w:t>Data processing method</w:t>
      </w:r>
    </w:p>
    <w:p w14:paraId="510DE7AD" w14:textId="77777777" w:rsidR="00383305" w:rsidRPr="00C50ACA" w:rsidRDefault="00EE47BB" w:rsidP="00F1752F">
      <w:pPr>
        <w:pStyle w:val="NormalWeb"/>
        <w:shd w:val="clear" w:color="auto" w:fill="FFFFFF"/>
        <w:spacing w:before="0" w:beforeAutospacing="0" w:after="0" w:afterAutospacing="0"/>
        <w:ind w:firstLine="0"/>
        <w:rPr>
          <w:rFonts w:asciiTheme="majorHAnsi" w:hAnsiTheme="majorHAnsi" w:cstheme="majorHAnsi"/>
          <w:bCs/>
          <w:sz w:val="28"/>
          <w:szCs w:val="28"/>
        </w:rPr>
      </w:pPr>
      <w:bookmarkStart w:id="436" w:name="_Toc52950599"/>
      <w:r w:rsidRPr="00C50ACA">
        <w:rPr>
          <w:rFonts w:asciiTheme="majorHAnsi" w:hAnsiTheme="majorHAnsi" w:cstheme="majorHAnsi"/>
          <w:b/>
          <w:i/>
          <w:iCs/>
          <w:sz w:val="28"/>
          <w:szCs w:val="28"/>
        </w:rPr>
        <w:t xml:space="preserve">2.2.5.1. </w:t>
      </w:r>
      <w:bookmarkEnd w:id="436"/>
      <w:r w:rsidR="0085661E" w:rsidRPr="00C50ACA">
        <w:rPr>
          <w:rFonts w:asciiTheme="majorHAnsi" w:hAnsiTheme="majorHAnsi" w:cstheme="majorHAnsi"/>
          <w:b/>
          <w:i/>
          <w:iCs/>
          <w:sz w:val="28"/>
          <w:szCs w:val="28"/>
        </w:rPr>
        <w:t>Quantitative data</w:t>
      </w:r>
      <w:r w:rsidR="008E6802" w:rsidRPr="00C50ACA">
        <w:rPr>
          <w:rFonts w:asciiTheme="majorHAnsi" w:hAnsiTheme="majorHAnsi" w:cstheme="majorHAnsi"/>
          <w:b/>
          <w:i/>
          <w:iCs/>
          <w:sz w:val="28"/>
          <w:szCs w:val="28"/>
        </w:rPr>
        <w:t xml:space="preserve">: </w:t>
      </w:r>
      <w:r w:rsidR="006C6D41" w:rsidRPr="00C50ACA">
        <w:rPr>
          <w:rFonts w:asciiTheme="majorHAnsi" w:hAnsiTheme="majorHAnsi" w:cstheme="majorHAnsi"/>
          <w:bCs/>
          <w:sz w:val="28"/>
          <w:szCs w:val="28"/>
        </w:rPr>
        <w:t>Using</w:t>
      </w:r>
      <w:r w:rsidR="008576FE" w:rsidRPr="00C50ACA">
        <w:rPr>
          <w:rFonts w:asciiTheme="majorHAnsi" w:hAnsiTheme="majorHAnsi" w:cstheme="majorHAnsi"/>
          <w:bCs/>
          <w:sz w:val="28"/>
          <w:szCs w:val="28"/>
        </w:rPr>
        <w:t xml:space="preserve"> SPSS software to calculate the percentage and average score of each </w:t>
      </w:r>
      <w:r w:rsidR="00E87AE5" w:rsidRPr="00C50ACA">
        <w:rPr>
          <w:rFonts w:asciiTheme="majorHAnsi" w:hAnsiTheme="majorHAnsi" w:cstheme="majorHAnsi"/>
          <w:bCs/>
          <w:sz w:val="28"/>
          <w:szCs w:val="28"/>
        </w:rPr>
        <w:t>criterion</w:t>
      </w:r>
      <w:r w:rsidR="006C6D41" w:rsidRPr="00C50ACA">
        <w:rPr>
          <w:rFonts w:asciiTheme="majorHAnsi" w:hAnsiTheme="majorHAnsi" w:cstheme="majorHAnsi"/>
          <w:bCs/>
          <w:sz w:val="28"/>
          <w:szCs w:val="28"/>
        </w:rPr>
        <w:t>, therefore</w:t>
      </w:r>
      <w:r w:rsidR="008576FE" w:rsidRPr="00C50ACA">
        <w:rPr>
          <w:rFonts w:asciiTheme="majorHAnsi" w:hAnsiTheme="majorHAnsi" w:cstheme="majorHAnsi"/>
          <w:bCs/>
          <w:sz w:val="28"/>
          <w:szCs w:val="28"/>
        </w:rPr>
        <w:t xml:space="preserve"> </w:t>
      </w:r>
      <w:r w:rsidR="006C6D41" w:rsidRPr="00C50ACA">
        <w:rPr>
          <w:rFonts w:asciiTheme="majorHAnsi" w:hAnsiTheme="majorHAnsi" w:cstheme="majorHAnsi"/>
          <w:bCs/>
          <w:sz w:val="28"/>
          <w:szCs w:val="28"/>
        </w:rPr>
        <w:t>r</w:t>
      </w:r>
      <w:r w:rsidR="008576FE" w:rsidRPr="00C50ACA">
        <w:rPr>
          <w:rFonts w:asciiTheme="majorHAnsi" w:hAnsiTheme="majorHAnsi" w:cstheme="majorHAnsi"/>
          <w:bCs/>
          <w:sz w:val="28"/>
          <w:szCs w:val="28"/>
        </w:rPr>
        <w:t>ank</w:t>
      </w:r>
      <w:r w:rsidR="006C6D41" w:rsidRPr="00C50ACA">
        <w:rPr>
          <w:rFonts w:asciiTheme="majorHAnsi" w:hAnsiTheme="majorHAnsi" w:cstheme="majorHAnsi"/>
          <w:bCs/>
          <w:sz w:val="28"/>
          <w:szCs w:val="28"/>
        </w:rPr>
        <w:t>ing</w:t>
      </w:r>
      <w:r w:rsidR="008576FE" w:rsidRPr="00C50ACA">
        <w:rPr>
          <w:rFonts w:asciiTheme="majorHAnsi" w:hAnsiTheme="majorHAnsi" w:cstheme="majorHAnsi"/>
          <w:bCs/>
          <w:sz w:val="28"/>
          <w:szCs w:val="28"/>
        </w:rPr>
        <w:t xml:space="preserve"> the factors and draw</w:t>
      </w:r>
      <w:r w:rsidR="006C6D41" w:rsidRPr="00C50ACA">
        <w:rPr>
          <w:rFonts w:asciiTheme="majorHAnsi" w:hAnsiTheme="majorHAnsi" w:cstheme="majorHAnsi"/>
          <w:bCs/>
          <w:sz w:val="28"/>
          <w:szCs w:val="28"/>
        </w:rPr>
        <w:t>ing</w:t>
      </w:r>
      <w:r w:rsidR="008576FE" w:rsidRPr="00C50ACA">
        <w:rPr>
          <w:rFonts w:asciiTheme="majorHAnsi" w:hAnsiTheme="majorHAnsi" w:cstheme="majorHAnsi"/>
          <w:bCs/>
          <w:sz w:val="28"/>
          <w:szCs w:val="28"/>
        </w:rPr>
        <w:t xml:space="preserve"> conclusions</w:t>
      </w:r>
      <w:r w:rsidR="006C6D41" w:rsidRPr="00C50ACA">
        <w:rPr>
          <w:rFonts w:asciiTheme="majorHAnsi" w:hAnsiTheme="majorHAnsi" w:cstheme="majorHAnsi"/>
          <w:bCs/>
          <w:sz w:val="28"/>
          <w:szCs w:val="28"/>
        </w:rPr>
        <w:t>.</w:t>
      </w:r>
    </w:p>
    <w:p w14:paraId="1D7DB6DC" w14:textId="77777777" w:rsidR="00383305" w:rsidRPr="00C50ACA" w:rsidRDefault="00BA74BE" w:rsidP="00F1752F">
      <w:pPr>
        <w:pStyle w:val="NormalWeb"/>
        <w:shd w:val="clear" w:color="auto" w:fill="FFFFFF"/>
        <w:spacing w:before="0" w:beforeAutospacing="0" w:after="0" w:afterAutospacing="0"/>
        <w:ind w:firstLine="0"/>
        <w:rPr>
          <w:rFonts w:asciiTheme="majorHAnsi" w:hAnsiTheme="majorHAnsi" w:cstheme="majorHAnsi"/>
          <w:iCs/>
          <w:sz w:val="28"/>
          <w:szCs w:val="28"/>
        </w:rPr>
      </w:pPr>
      <w:bookmarkStart w:id="437" w:name="_Toc52950600"/>
      <w:r w:rsidRPr="00C50ACA">
        <w:rPr>
          <w:rFonts w:asciiTheme="majorHAnsi" w:hAnsiTheme="majorHAnsi" w:cstheme="majorHAnsi"/>
          <w:b/>
          <w:i/>
          <w:iCs/>
          <w:sz w:val="28"/>
          <w:szCs w:val="28"/>
        </w:rPr>
        <w:t xml:space="preserve">2.2.5.2. </w:t>
      </w:r>
      <w:bookmarkEnd w:id="437"/>
      <w:r w:rsidR="0085661E" w:rsidRPr="00C50ACA">
        <w:rPr>
          <w:rFonts w:asciiTheme="majorHAnsi" w:hAnsiTheme="majorHAnsi" w:cstheme="majorHAnsi"/>
          <w:b/>
          <w:i/>
          <w:iCs/>
          <w:sz w:val="28"/>
          <w:szCs w:val="28"/>
        </w:rPr>
        <w:t>Qualitative data</w:t>
      </w:r>
      <w:r w:rsidR="00575703" w:rsidRPr="00C50ACA">
        <w:rPr>
          <w:rFonts w:asciiTheme="majorHAnsi" w:hAnsiTheme="majorHAnsi" w:cstheme="majorHAnsi"/>
          <w:b/>
          <w:i/>
          <w:iCs/>
          <w:sz w:val="28"/>
          <w:szCs w:val="28"/>
        </w:rPr>
        <w:t xml:space="preserve">: </w:t>
      </w:r>
      <w:r w:rsidR="006C6D41" w:rsidRPr="00C50ACA">
        <w:rPr>
          <w:rFonts w:asciiTheme="majorHAnsi" w:hAnsiTheme="majorHAnsi" w:cstheme="majorHAnsi"/>
          <w:iCs/>
          <w:sz w:val="28"/>
          <w:szCs w:val="28"/>
        </w:rPr>
        <w:t>Using thematic analysis method.</w:t>
      </w:r>
    </w:p>
    <w:p w14:paraId="7ADCD5AF" w14:textId="77777777" w:rsidR="00412DCA" w:rsidRPr="00C50ACA" w:rsidRDefault="005A2F73" w:rsidP="005A2F73">
      <w:pPr>
        <w:pStyle w:val="2a"/>
        <w:spacing w:line="240" w:lineRule="auto"/>
        <w:rPr>
          <w:rFonts w:asciiTheme="majorHAnsi" w:hAnsiTheme="majorHAnsi" w:cstheme="majorHAnsi"/>
          <w:sz w:val="28"/>
          <w:szCs w:val="28"/>
        </w:rPr>
      </w:pPr>
      <w:bookmarkStart w:id="438" w:name="_Toc114012280"/>
      <w:bookmarkStart w:id="439" w:name="_Toc52950601"/>
      <w:bookmarkStart w:id="440" w:name="_Toc84854259"/>
      <w:bookmarkStart w:id="441" w:name="_Toc84854440"/>
      <w:bookmarkStart w:id="442" w:name="_Toc85009601"/>
      <w:r w:rsidRPr="00C50ACA">
        <w:rPr>
          <w:rFonts w:asciiTheme="majorHAnsi" w:hAnsiTheme="majorHAnsi" w:cstheme="majorHAnsi"/>
          <w:sz w:val="28"/>
          <w:szCs w:val="28"/>
        </w:rPr>
        <w:t xml:space="preserve">2.3. </w:t>
      </w:r>
      <w:r w:rsidR="00412DCA" w:rsidRPr="00C50ACA">
        <w:rPr>
          <w:rFonts w:asciiTheme="majorHAnsi" w:hAnsiTheme="majorHAnsi" w:cstheme="majorHAnsi"/>
          <w:sz w:val="28"/>
          <w:szCs w:val="28"/>
        </w:rPr>
        <w:t xml:space="preserve">The real situation of expression of high school culture in Nghe </w:t>
      </w:r>
      <w:proofErr w:type="gramStart"/>
      <w:r w:rsidR="00412DCA" w:rsidRPr="00C50ACA">
        <w:rPr>
          <w:rFonts w:asciiTheme="majorHAnsi" w:hAnsiTheme="majorHAnsi" w:cstheme="majorHAnsi"/>
          <w:sz w:val="28"/>
          <w:szCs w:val="28"/>
        </w:rPr>
        <w:t>An</w:t>
      </w:r>
      <w:proofErr w:type="gramEnd"/>
      <w:r w:rsidR="00412DCA" w:rsidRPr="00C50ACA">
        <w:rPr>
          <w:rFonts w:asciiTheme="majorHAnsi" w:hAnsiTheme="majorHAnsi" w:cstheme="majorHAnsi"/>
          <w:sz w:val="28"/>
          <w:szCs w:val="28"/>
        </w:rPr>
        <w:t xml:space="preserve"> province </w:t>
      </w:r>
    </w:p>
    <w:p w14:paraId="04FE8A85" w14:textId="77777777" w:rsidR="00014271" w:rsidRPr="00C50ACA" w:rsidRDefault="00014271" w:rsidP="00F1752F">
      <w:pPr>
        <w:pStyle w:val="2a"/>
        <w:numPr>
          <w:ilvl w:val="1"/>
          <w:numId w:val="11"/>
        </w:numPr>
        <w:spacing w:line="240" w:lineRule="auto"/>
        <w:rPr>
          <w:rFonts w:asciiTheme="majorHAnsi" w:eastAsia="Times New Roman" w:hAnsiTheme="majorHAnsi" w:cstheme="majorHAnsi"/>
          <w:b w:val="0"/>
          <w:vanish/>
          <w:sz w:val="28"/>
          <w:szCs w:val="28"/>
        </w:rPr>
      </w:pPr>
      <w:bookmarkStart w:id="443" w:name="_Toc106921353"/>
      <w:bookmarkStart w:id="444" w:name="_Toc106921981"/>
      <w:bookmarkStart w:id="445" w:name="_Toc106922424"/>
      <w:bookmarkStart w:id="446" w:name="_Toc108381333"/>
      <w:bookmarkStart w:id="447" w:name="_Toc111170227"/>
      <w:bookmarkStart w:id="448" w:name="_Toc111701092"/>
      <w:bookmarkStart w:id="449" w:name="_Toc111709809"/>
      <w:bookmarkStart w:id="450" w:name="_Toc111713092"/>
      <w:bookmarkStart w:id="451" w:name="_Toc112023183"/>
      <w:bookmarkStart w:id="452" w:name="_Toc114011951"/>
      <w:bookmarkStart w:id="453" w:name="_Toc114012063"/>
      <w:bookmarkStart w:id="454" w:name="_Toc114012173"/>
      <w:bookmarkStart w:id="455" w:name="_Toc114012281"/>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3414D22E" w14:textId="77777777" w:rsidR="008F78DB" w:rsidRPr="00C50ACA" w:rsidRDefault="008F78DB" w:rsidP="00F1752F">
      <w:pPr>
        <w:pStyle w:val="3a"/>
        <w:spacing w:line="240" w:lineRule="auto"/>
        <w:rPr>
          <w:rFonts w:asciiTheme="majorHAnsi" w:hAnsiTheme="majorHAnsi" w:cstheme="majorHAnsi"/>
          <w:spacing w:val="4"/>
          <w:sz w:val="28"/>
          <w:szCs w:val="28"/>
        </w:rPr>
      </w:pPr>
      <w:bookmarkStart w:id="456" w:name="_Toc52950603"/>
      <w:bookmarkStart w:id="457" w:name="_Toc84854261"/>
      <w:bookmarkStart w:id="458" w:name="_Toc84854442"/>
      <w:bookmarkStart w:id="459" w:name="_Toc85009603"/>
      <w:bookmarkStart w:id="460" w:name="_Toc147222505"/>
      <w:bookmarkStart w:id="461" w:name="_Hlk76158326"/>
      <w:r w:rsidRPr="00C50ACA">
        <w:rPr>
          <w:rFonts w:asciiTheme="majorHAnsi" w:hAnsiTheme="majorHAnsi" w:cstheme="majorHAnsi"/>
          <w:spacing w:val="4"/>
          <w:sz w:val="28"/>
          <w:szCs w:val="28"/>
        </w:rPr>
        <w:t xml:space="preserve">2.3.1. </w:t>
      </w:r>
      <w:r w:rsidR="00D6759F" w:rsidRPr="00C50ACA">
        <w:rPr>
          <w:rFonts w:asciiTheme="majorHAnsi" w:hAnsiTheme="majorHAnsi" w:cstheme="majorHAnsi"/>
          <w:spacing w:val="4"/>
          <w:sz w:val="28"/>
          <w:szCs w:val="28"/>
        </w:rPr>
        <w:t xml:space="preserve">Awareness of the importance of high school culture in Nghe </w:t>
      </w:r>
      <w:proofErr w:type="gramStart"/>
      <w:r w:rsidR="00D6759F" w:rsidRPr="00C50ACA">
        <w:rPr>
          <w:rFonts w:asciiTheme="majorHAnsi" w:hAnsiTheme="majorHAnsi" w:cstheme="majorHAnsi"/>
          <w:spacing w:val="4"/>
          <w:sz w:val="28"/>
          <w:szCs w:val="28"/>
        </w:rPr>
        <w:t>An</w:t>
      </w:r>
      <w:proofErr w:type="gramEnd"/>
      <w:r w:rsidR="00D6759F" w:rsidRPr="00C50ACA">
        <w:rPr>
          <w:rFonts w:asciiTheme="majorHAnsi" w:hAnsiTheme="majorHAnsi" w:cstheme="majorHAnsi"/>
          <w:spacing w:val="4"/>
          <w:sz w:val="28"/>
          <w:szCs w:val="28"/>
        </w:rPr>
        <w:t xml:space="preserve"> province in the context of current educational innovation</w:t>
      </w:r>
      <w:bookmarkEnd w:id="456"/>
      <w:bookmarkEnd w:id="457"/>
      <w:bookmarkEnd w:id="458"/>
      <w:bookmarkEnd w:id="459"/>
      <w:bookmarkEnd w:id="460"/>
      <w:r w:rsidRPr="00C50ACA">
        <w:rPr>
          <w:rFonts w:asciiTheme="majorHAnsi" w:hAnsiTheme="majorHAnsi" w:cstheme="majorHAnsi"/>
          <w:spacing w:val="4"/>
          <w:sz w:val="28"/>
          <w:szCs w:val="28"/>
        </w:rPr>
        <w:tab/>
      </w:r>
    </w:p>
    <w:p w14:paraId="1DCFFB97" w14:textId="77777777" w:rsidR="0074570C" w:rsidRPr="00C50ACA" w:rsidRDefault="00A857ED" w:rsidP="00A857ED">
      <w:pPr>
        <w:pStyle w:val="3a"/>
        <w:spacing w:line="240" w:lineRule="auto"/>
        <w:jc w:val="center"/>
        <w:rPr>
          <w:rFonts w:asciiTheme="majorHAnsi" w:hAnsiTheme="majorHAnsi" w:cstheme="majorHAnsi"/>
          <w:sz w:val="28"/>
          <w:szCs w:val="28"/>
        </w:rPr>
      </w:pPr>
      <w:bookmarkStart w:id="462" w:name="_Toc114012339"/>
      <w:bookmarkStart w:id="463" w:name="_Hlk76158404"/>
      <w:bookmarkEnd w:id="461"/>
      <w:proofErr w:type="gramStart"/>
      <w:r w:rsidRPr="00C50ACA">
        <w:rPr>
          <w:rFonts w:asciiTheme="majorHAnsi" w:hAnsiTheme="majorHAnsi" w:cstheme="majorHAnsi"/>
          <w:sz w:val="28"/>
          <w:szCs w:val="28"/>
        </w:rPr>
        <w:t>Table</w:t>
      </w:r>
      <w:r w:rsidR="00383305" w:rsidRPr="00C50ACA">
        <w:rPr>
          <w:rFonts w:asciiTheme="majorHAnsi" w:hAnsiTheme="majorHAnsi" w:cstheme="majorHAnsi"/>
          <w:sz w:val="28"/>
          <w:szCs w:val="28"/>
        </w:rPr>
        <w:t xml:space="preserve"> 2.4.</w:t>
      </w:r>
      <w:proofErr w:type="gramEnd"/>
      <w:r w:rsidR="00383305" w:rsidRPr="00C50ACA">
        <w:rPr>
          <w:rFonts w:asciiTheme="majorHAnsi" w:hAnsiTheme="majorHAnsi" w:cstheme="majorHAnsi"/>
          <w:sz w:val="28"/>
          <w:szCs w:val="28"/>
        </w:rPr>
        <w:t xml:space="preserve"> </w:t>
      </w:r>
      <w:bookmarkEnd w:id="462"/>
      <w:r w:rsidRPr="00C50ACA">
        <w:rPr>
          <w:rFonts w:asciiTheme="majorHAnsi" w:hAnsiTheme="majorHAnsi" w:cstheme="majorHAnsi"/>
          <w:sz w:val="28"/>
          <w:szCs w:val="28"/>
        </w:rPr>
        <w:t>The importance of high school culture</w:t>
      </w:r>
    </w:p>
    <w:tbl>
      <w:tblPr>
        <w:tblW w:w="9621" w:type="dxa"/>
        <w:jc w:val="center"/>
        <w:tblLook w:val="04A0" w:firstRow="1" w:lastRow="0" w:firstColumn="1" w:lastColumn="0" w:noHBand="0" w:noVBand="1"/>
      </w:tblPr>
      <w:tblGrid>
        <w:gridCol w:w="1813"/>
        <w:gridCol w:w="660"/>
        <w:gridCol w:w="2161"/>
        <w:gridCol w:w="1305"/>
        <w:gridCol w:w="1056"/>
        <w:gridCol w:w="1321"/>
        <w:gridCol w:w="1305"/>
      </w:tblGrid>
      <w:tr w:rsidR="0053195B" w:rsidRPr="00C50ACA" w14:paraId="5F905B46" w14:textId="77777777" w:rsidTr="00C50ACA">
        <w:trPr>
          <w:trHeight w:val="212"/>
          <w:jc w:val="center"/>
        </w:trPr>
        <w:tc>
          <w:tcPr>
            <w:tcW w:w="2473" w:type="dxa"/>
            <w:gridSpan w:val="2"/>
            <w:vMerge w:val="restart"/>
            <w:tcBorders>
              <w:top w:val="single" w:sz="8" w:space="0" w:color="000000"/>
              <w:left w:val="single" w:sz="8" w:space="0" w:color="000000"/>
              <w:bottom w:val="single" w:sz="8" w:space="0" w:color="000000"/>
              <w:right w:val="nil"/>
            </w:tcBorders>
            <w:shd w:val="clear" w:color="auto" w:fill="auto"/>
            <w:vAlign w:val="center"/>
            <w:hideMark/>
          </w:tcPr>
          <w:p w14:paraId="4EF39144" w14:textId="77777777" w:rsidR="00C20818" w:rsidRPr="00C50ACA" w:rsidRDefault="00B473CC" w:rsidP="00F1752F">
            <w:pPr>
              <w:spacing w:before="0" w:after="0" w:line="240" w:lineRule="auto"/>
              <w:jc w:val="center"/>
              <w:rPr>
                <w:rFonts w:asciiTheme="majorHAnsi" w:eastAsia="Times New Roman" w:hAnsiTheme="majorHAnsi" w:cstheme="majorHAnsi"/>
                <w:b/>
                <w:bCs/>
                <w:sz w:val="28"/>
                <w:szCs w:val="28"/>
              </w:rPr>
            </w:pPr>
            <w:r w:rsidRPr="00C50ACA">
              <w:rPr>
                <w:rFonts w:asciiTheme="majorHAnsi" w:eastAsia="Times New Roman" w:hAnsiTheme="majorHAnsi" w:cstheme="majorHAnsi"/>
                <w:b/>
                <w:bCs/>
                <w:sz w:val="28"/>
                <w:szCs w:val="28"/>
              </w:rPr>
              <w:t>Object</w:t>
            </w:r>
          </w:p>
        </w:tc>
        <w:tc>
          <w:tcPr>
            <w:tcW w:w="7148" w:type="dxa"/>
            <w:gridSpan w:val="5"/>
            <w:tcBorders>
              <w:top w:val="single" w:sz="8" w:space="0" w:color="auto"/>
              <w:left w:val="single" w:sz="8" w:space="0" w:color="auto"/>
              <w:bottom w:val="single" w:sz="8" w:space="0" w:color="000000"/>
              <w:right w:val="single" w:sz="8" w:space="0" w:color="000000"/>
            </w:tcBorders>
            <w:shd w:val="clear" w:color="auto" w:fill="auto"/>
            <w:vAlign w:val="center"/>
            <w:hideMark/>
          </w:tcPr>
          <w:p w14:paraId="7118CD7E" w14:textId="77777777" w:rsidR="00C20818" w:rsidRPr="00C50ACA" w:rsidRDefault="006137D9" w:rsidP="00F1752F">
            <w:pPr>
              <w:spacing w:before="0" w:after="0" w:line="240" w:lineRule="auto"/>
              <w:ind w:firstLine="0"/>
              <w:jc w:val="center"/>
              <w:rPr>
                <w:rFonts w:asciiTheme="majorHAnsi" w:eastAsia="Times New Roman" w:hAnsiTheme="majorHAnsi" w:cstheme="majorHAnsi"/>
                <w:b/>
                <w:bCs/>
                <w:sz w:val="28"/>
                <w:szCs w:val="28"/>
              </w:rPr>
            </w:pPr>
            <w:r w:rsidRPr="00C50ACA">
              <w:rPr>
                <w:rFonts w:asciiTheme="majorHAnsi" w:eastAsia="Times New Roman" w:hAnsiTheme="majorHAnsi" w:cstheme="majorHAnsi"/>
                <w:b/>
                <w:bCs/>
                <w:sz w:val="28"/>
                <w:szCs w:val="28"/>
              </w:rPr>
              <w:t xml:space="preserve">The importance level </w:t>
            </w:r>
            <w:r w:rsidR="00C20818" w:rsidRPr="00C50ACA">
              <w:rPr>
                <w:rFonts w:asciiTheme="majorHAnsi" w:eastAsia="Times New Roman" w:hAnsiTheme="majorHAnsi" w:cstheme="majorHAnsi"/>
                <w:b/>
                <w:bCs/>
                <w:sz w:val="28"/>
                <w:szCs w:val="28"/>
              </w:rPr>
              <w:t>(%)</w:t>
            </w:r>
          </w:p>
        </w:tc>
      </w:tr>
      <w:tr w:rsidR="0053195B" w:rsidRPr="00C50ACA" w14:paraId="6E7A8DF6" w14:textId="77777777" w:rsidTr="00C50ACA">
        <w:trPr>
          <w:trHeight w:val="497"/>
          <w:jc w:val="center"/>
        </w:trPr>
        <w:tc>
          <w:tcPr>
            <w:tcW w:w="2473" w:type="dxa"/>
            <w:gridSpan w:val="2"/>
            <w:vMerge/>
            <w:tcBorders>
              <w:top w:val="single" w:sz="8" w:space="0" w:color="000000"/>
              <w:left w:val="single" w:sz="8" w:space="0" w:color="000000"/>
              <w:bottom w:val="single" w:sz="8" w:space="0" w:color="000000"/>
              <w:right w:val="nil"/>
            </w:tcBorders>
            <w:vAlign w:val="center"/>
            <w:hideMark/>
          </w:tcPr>
          <w:p w14:paraId="400A7A0D" w14:textId="77777777" w:rsidR="00C20818" w:rsidRPr="00C50ACA" w:rsidRDefault="00C20818" w:rsidP="00F1752F">
            <w:pPr>
              <w:spacing w:before="0" w:after="0" w:line="240" w:lineRule="auto"/>
              <w:rPr>
                <w:rFonts w:asciiTheme="majorHAnsi" w:eastAsia="Times New Roman" w:hAnsiTheme="majorHAnsi" w:cstheme="majorHAnsi"/>
                <w:b/>
                <w:bCs/>
                <w:sz w:val="28"/>
                <w:szCs w:val="28"/>
              </w:rPr>
            </w:pPr>
          </w:p>
        </w:tc>
        <w:tc>
          <w:tcPr>
            <w:tcW w:w="2161" w:type="dxa"/>
            <w:tcBorders>
              <w:top w:val="nil"/>
              <w:left w:val="single" w:sz="8" w:space="0" w:color="auto"/>
              <w:bottom w:val="single" w:sz="8" w:space="0" w:color="000000"/>
              <w:right w:val="single" w:sz="8" w:space="0" w:color="000000"/>
            </w:tcBorders>
            <w:shd w:val="clear" w:color="auto" w:fill="auto"/>
            <w:vAlign w:val="center"/>
            <w:hideMark/>
          </w:tcPr>
          <w:p w14:paraId="6CF91498" w14:textId="77777777" w:rsidR="00C20818" w:rsidRPr="00C50ACA" w:rsidRDefault="005C23D5" w:rsidP="00F1752F">
            <w:pPr>
              <w:spacing w:before="0" w:after="0" w:line="240" w:lineRule="auto"/>
              <w:ind w:firstLine="0"/>
              <w:jc w:val="center"/>
              <w:rPr>
                <w:rFonts w:asciiTheme="majorHAnsi" w:eastAsia="Times New Roman" w:hAnsiTheme="majorHAnsi" w:cstheme="majorHAnsi"/>
                <w:sz w:val="28"/>
                <w:szCs w:val="28"/>
              </w:rPr>
            </w:pPr>
            <w:r w:rsidRPr="00C50ACA">
              <w:rPr>
                <w:rFonts w:asciiTheme="majorHAnsi" w:eastAsia="Times New Roman" w:hAnsiTheme="majorHAnsi" w:cstheme="majorHAnsi"/>
                <w:sz w:val="28"/>
                <w:szCs w:val="28"/>
              </w:rPr>
              <w:t>Completely</w:t>
            </w:r>
            <w:r w:rsidR="00591D33" w:rsidRPr="00C50ACA">
              <w:rPr>
                <w:rFonts w:asciiTheme="majorHAnsi" w:eastAsia="Times New Roman" w:hAnsiTheme="majorHAnsi" w:cstheme="majorHAnsi"/>
                <w:sz w:val="28"/>
                <w:szCs w:val="28"/>
              </w:rPr>
              <w:t xml:space="preserve"> not </w:t>
            </w:r>
            <w:r w:rsidR="004A6EB3" w:rsidRPr="00C50ACA">
              <w:rPr>
                <w:rFonts w:asciiTheme="majorHAnsi" w:eastAsia="Times New Roman" w:hAnsiTheme="majorHAnsi" w:cstheme="majorHAnsi"/>
                <w:sz w:val="28"/>
                <w:szCs w:val="28"/>
              </w:rPr>
              <w:t>important</w:t>
            </w:r>
          </w:p>
        </w:tc>
        <w:tc>
          <w:tcPr>
            <w:tcW w:w="1305" w:type="dxa"/>
            <w:tcBorders>
              <w:top w:val="nil"/>
              <w:left w:val="nil"/>
              <w:bottom w:val="single" w:sz="8" w:space="0" w:color="000000"/>
              <w:right w:val="single" w:sz="8" w:space="0" w:color="000000"/>
            </w:tcBorders>
            <w:shd w:val="clear" w:color="auto" w:fill="auto"/>
            <w:vAlign w:val="center"/>
            <w:hideMark/>
          </w:tcPr>
          <w:p w14:paraId="2A97FD30" w14:textId="77777777" w:rsidR="00C20818" w:rsidRPr="00C50ACA" w:rsidRDefault="004A6EB3" w:rsidP="00F1752F">
            <w:pPr>
              <w:spacing w:before="0" w:after="0" w:line="240" w:lineRule="auto"/>
              <w:ind w:firstLine="0"/>
              <w:jc w:val="center"/>
              <w:rPr>
                <w:rFonts w:asciiTheme="majorHAnsi" w:eastAsia="Times New Roman" w:hAnsiTheme="majorHAnsi" w:cstheme="majorHAnsi"/>
                <w:sz w:val="28"/>
                <w:szCs w:val="28"/>
              </w:rPr>
            </w:pPr>
            <w:r w:rsidRPr="00C50ACA">
              <w:rPr>
                <w:rFonts w:asciiTheme="majorHAnsi" w:eastAsia="Times New Roman" w:hAnsiTheme="majorHAnsi" w:cstheme="majorHAnsi"/>
                <w:sz w:val="28"/>
                <w:szCs w:val="28"/>
              </w:rPr>
              <w:t>Not important</w:t>
            </w:r>
          </w:p>
        </w:tc>
        <w:tc>
          <w:tcPr>
            <w:tcW w:w="1056" w:type="dxa"/>
            <w:tcBorders>
              <w:top w:val="nil"/>
              <w:left w:val="nil"/>
              <w:bottom w:val="single" w:sz="8" w:space="0" w:color="000000"/>
              <w:right w:val="single" w:sz="8" w:space="0" w:color="000000"/>
            </w:tcBorders>
            <w:shd w:val="clear" w:color="auto" w:fill="auto"/>
            <w:vAlign w:val="center"/>
            <w:hideMark/>
          </w:tcPr>
          <w:p w14:paraId="23D8D88E" w14:textId="77777777" w:rsidR="00C20818" w:rsidRPr="00C50ACA" w:rsidRDefault="0084194D" w:rsidP="00F1752F">
            <w:pPr>
              <w:spacing w:before="0" w:after="0" w:line="240" w:lineRule="auto"/>
              <w:ind w:firstLine="0"/>
              <w:jc w:val="center"/>
              <w:rPr>
                <w:rFonts w:asciiTheme="majorHAnsi" w:eastAsia="Times New Roman" w:hAnsiTheme="majorHAnsi" w:cstheme="majorHAnsi"/>
                <w:sz w:val="28"/>
                <w:szCs w:val="28"/>
              </w:rPr>
            </w:pPr>
            <w:r w:rsidRPr="00C50ACA">
              <w:rPr>
                <w:rFonts w:asciiTheme="majorHAnsi" w:eastAsia="Times New Roman" w:hAnsiTheme="majorHAnsi" w:cstheme="majorHAnsi"/>
                <w:sz w:val="28"/>
                <w:szCs w:val="28"/>
              </w:rPr>
              <w:t>Neutral</w:t>
            </w:r>
          </w:p>
        </w:tc>
        <w:tc>
          <w:tcPr>
            <w:tcW w:w="1321" w:type="dxa"/>
            <w:tcBorders>
              <w:top w:val="nil"/>
              <w:left w:val="nil"/>
              <w:bottom w:val="single" w:sz="8" w:space="0" w:color="000000"/>
              <w:right w:val="single" w:sz="8" w:space="0" w:color="000000"/>
            </w:tcBorders>
            <w:shd w:val="clear" w:color="auto" w:fill="auto"/>
            <w:vAlign w:val="center"/>
            <w:hideMark/>
          </w:tcPr>
          <w:p w14:paraId="50F88951" w14:textId="77777777" w:rsidR="00C20818" w:rsidRPr="00C50ACA" w:rsidRDefault="004A6EB3" w:rsidP="00F1752F">
            <w:pPr>
              <w:spacing w:before="0" w:after="0" w:line="240" w:lineRule="auto"/>
              <w:ind w:firstLine="0"/>
              <w:jc w:val="center"/>
              <w:rPr>
                <w:rFonts w:asciiTheme="majorHAnsi" w:eastAsia="Times New Roman" w:hAnsiTheme="majorHAnsi" w:cstheme="majorHAnsi"/>
                <w:sz w:val="28"/>
                <w:szCs w:val="28"/>
              </w:rPr>
            </w:pPr>
            <w:r w:rsidRPr="00C50ACA">
              <w:rPr>
                <w:rFonts w:asciiTheme="majorHAnsi" w:eastAsia="Times New Roman" w:hAnsiTheme="majorHAnsi" w:cstheme="majorHAnsi"/>
                <w:sz w:val="28"/>
                <w:szCs w:val="28"/>
              </w:rPr>
              <w:t>Important</w:t>
            </w:r>
          </w:p>
        </w:tc>
        <w:tc>
          <w:tcPr>
            <w:tcW w:w="1305" w:type="dxa"/>
            <w:tcBorders>
              <w:top w:val="nil"/>
              <w:left w:val="nil"/>
              <w:bottom w:val="single" w:sz="8" w:space="0" w:color="000000"/>
              <w:right w:val="single" w:sz="8" w:space="0" w:color="auto"/>
            </w:tcBorders>
            <w:shd w:val="clear" w:color="auto" w:fill="auto"/>
            <w:vAlign w:val="center"/>
            <w:hideMark/>
          </w:tcPr>
          <w:p w14:paraId="69B8B813" w14:textId="77777777" w:rsidR="00C20818" w:rsidRPr="00C50ACA" w:rsidRDefault="004A6EB3" w:rsidP="00F1752F">
            <w:pPr>
              <w:spacing w:before="0" w:after="0" w:line="240" w:lineRule="auto"/>
              <w:ind w:firstLine="0"/>
              <w:jc w:val="center"/>
              <w:rPr>
                <w:rFonts w:asciiTheme="majorHAnsi" w:eastAsia="Times New Roman" w:hAnsiTheme="majorHAnsi" w:cstheme="majorHAnsi"/>
                <w:sz w:val="28"/>
                <w:szCs w:val="28"/>
              </w:rPr>
            </w:pPr>
            <w:r w:rsidRPr="00C50ACA">
              <w:rPr>
                <w:rFonts w:asciiTheme="majorHAnsi" w:eastAsia="Times New Roman" w:hAnsiTheme="majorHAnsi" w:cstheme="majorHAnsi"/>
                <w:sz w:val="28"/>
                <w:szCs w:val="28"/>
              </w:rPr>
              <w:t>Very important</w:t>
            </w:r>
          </w:p>
        </w:tc>
      </w:tr>
      <w:tr w:rsidR="0053195B" w:rsidRPr="00C50ACA" w14:paraId="674FF248" w14:textId="77777777" w:rsidTr="00C50ACA">
        <w:trPr>
          <w:trHeight w:val="283"/>
          <w:jc w:val="center"/>
        </w:trPr>
        <w:tc>
          <w:tcPr>
            <w:tcW w:w="1813"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EA50722" w14:textId="77777777" w:rsidR="008F78DB" w:rsidRPr="00C50ACA" w:rsidRDefault="00A61947" w:rsidP="00F1752F">
            <w:pPr>
              <w:spacing w:before="0" w:after="0" w:line="240" w:lineRule="auto"/>
              <w:ind w:hanging="83"/>
              <w:jc w:val="center"/>
              <w:rPr>
                <w:rFonts w:asciiTheme="majorHAnsi" w:eastAsia="Times New Roman" w:hAnsiTheme="majorHAnsi" w:cstheme="majorHAnsi"/>
                <w:sz w:val="28"/>
                <w:szCs w:val="28"/>
              </w:rPr>
            </w:pPr>
            <w:r w:rsidRPr="00C50ACA">
              <w:rPr>
                <w:rFonts w:asciiTheme="majorHAnsi" w:eastAsia="Times New Roman" w:hAnsiTheme="majorHAnsi" w:cstheme="majorHAnsi"/>
                <w:sz w:val="28"/>
                <w:szCs w:val="28"/>
              </w:rPr>
              <w:t>Administrators and teachers</w:t>
            </w:r>
          </w:p>
        </w:tc>
        <w:tc>
          <w:tcPr>
            <w:tcW w:w="660" w:type="dxa"/>
            <w:tcBorders>
              <w:top w:val="nil"/>
              <w:left w:val="nil"/>
              <w:bottom w:val="single" w:sz="8" w:space="0" w:color="000000"/>
              <w:right w:val="nil"/>
            </w:tcBorders>
            <w:shd w:val="clear" w:color="auto" w:fill="auto"/>
            <w:vAlign w:val="center"/>
            <w:hideMark/>
          </w:tcPr>
          <w:p w14:paraId="4C0F8B6D" w14:textId="77777777" w:rsidR="008F78DB" w:rsidRPr="00C50ACA" w:rsidRDefault="00904367" w:rsidP="00F1752F">
            <w:pPr>
              <w:spacing w:before="0" w:after="0" w:line="240" w:lineRule="auto"/>
              <w:ind w:firstLine="0"/>
              <w:jc w:val="center"/>
              <w:rPr>
                <w:rFonts w:asciiTheme="majorHAnsi" w:eastAsia="Times New Roman" w:hAnsiTheme="majorHAnsi" w:cstheme="majorHAnsi"/>
                <w:sz w:val="28"/>
                <w:szCs w:val="28"/>
              </w:rPr>
            </w:pPr>
            <w:r w:rsidRPr="00C50ACA">
              <w:rPr>
                <w:rFonts w:asciiTheme="majorHAnsi" w:eastAsia="Times New Roman" w:hAnsiTheme="majorHAnsi" w:cstheme="majorHAnsi"/>
                <w:sz w:val="28"/>
                <w:szCs w:val="28"/>
              </w:rPr>
              <w:t>No.</w:t>
            </w:r>
          </w:p>
        </w:tc>
        <w:tc>
          <w:tcPr>
            <w:tcW w:w="2161" w:type="dxa"/>
            <w:tcBorders>
              <w:top w:val="nil"/>
              <w:left w:val="single" w:sz="8" w:space="0" w:color="auto"/>
              <w:bottom w:val="single" w:sz="8" w:space="0" w:color="000000"/>
              <w:right w:val="single" w:sz="8" w:space="0" w:color="000000"/>
            </w:tcBorders>
            <w:shd w:val="clear" w:color="auto" w:fill="auto"/>
            <w:vAlign w:val="center"/>
            <w:hideMark/>
          </w:tcPr>
          <w:p w14:paraId="0B64B9FB" w14:textId="77777777" w:rsidR="008F78DB" w:rsidRPr="00C50ACA" w:rsidRDefault="008F78DB" w:rsidP="00F1752F">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0</w:t>
            </w:r>
          </w:p>
        </w:tc>
        <w:tc>
          <w:tcPr>
            <w:tcW w:w="1305" w:type="dxa"/>
            <w:tcBorders>
              <w:top w:val="nil"/>
              <w:left w:val="nil"/>
              <w:bottom w:val="single" w:sz="8" w:space="0" w:color="000000"/>
              <w:right w:val="single" w:sz="8" w:space="0" w:color="000000"/>
            </w:tcBorders>
            <w:shd w:val="clear" w:color="auto" w:fill="auto"/>
            <w:vAlign w:val="center"/>
            <w:hideMark/>
          </w:tcPr>
          <w:p w14:paraId="323F7C72" w14:textId="77777777" w:rsidR="008F78DB" w:rsidRPr="00C50ACA" w:rsidRDefault="008F78DB" w:rsidP="00F1752F">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12</w:t>
            </w:r>
          </w:p>
        </w:tc>
        <w:tc>
          <w:tcPr>
            <w:tcW w:w="1056" w:type="dxa"/>
            <w:tcBorders>
              <w:top w:val="nil"/>
              <w:left w:val="nil"/>
              <w:bottom w:val="single" w:sz="8" w:space="0" w:color="000000"/>
              <w:right w:val="single" w:sz="8" w:space="0" w:color="000000"/>
            </w:tcBorders>
            <w:shd w:val="clear" w:color="auto" w:fill="auto"/>
            <w:vAlign w:val="center"/>
            <w:hideMark/>
          </w:tcPr>
          <w:p w14:paraId="4895E5F9" w14:textId="77777777" w:rsidR="008F78DB" w:rsidRPr="00C50ACA" w:rsidRDefault="008F78DB" w:rsidP="00F1752F">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69</w:t>
            </w:r>
          </w:p>
        </w:tc>
        <w:tc>
          <w:tcPr>
            <w:tcW w:w="1321" w:type="dxa"/>
            <w:tcBorders>
              <w:top w:val="nil"/>
              <w:left w:val="nil"/>
              <w:bottom w:val="single" w:sz="8" w:space="0" w:color="000000"/>
              <w:right w:val="single" w:sz="8" w:space="0" w:color="000000"/>
            </w:tcBorders>
            <w:shd w:val="clear" w:color="auto" w:fill="auto"/>
            <w:vAlign w:val="center"/>
            <w:hideMark/>
          </w:tcPr>
          <w:p w14:paraId="39A46304" w14:textId="77777777" w:rsidR="008F78DB" w:rsidRPr="00C50ACA" w:rsidRDefault="008F78DB" w:rsidP="00F1752F">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204</w:t>
            </w:r>
          </w:p>
        </w:tc>
        <w:tc>
          <w:tcPr>
            <w:tcW w:w="1305" w:type="dxa"/>
            <w:tcBorders>
              <w:top w:val="nil"/>
              <w:left w:val="nil"/>
              <w:bottom w:val="single" w:sz="8" w:space="0" w:color="000000"/>
              <w:right w:val="single" w:sz="8" w:space="0" w:color="auto"/>
            </w:tcBorders>
            <w:shd w:val="clear" w:color="auto" w:fill="auto"/>
            <w:vAlign w:val="center"/>
            <w:hideMark/>
          </w:tcPr>
          <w:p w14:paraId="727756F5" w14:textId="77777777" w:rsidR="008F78DB" w:rsidRPr="00C50ACA" w:rsidRDefault="008F78DB" w:rsidP="00F1752F">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238</w:t>
            </w:r>
          </w:p>
        </w:tc>
      </w:tr>
      <w:tr w:rsidR="0053195B" w:rsidRPr="00C50ACA" w14:paraId="0A49ABAF" w14:textId="77777777" w:rsidTr="00C50ACA">
        <w:trPr>
          <w:trHeight w:val="294"/>
          <w:jc w:val="center"/>
        </w:trPr>
        <w:tc>
          <w:tcPr>
            <w:tcW w:w="1813" w:type="dxa"/>
            <w:vMerge/>
            <w:tcBorders>
              <w:top w:val="nil"/>
              <w:left w:val="single" w:sz="8" w:space="0" w:color="000000"/>
              <w:bottom w:val="single" w:sz="8" w:space="0" w:color="000000"/>
              <w:right w:val="single" w:sz="8" w:space="0" w:color="000000"/>
            </w:tcBorders>
            <w:vAlign w:val="center"/>
            <w:hideMark/>
          </w:tcPr>
          <w:p w14:paraId="010EA8F9" w14:textId="77777777" w:rsidR="008F78DB" w:rsidRPr="00C50ACA" w:rsidRDefault="008F78DB" w:rsidP="00F1752F">
            <w:pPr>
              <w:spacing w:before="0" w:after="0" w:line="240" w:lineRule="auto"/>
              <w:ind w:hanging="83"/>
              <w:jc w:val="center"/>
              <w:rPr>
                <w:rFonts w:asciiTheme="majorHAnsi" w:eastAsia="Times New Roman" w:hAnsiTheme="majorHAnsi" w:cstheme="majorHAnsi"/>
                <w:sz w:val="28"/>
                <w:szCs w:val="28"/>
              </w:rPr>
            </w:pPr>
          </w:p>
        </w:tc>
        <w:tc>
          <w:tcPr>
            <w:tcW w:w="660" w:type="dxa"/>
            <w:tcBorders>
              <w:top w:val="nil"/>
              <w:left w:val="nil"/>
              <w:bottom w:val="single" w:sz="8" w:space="0" w:color="000000"/>
              <w:right w:val="nil"/>
            </w:tcBorders>
            <w:shd w:val="clear" w:color="auto" w:fill="auto"/>
            <w:vAlign w:val="center"/>
            <w:hideMark/>
          </w:tcPr>
          <w:p w14:paraId="2A7512C1" w14:textId="77777777" w:rsidR="008F78DB" w:rsidRPr="00C50ACA" w:rsidRDefault="00904367" w:rsidP="00904367">
            <w:pPr>
              <w:spacing w:before="0" w:after="0" w:line="240" w:lineRule="auto"/>
              <w:ind w:firstLine="0"/>
              <w:jc w:val="center"/>
              <w:rPr>
                <w:rFonts w:asciiTheme="majorHAnsi" w:eastAsia="Times New Roman" w:hAnsiTheme="majorHAnsi" w:cstheme="majorHAnsi"/>
                <w:sz w:val="28"/>
                <w:szCs w:val="28"/>
              </w:rPr>
            </w:pPr>
            <w:r w:rsidRPr="00C50ACA">
              <w:rPr>
                <w:rFonts w:asciiTheme="majorHAnsi" w:eastAsia="Times New Roman" w:hAnsiTheme="majorHAnsi" w:cstheme="majorHAnsi"/>
                <w:sz w:val="28"/>
                <w:szCs w:val="28"/>
              </w:rPr>
              <w:t>Per.</w:t>
            </w:r>
          </w:p>
        </w:tc>
        <w:tc>
          <w:tcPr>
            <w:tcW w:w="2161" w:type="dxa"/>
            <w:tcBorders>
              <w:top w:val="nil"/>
              <w:left w:val="single" w:sz="8" w:space="0" w:color="auto"/>
              <w:bottom w:val="single" w:sz="8" w:space="0" w:color="000000"/>
              <w:right w:val="single" w:sz="8" w:space="0" w:color="000000"/>
            </w:tcBorders>
            <w:shd w:val="clear" w:color="auto" w:fill="auto"/>
            <w:vAlign w:val="center"/>
            <w:hideMark/>
          </w:tcPr>
          <w:p w14:paraId="685D35BA" w14:textId="77777777" w:rsidR="008F78DB" w:rsidRPr="00C50ACA" w:rsidRDefault="008F78DB" w:rsidP="00F1752F">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0.00</w:t>
            </w:r>
          </w:p>
        </w:tc>
        <w:tc>
          <w:tcPr>
            <w:tcW w:w="1305" w:type="dxa"/>
            <w:tcBorders>
              <w:top w:val="nil"/>
              <w:left w:val="nil"/>
              <w:bottom w:val="single" w:sz="8" w:space="0" w:color="000000"/>
              <w:right w:val="single" w:sz="8" w:space="0" w:color="000000"/>
            </w:tcBorders>
            <w:shd w:val="clear" w:color="auto" w:fill="auto"/>
            <w:vAlign w:val="center"/>
            <w:hideMark/>
          </w:tcPr>
          <w:p w14:paraId="5AE30E14" w14:textId="77777777" w:rsidR="008F78DB" w:rsidRPr="00C50ACA" w:rsidRDefault="008F78DB" w:rsidP="00F1752F">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2.29</w:t>
            </w:r>
          </w:p>
        </w:tc>
        <w:tc>
          <w:tcPr>
            <w:tcW w:w="1056" w:type="dxa"/>
            <w:tcBorders>
              <w:top w:val="nil"/>
              <w:left w:val="nil"/>
              <w:bottom w:val="single" w:sz="8" w:space="0" w:color="000000"/>
              <w:right w:val="single" w:sz="8" w:space="0" w:color="000000"/>
            </w:tcBorders>
            <w:shd w:val="clear" w:color="auto" w:fill="auto"/>
            <w:vAlign w:val="center"/>
            <w:hideMark/>
          </w:tcPr>
          <w:p w14:paraId="539FEDD4" w14:textId="77777777" w:rsidR="008F78DB" w:rsidRPr="00C50ACA" w:rsidRDefault="008F78DB" w:rsidP="00F1752F">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13.19</w:t>
            </w:r>
          </w:p>
        </w:tc>
        <w:tc>
          <w:tcPr>
            <w:tcW w:w="1321" w:type="dxa"/>
            <w:tcBorders>
              <w:top w:val="nil"/>
              <w:left w:val="nil"/>
              <w:bottom w:val="single" w:sz="8" w:space="0" w:color="000000"/>
              <w:right w:val="single" w:sz="8" w:space="0" w:color="000000"/>
            </w:tcBorders>
            <w:shd w:val="clear" w:color="auto" w:fill="auto"/>
            <w:vAlign w:val="center"/>
            <w:hideMark/>
          </w:tcPr>
          <w:p w14:paraId="3973D2AE" w14:textId="77777777" w:rsidR="008F78DB" w:rsidRPr="00C50ACA" w:rsidRDefault="008F78DB" w:rsidP="00F1752F">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39.01</w:t>
            </w:r>
          </w:p>
        </w:tc>
        <w:tc>
          <w:tcPr>
            <w:tcW w:w="1305" w:type="dxa"/>
            <w:tcBorders>
              <w:top w:val="nil"/>
              <w:left w:val="nil"/>
              <w:bottom w:val="single" w:sz="8" w:space="0" w:color="000000"/>
              <w:right w:val="single" w:sz="8" w:space="0" w:color="auto"/>
            </w:tcBorders>
            <w:shd w:val="clear" w:color="auto" w:fill="auto"/>
            <w:vAlign w:val="center"/>
            <w:hideMark/>
          </w:tcPr>
          <w:p w14:paraId="2B662FEF" w14:textId="77777777" w:rsidR="008F78DB" w:rsidRPr="00C50ACA" w:rsidRDefault="008F78DB" w:rsidP="00F1752F">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45.51</w:t>
            </w:r>
          </w:p>
        </w:tc>
      </w:tr>
      <w:tr w:rsidR="0053195B" w:rsidRPr="00C50ACA" w14:paraId="2A01E0A4" w14:textId="77777777" w:rsidTr="00C50ACA">
        <w:trPr>
          <w:trHeight w:val="212"/>
          <w:jc w:val="center"/>
        </w:trPr>
        <w:tc>
          <w:tcPr>
            <w:tcW w:w="1813"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74C1378" w14:textId="77777777" w:rsidR="00904367" w:rsidRPr="00C50ACA" w:rsidRDefault="00904367" w:rsidP="00904367">
            <w:pPr>
              <w:spacing w:before="0" w:after="0" w:line="240" w:lineRule="auto"/>
              <w:ind w:hanging="83"/>
              <w:jc w:val="center"/>
              <w:rPr>
                <w:rFonts w:asciiTheme="majorHAnsi" w:eastAsia="Times New Roman" w:hAnsiTheme="majorHAnsi" w:cstheme="majorHAnsi"/>
                <w:sz w:val="28"/>
                <w:szCs w:val="28"/>
              </w:rPr>
            </w:pPr>
            <w:r w:rsidRPr="00C50ACA">
              <w:rPr>
                <w:rFonts w:asciiTheme="majorHAnsi" w:eastAsia="Times New Roman" w:hAnsiTheme="majorHAnsi" w:cstheme="majorHAnsi"/>
                <w:sz w:val="28"/>
                <w:szCs w:val="28"/>
              </w:rPr>
              <w:t>Students</w:t>
            </w:r>
          </w:p>
        </w:tc>
        <w:tc>
          <w:tcPr>
            <w:tcW w:w="660" w:type="dxa"/>
            <w:tcBorders>
              <w:top w:val="nil"/>
              <w:left w:val="nil"/>
              <w:bottom w:val="single" w:sz="8" w:space="0" w:color="000000"/>
              <w:right w:val="nil"/>
            </w:tcBorders>
            <w:shd w:val="clear" w:color="auto" w:fill="auto"/>
            <w:vAlign w:val="center"/>
            <w:hideMark/>
          </w:tcPr>
          <w:p w14:paraId="4C93B397" w14:textId="77777777" w:rsidR="00904367" w:rsidRPr="00C50ACA" w:rsidRDefault="00904367" w:rsidP="00904367">
            <w:pPr>
              <w:spacing w:before="0" w:after="0" w:line="240" w:lineRule="auto"/>
              <w:ind w:firstLine="0"/>
              <w:jc w:val="center"/>
              <w:rPr>
                <w:rFonts w:asciiTheme="majorHAnsi" w:eastAsia="Times New Roman" w:hAnsiTheme="majorHAnsi" w:cstheme="majorHAnsi"/>
                <w:sz w:val="28"/>
                <w:szCs w:val="28"/>
              </w:rPr>
            </w:pPr>
            <w:r w:rsidRPr="00C50ACA">
              <w:rPr>
                <w:rFonts w:asciiTheme="majorHAnsi" w:eastAsia="Times New Roman" w:hAnsiTheme="majorHAnsi" w:cstheme="majorHAnsi"/>
                <w:sz w:val="28"/>
                <w:szCs w:val="28"/>
              </w:rPr>
              <w:t>No.</w:t>
            </w:r>
          </w:p>
        </w:tc>
        <w:tc>
          <w:tcPr>
            <w:tcW w:w="2161" w:type="dxa"/>
            <w:tcBorders>
              <w:top w:val="nil"/>
              <w:left w:val="single" w:sz="8" w:space="0" w:color="auto"/>
              <w:bottom w:val="single" w:sz="8" w:space="0" w:color="000000"/>
              <w:right w:val="single" w:sz="8" w:space="0" w:color="000000"/>
            </w:tcBorders>
            <w:shd w:val="clear" w:color="auto" w:fill="auto"/>
            <w:vAlign w:val="center"/>
            <w:hideMark/>
          </w:tcPr>
          <w:p w14:paraId="595D8F41" w14:textId="77777777" w:rsidR="00904367" w:rsidRPr="00C50ACA" w:rsidRDefault="00904367" w:rsidP="00904367">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17</w:t>
            </w:r>
          </w:p>
        </w:tc>
        <w:tc>
          <w:tcPr>
            <w:tcW w:w="1305" w:type="dxa"/>
            <w:tcBorders>
              <w:top w:val="nil"/>
              <w:left w:val="nil"/>
              <w:bottom w:val="single" w:sz="8" w:space="0" w:color="000000"/>
              <w:right w:val="single" w:sz="8" w:space="0" w:color="000000"/>
            </w:tcBorders>
            <w:shd w:val="clear" w:color="auto" w:fill="auto"/>
            <w:vAlign w:val="center"/>
            <w:hideMark/>
          </w:tcPr>
          <w:p w14:paraId="754DA3ED" w14:textId="77777777" w:rsidR="00904367" w:rsidRPr="00C50ACA" w:rsidRDefault="00904367" w:rsidP="00904367">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68</w:t>
            </w:r>
          </w:p>
        </w:tc>
        <w:tc>
          <w:tcPr>
            <w:tcW w:w="1056" w:type="dxa"/>
            <w:tcBorders>
              <w:top w:val="nil"/>
              <w:left w:val="nil"/>
              <w:bottom w:val="single" w:sz="8" w:space="0" w:color="000000"/>
              <w:right w:val="single" w:sz="8" w:space="0" w:color="000000"/>
            </w:tcBorders>
            <w:shd w:val="clear" w:color="auto" w:fill="auto"/>
            <w:vAlign w:val="center"/>
            <w:hideMark/>
          </w:tcPr>
          <w:p w14:paraId="3E96A9D8" w14:textId="77777777" w:rsidR="00904367" w:rsidRPr="00C50ACA" w:rsidRDefault="00904367" w:rsidP="00904367">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145</w:t>
            </w:r>
          </w:p>
        </w:tc>
        <w:tc>
          <w:tcPr>
            <w:tcW w:w="1321" w:type="dxa"/>
            <w:tcBorders>
              <w:top w:val="nil"/>
              <w:left w:val="nil"/>
              <w:bottom w:val="single" w:sz="8" w:space="0" w:color="000000"/>
              <w:right w:val="single" w:sz="8" w:space="0" w:color="000000"/>
            </w:tcBorders>
            <w:shd w:val="clear" w:color="auto" w:fill="auto"/>
            <w:vAlign w:val="center"/>
            <w:hideMark/>
          </w:tcPr>
          <w:p w14:paraId="34FE88EE" w14:textId="77777777" w:rsidR="00904367" w:rsidRPr="00C50ACA" w:rsidRDefault="00904367" w:rsidP="00904367">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577</w:t>
            </w:r>
          </w:p>
        </w:tc>
        <w:tc>
          <w:tcPr>
            <w:tcW w:w="1305" w:type="dxa"/>
            <w:tcBorders>
              <w:top w:val="nil"/>
              <w:left w:val="nil"/>
              <w:bottom w:val="single" w:sz="8" w:space="0" w:color="000000"/>
              <w:right w:val="single" w:sz="8" w:space="0" w:color="auto"/>
            </w:tcBorders>
            <w:shd w:val="clear" w:color="auto" w:fill="auto"/>
            <w:vAlign w:val="center"/>
            <w:hideMark/>
          </w:tcPr>
          <w:p w14:paraId="23D7D48D" w14:textId="77777777" w:rsidR="00904367" w:rsidRPr="00C50ACA" w:rsidRDefault="00904367" w:rsidP="00904367">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431</w:t>
            </w:r>
          </w:p>
        </w:tc>
      </w:tr>
      <w:tr w:rsidR="0053195B" w:rsidRPr="00C50ACA" w14:paraId="05098BDA" w14:textId="77777777" w:rsidTr="00C50ACA">
        <w:trPr>
          <w:trHeight w:val="212"/>
          <w:jc w:val="center"/>
        </w:trPr>
        <w:tc>
          <w:tcPr>
            <w:tcW w:w="1813" w:type="dxa"/>
            <w:vMerge/>
            <w:tcBorders>
              <w:top w:val="nil"/>
              <w:left w:val="single" w:sz="8" w:space="0" w:color="000000"/>
              <w:bottom w:val="single" w:sz="8" w:space="0" w:color="000000"/>
              <w:right w:val="single" w:sz="8" w:space="0" w:color="000000"/>
            </w:tcBorders>
            <w:vAlign w:val="center"/>
            <w:hideMark/>
          </w:tcPr>
          <w:p w14:paraId="2513CEFE" w14:textId="77777777" w:rsidR="00904367" w:rsidRPr="00C50ACA" w:rsidRDefault="00904367" w:rsidP="00904367">
            <w:pPr>
              <w:spacing w:before="0" w:after="0" w:line="240" w:lineRule="auto"/>
              <w:ind w:hanging="83"/>
              <w:jc w:val="center"/>
              <w:rPr>
                <w:rFonts w:asciiTheme="majorHAnsi" w:eastAsia="Times New Roman" w:hAnsiTheme="majorHAnsi" w:cstheme="majorHAnsi"/>
                <w:sz w:val="28"/>
                <w:szCs w:val="28"/>
              </w:rPr>
            </w:pPr>
          </w:p>
        </w:tc>
        <w:tc>
          <w:tcPr>
            <w:tcW w:w="660" w:type="dxa"/>
            <w:tcBorders>
              <w:top w:val="nil"/>
              <w:left w:val="nil"/>
              <w:bottom w:val="single" w:sz="8" w:space="0" w:color="000000"/>
              <w:right w:val="nil"/>
            </w:tcBorders>
            <w:shd w:val="clear" w:color="auto" w:fill="auto"/>
            <w:vAlign w:val="center"/>
            <w:hideMark/>
          </w:tcPr>
          <w:p w14:paraId="03F8B0D5" w14:textId="77777777" w:rsidR="00904367" w:rsidRPr="00C50ACA" w:rsidRDefault="00904367" w:rsidP="00904367">
            <w:pPr>
              <w:spacing w:before="0" w:after="0" w:line="240" w:lineRule="auto"/>
              <w:ind w:firstLine="0"/>
              <w:jc w:val="center"/>
              <w:rPr>
                <w:rFonts w:asciiTheme="majorHAnsi" w:eastAsia="Times New Roman" w:hAnsiTheme="majorHAnsi" w:cstheme="majorHAnsi"/>
                <w:sz w:val="28"/>
                <w:szCs w:val="28"/>
              </w:rPr>
            </w:pPr>
            <w:r w:rsidRPr="00C50ACA">
              <w:rPr>
                <w:rFonts w:asciiTheme="majorHAnsi" w:eastAsia="Times New Roman" w:hAnsiTheme="majorHAnsi" w:cstheme="majorHAnsi"/>
                <w:sz w:val="28"/>
                <w:szCs w:val="28"/>
              </w:rPr>
              <w:t>Per.</w:t>
            </w:r>
          </w:p>
        </w:tc>
        <w:tc>
          <w:tcPr>
            <w:tcW w:w="2161" w:type="dxa"/>
            <w:tcBorders>
              <w:top w:val="nil"/>
              <w:left w:val="single" w:sz="8" w:space="0" w:color="auto"/>
              <w:bottom w:val="single" w:sz="8" w:space="0" w:color="000000"/>
              <w:right w:val="single" w:sz="8" w:space="0" w:color="000000"/>
            </w:tcBorders>
            <w:shd w:val="clear" w:color="auto" w:fill="auto"/>
            <w:vAlign w:val="center"/>
            <w:hideMark/>
          </w:tcPr>
          <w:p w14:paraId="76A48496" w14:textId="77777777" w:rsidR="00904367" w:rsidRPr="00C50ACA" w:rsidRDefault="00904367" w:rsidP="00904367">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1.37</w:t>
            </w:r>
          </w:p>
        </w:tc>
        <w:tc>
          <w:tcPr>
            <w:tcW w:w="1305" w:type="dxa"/>
            <w:tcBorders>
              <w:top w:val="nil"/>
              <w:left w:val="nil"/>
              <w:bottom w:val="single" w:sz="8" w:space="0" w:color="000000"/>
              <w:right w:val="single" w:sz="8" w:space="0" w:color="000000"/>
            </w:tcBorders>
            <w:shd w:val="clear" w:color="auto" w:fill="auto"/>
            <w:vAlign w:val="center"/>
            <w:hideMark/>
          </w:tcPr>
          <w:p w14:paraId="207F6AF3" w14:textId="77777777" w:rsidR="00904367" w:rsidRPr="00C50ACA" w:rsidRDefault="00904367" w:rsidP="00904367">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5.49</w:t>
            </w:r>
          </w:p>
        </w:tc>
        <w:tc>
          <w:tcPr>
            <w:tcW w:w="1056" w:type="dxa"/>
            <w:tcBorders>
              <w:top w:val="nil"/>
              <w:left w:val="nil"/>
              <w:bottom w:val="single" w:sz="8" w:space="0" w:color="000000"/>
              <w:right w:val="single" w:sz="8" w:space="0" w:color="000000"/>
            </w:tcBorders>
            <w:shd w:val="clear" w:color="auto" w:fill="auto"/>
            <w:vAlign w:val="center"/>
            <w:hideMark/>
          </w:tcPr>
          <w:p w14:paraId="5336BAE0" w14:textId="77777777" w:rsidR="00904367" w:rsidRPr="00C50ACA" w:rsidRDefault="00904367" w:rsidP="00904367">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11.71</w:t>
            </w:r>
          </w:p>
        </w:tc>
        <w:tc>
          <w:tcPr>
            <w:tcW w:w="1321" w:type="dxa"/>
            <w:tcBorders>
              <w:top w:val="nil"/>
              <w:left w:val="nil"/>
              <w:bottom w:val="single" w:sz="8" w:space="0" w:color="000000"/>
              <w:right w:val="single" w:sz="8" w:space="0" w:color="000000"/>
            </w:tcBorders>
            <w:shd w:val="clear" w:color="auto" w:fill="auto"/>
            <w:vAlign w:val="center"/>
            <w:hideMark/>
          </w:tcPr>
          <w:p w14:paraId="75AC11F7" w14:textId="77777777" w:rsidR="00904367" w:rsidRPr="00C50ACA" w:rsidRDefault="00904367" w:rsidP="00904367">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46.61</w:t>
            </w:r>
          </w:p>
        </w:tc>
        <w:tc>
          <w:tcPr>
            <w:tcW w:w="1305" w:type="dxa"/>
            <w:tcBorders>
              <w:top w:val="nil"/>
              <w:left w:val="nil"/>
              <w:bottom w:val="single" w:sz="8" w:space="0" w:color="000000"/>
              <w:right w:val="single" w:sz="8" w:space="0" w:color="auto"/>
            </w:tcBorders>
            <w:shd w:val="clear" w:color="auto" w:fill="auto"/>
            <w:vAlign w:val="center"/>
            <w:hideMark/>
          </w:tcPr>
          <w:p w14:paraId="653A34D4" w14:textId="77777777" w:rsidR="00904367" w:rsidRPr="00C50ACA" w:rsidRDefault="00904367" w:rsidP="00904367">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34.81</w:t>
            </w:r>
          </w:p>
        </w:tc>
      </w:tr>
      <w:tr w:rsidR="0053195B" w:rsidRPr="00C50ACA" w14:paraId="6AAD438B" w14:textId="77777777" w:rsidTr="00C50ACA">
        <w:trPr>
          <w:trHeight w:val="212"/>
          <w:jc w:val="center"/>
        </w:trPr>
        <w:tc>
          <w:tcPr>
            <w:tcW w:w="1813"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A46CDB6" w14:textId="77777777" w:rsidR="00904367" w:rsidRPr="00C50ACA" w:rsidRDefault="00904367" w:rsidP="00904367">
            <w:pPr>
              <w:spacing w:before="0" w:after="0" w:line="240" w:lineRule="auto"/>
              <w:ind w:hanging="83"/>
              <w:jc w:val="center"/>
              <w:rPr>
                <w:rFonts w:asciiTheme="majorHAnsi" w:eastAsia="Times New Roman" w:hAnsiTheme="majorHAnsi" w:cstheme="majorHAnsi"/>
                <w:sz w:val="28"/>
                <w:szCs w:val="28"/>
              </w:rPr>
            </w:pPr>
            <w:r w:rsidRPr="00C50ACA">
              <w:rPr>
                <w:rFonts w:asciiTheme="majorHAnsi" w:eastAsia="Times New Roman" w:hAnsiTheme="majorHAnsi" w:cstheme="majorHAnsi"/>
                <w:sz w:val="28"/>
                <w:szCs w:val="28"/>
              </w:rPr>
              <w:t>Total</w:t>
            </w:r>
          </w:p>
        </w:tc>
        <w:tc>
          <w:tcPr>
            <w:tcW w:w="660" w:type="dxa"/>
            <w:tcBorders>
              <w:top w:val="nil"/>
              <w:left w:val="nil"/>
              <w:bottom w:val="single" w:sz="8" w:space="0" w:color="000000"/>
              <w:right w:val="nil"/>
            </w:tcBorders>
            <w:shd w:val="clear" w:color="auto" w:fill="auto"/>
            <w:vAlign w:val="center"/>
            <w:hideMark/>
          </w:tcPr>
          <w:p w14:paraId="694E9CB3" w14:textId="77777777" w:rsidR="00904367" w:rsidRPr="00C50ACA" w:rsidRDefault="00904367" w:rsidP="00904367">
            <w:pPr>
              <w:spacing w:before="0" w:after="0" w:line="240" w:lineRule="auto"/>
              <w:ind w:firstLine="0"/>
              <w:jc w:val="center"/>
              <w:rPr>
                <w:rFonts w:asciiTheme="majorHAnsi" w:eastAsia="Times New Roman" w:hAnsiTheme="majorHAnsi" w:cstheme="majorHAnsi"/>
                <w:sz w:val="28"/>
                <w:szCs w:val="28"/>
              </w:rPr>
            </w:pPr>
            <w:r w:rsidRPr="00C50ACA">
              <w:rPr>
                <w:rFonts w:asciiTheme="majorHAnsi" w:eastAsia="Times New Roman" w:hAnsiTheme="majorHAnsi" w:cstheme="majorHAnsi"/>
                <w:sz w:val="28"/>
                <w:szCs w:val="28"/>
              </w:rPr>
              <w:t>No.</w:t>
            </w:r>
          </w:p>
        </w:tc>
        <w:tc>
          <w:tcPr>
            <w:tcW w:w="2161" w:type="dxa"/>
            <w:tcBorders>
              <w:top w:val="nil"/>
              <w:left w:val="single" w:sz="8" w:space="0" w:color="auto"/>
              <w:bottom w:val="single" w:sz="8" w:space="0" w:color="000000"/>
              <w:right w:val="single" w:sz="8" w:space="0" w:color="000000"/>
            </w:tcBorders>
            <w:shd w:val="clear" w:color="auto" w:fill="auto"/>
            <w:vAlign w:val="center"/>
            <w:hideMark/>
          </w:tcPr>
          <w:p w14:paraId="07DE7A37" w14:textId="77777777" w:rsidR="00904367" w:rsidRPr="00C50ACA" w:rsidRDefault="00904367" w:rsidP="00904367">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17</w:t>
            </w:r>
          </w:p>
        </w:tc>
        <w:tc>
          <w:tcPr>
            <w:tcW w:w="1305" w:type="dxa"/>
            <w:tcBorders>
              <w:top w:val="nil"/>
              <w:left w:val="nil"/>
              <w:bottom w:val="single" w:sz="8" w:space="0" w:color="000000"/>
              <w:right w:val="single" w:sz="8" w:space="0" w:color="000000"/>
            </w:tcBorders>
            <w:shd w:val="clear" w:color="auto" w:fill="auto"/>
            <w:vAlign w:val="center"/>
            <w:hideMark/>
          </w:tcPr>
          <w:p w14:paraId="7D0334C4" w14:textId="77777777" w:rsidR="00904367" w:rsidRPr="00C50ACA" w:rsidRDefault="00904367" w:rsidP="00904367">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80</w:t>
            </w:r>
          </w:p>
        </w:tc>
        <w:tc>
          <w:tcPr>
            <w:tcW w:w="1056" w:type="dxa"/>
            <w:tcBorders>
              <w:top w:val="nil"/>
              <w:left w:val="nil"/>
              <w:bottom w:val="single" w:sz="8" w:space="0" w:color="000000"/>
              <w:right w:val="single" w:sz="8" w:space="0" w:color="000000"/>
            </w:tcBorders>
            <w:shd w:val="clear" w:color="auto" w:fill="auto"/>
            <w:vAlign w:val="center"/>
            <w:hideMark/>
          </w:tcPr>
          <w:p w14:paraId="7F0C4A85" w14:textId="77777777" w:rsidR="00904367" w:rsidRPr="00C50ACA" w:rsidRDefault="00904367" w:rsidP="00904367">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214</w:t>
            </w:r>
          </w:p>
        </w:tc>
        <w:tc>
          <w:tcPr>
            <w:tcW w:w="1321" w:type="dxa"/>
            <w:tcBorders>
              <w:top w:val="nil"/>
              <w:left w:val="nil"/>
              <w:bottom w:val="single" w:sz="8" w:space="0" w:color="000000"/>
              <w:right w:val="single" w:sz="8" w:space="0" w:color="000000"/>
            </w:tcBorders>
            <w:shd w:val="clear" w:color="auto" w:fill="auto"/>
            <w:vAlign w:val="center"/>
            <w:hideMark/>
          </w:tcPr>
          <w:p w14:paraId="1593D252" w14:textId="77777777" w:rsidR="00904367" w:rsidRPr="00C50ACA" w:rsidRDefault="00904367" w:rsidP="00904367">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781</w:t>
            </w:r>
          </w:p>
        </w:tc>
        <w:tc>
          <w:tcPr>
            <w:tcW w:w="1305" w:type="dxa"/>
            <w:tcBorders>
              <w:top w:val="nil"/>
              <w:left w:val="nil"/>
              <w:bottom w:val="single" w:sz="8" w:space="0" w:color="000000"/>
              <w:right w:val="single" w:sz="8" w:space="0" w:color="auto"/>
            </w:tcBorders>
            <w:shd w:val="clear" w:color="auto" w:fill="auto"/>
            <w:vAlign w:val="center"/>
            <w:hideMark/>
          </w:tcPr>
          <w:p w14:paraId="62F84CF5" w14:textId="77777777" w:rsidR="00904367" w:rsidRPr="00C50ACA" w:rsidRDefault="00904367" w:rsidP="00904367">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669</w:t>
            </w:r>
          </w:p>
        </w:tc>
      </w:tr>
      <w:tr w:rsidR="0053195B" w:rsidRPr="00C50ACA" w14:paraId="37D63503" w14:textId="77777777" w:rsidTr="00C50ACA">
        <w:trPr>
          <w:trHeight w:val="212"/>
          <w:jc w:val="center"/>
        </w:trPr>
        <w:tc>
          <w:tcPr>
            <w:tcW w:w="1813" w:type="dxa"/>
            <w:vMerge/>
            <w:tcBorders>
              <w:top w:val="nil"/>
              <w:left w:val="single" w:sz="8" w:space="0" w:color="000000"/>
              <w:bottom w:val="single" w:sz="8" w:space="0" w:color="000000"/>
              <w:right w:val="single" w:sz="8" w:space="0" w:color="000000"/>
            </w:tcBorders>
            <w:vAlign w:val="center"/>
            <w:hideMark/>
          </w:tcPr>
          <w:p w14:paraId="140524F5" w14:textId="77777777" w:rsidR="00904367" w:rsidRPr="00C50ACA" w:rsidRDefault="00904367" w:rsidP="00904367">
            <w:pPr>
              <w:spacing w:before="0" w:after="0" w:line="240" w:lineRule="auto"/>
              <w:rPr>
                <w:rFonts w:asciiTheme="majorHAnsi" w:eastAsia="Times New Roman" w:hAnsiTheme="majorHAnsi" w:cstheme="majorHAnsi"/>
                <w:sz w:val="28"/>
                <w:szCs w:val="28"/>
              </w:rPr>
            </w:pPr>
          </w:p>
        </w:tc>
        <w:tc>
          <w:tcPr>
            <w:tcW w:w="660" w:type="dxa"/>
            <w:tcBorders>
              <w:top w:val="nil"/>
              <w:left w:val="nil"/>
              <w:bottom w:val="single" w:sz="8" w:space="0" w:color="000000"/>
              <w:right w:val="nil"/>
            </w:tcBorders>
            <w:shd w:val="clear" w:color="auto" w:fill="auto"/>
            <w:vAlign w:val="center"/>
            <w:hideMark/>
          </w:tcPr>
          <w:p w14:paraId="24678F57" w14:textId="77777777" w:rsidR="00904367" w:rsidRPr="00C50ACA" w:rsidRDefault="00904367" w:rsidP="00904367">
            <w:pPr>
              <w:spacing w:before="0" w:after="0" w:line="240" w:lineRule="auto"/>
              <w:ind w:firstLine="0"/>
              <w:jc w:val="center"/>
              <w:rPr>
                <w:rFonts w:asciiTheme="majorHAnsi" w:eastAsia="Times New Roman" w:hAnsiTheme="majorHAnsi" w:cstheme="majorHAnsi"/>
                <w:sz w:val="28"/>
                <w:szCs w:val="28"/>
              </w:rPr>
            </w:pPr>
            <w:r w:rsidRPr="00C50ACA">
              <w:rPr>
                <w:rFonts w:asciiTheme="majorHAnsi" w:eastAsia="Times New Roman" w:hAnsiTheme="majorHAnsi" w:cstheme="majorHAnsi"/>
                <w:sz w:val="28"/>
                <w:szCs w:val="28"/>
              </w:rPr>
              <w:t>Per.</w:t>
            </w:r>
          </w:p>
        </w:tc>
        <w:tc>
          <w:tcPr>
            <w:tcW w:w="2161" w:type="dxa"/>
            <w:tcBorders>
              <w:top w:val="nil"/>
              <w:left w:val="single" w:sz="8" w:space="0" w:color="auto"/>
              <w:bottom w:val="single" w:sz="8" w:space="0" w:color="auto"/>
              <w:right w:val="single" w:sz="8" w:space="0" w:color="000000"/>
            </w:tcBorders>
            <w:shd w:val="clear" w:color="auto" w:fill="auto"/>
            <w:vAlign w:val="center"/>
            <w:hideMark/>
          </w:tcPr>
          <w:p w14:paraId="33F2C942" w14:textId="77777777" w:rsidR="00904367" w:rsidRPr="00C50ACA" w:rsidRDefault="00904367" w:rsidP="00904367">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0.97</w:t>
            </w:r>
          </w:p>
        </w:tc>
        <w:tc>
          <w:tcPr>
            <w:tcW w:w="1305" w:type="dxa"/>
            <w:tcBorders>
              <w:top w:val="nil"/>
              <w:left w:val="nil"/>
              <w:bottom w:val="single" w:sz="8" w:space="0" w:color="auto"/>
              <w:right w:val="single" w:sz="8" w:space="0" w:color="000000"/>
            </w:tcBorders>
            <w:shd w:val="clear" w:color="auto" w:fill="auto"/>
            <w:vAlign w:val="center"/>
            <w:hideMark/>
          </w:tcPr>
          <w:p w14:paraId="041FBBDA" w14:textId="77777777" w:rsidR="00904367" w:rsidRPr="00C50ACA" w:rsidRDefault="00904367" w:rsidP="00904367">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4.54</w:t>
            </w:r>
          </w:p>
        </w:tc>
        <w:tc>
          <w:tcPr>
            <w:tcW w:w="1056" w:type="dxa"/>
            <w:tcBorders>
              <w:top w:val="nil"/>
              <w:left w:val="nil"/>
              <w:bottom w:val="single" w:sz="8" w:space="0" w:color="auto"/>
              <w:right w:val="single" w:sz="8" w:space="0" w:color="000000"/>
            </w:tcBorders>
            <w:shd w:val="clear" w:color="auto" w:fill="auto"/>
            <w:vAlign w:val="center"/>
            <w:hideMark/>
          </w:tcPr>
          <w:p w14:paraId="507649A0" w14:textId="77777777" w:rsidR="00904367" w:rsidRPr="00C50ACA" w:rsidRDefault="00904367" w:rsidP="00904367">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12.15</w:t>
            </w:r>
          </w:p>
        </w:tc>
        <w:tc>
          <w:tcPr>
            <w:tcW w:w="1321" w:type="dxa"/>
            <w:tcBorders>
              <w:top w:val="nil"/>
              <w:left w:val="nil"/>
              <w:bottom w:val="single" w:sz="8" w:space="0" w:color="auto"/>
              <w:right w:val="single" w:sz="8" w:space="0" w:color="000000"/>
            </w:tcBorders>
            <w:shd w:val="clear" w:color="auto" w:fill="auto"/>
            <w:vAlign w:val="center"/>
            <w:hideMark/>
          </w:tcPr>
          <w:p w14:paraId="64F35823" w14:textId="77777777" w:rsidR="00904367" w:rsidRPr="00C50ACA" w:rsidRDefault="00904367" w:rsidP="00904367">
            <w:pPr>
              <w:spacing w:before="0" w:after="0" w:line="240" w:lineRule="auto"/>
              <w:ind w:firstLine="0"/>
              <w:jc w:val="right"/>
              <w:rPr>
                <w:rFonts w:asciiTheme="majorHAnsi" w:eastAsia="Times New Roman" w:hAnsiTheme="majorHAnsi" w:cstheme="majorHAnsi"/>
                <w:sz w:val="28"/>
                <w:szCs w:val="28"/>
              </w:rPr>
            </w:pPr>
            <w:r w:rsidRPr="00C50ACA">
              <w:rPr>
                <w:rFonts w:asciiTheme="majorHAnsi" w:eastAsia="Times New Roman" w:hAnsiTheme="majorHAnsi" w:cstheme="majorHAnsi"/>
                <w:sz w:val="28"/>
                <w:szCs w:val="28"/>
              </w:rPr>
              <w:t>44.35</w:t>
            </w:r>
          </w:p>
        </w:tc>
        <w:tc>
          <w:tcPr>
            <w:tcW w:w="1305" w:type="dxa"/>
            <w:tcBorders>
              <w:top w:val="nil"/>
              <w:left w:val="nil"/>
              <w:bottom w:val="single" w:sz="8" w:space="0" w:color="auto"/>
              <w:right w:val="single" w:sz="8" w:space="0" w:color="auto"/>
            </w:tcBorders>
            <w:shd w:val="clear" w:color="auto" w:fill="auto"/>
            <w:vAlign w:val="center"/>
            <w:hideMark/>
          </w:tcPr>
          <w:p w14:paraId="66892ED3" w14:textId="77777777" w:rsidR="00904367" w:rsidRPr="00C50ACA" w:rsidRDefault="00904367" w:rsidP="00904367">
            <w:pPr>
              <w:spacing w:before="0" w:after="0" w:line="240" w:lineRule="auto"/>
              <w:ind w:firstLine="0"/>
              <w:jc w:val="right"/>
              <w:rPr>
                <w:rFonts w:asciiTheme="majorHAnsi" w:eastAsia="Times New Roman" w:hAnsiTheme="majorHAnsi" w:cstheme="majorHAnsi"/>
                <w:sz w:val="28"/>
                <w:szCs w:val="28"/>
              </w:rPr>
            </w:pPr>
            <w:r w:rsidRPr="00C50ACA">
              <w:rPr>
                <w:rFonts w:asciiTheme="majorHAnsi" w:hAnsiTheme="majorHAnsi" w:cstheme="majorHAnsi"/>
                <w:sz w:val="28"/>
                <w:szCs w:val="28"/>
              </w:rPr>
              <w:t>37.99</w:t>
            </w:r>
          </w:p>
        </w:tc>
      </w:tr>
    </w:tbl>
    <w:p w14:paraId="2FBC7E32" w14:textId="77777777" w:rsidR="006462E8" w:rsidRPr="00C50ACA" w:rsidRDefault="006462E8" w:rsidP="006462E8">
      <w:pPr>
        <w:pStyle w:val="3a"/>
        <w:spacing w:line="240" w:lineRule="auto"/>
        <w:ind w:firstLine="720"/>
        <w:rPr>
          <w:rFonts w:asciiTheme="majorHAnsi" w:eastAsia="Times New Roman" w:hAnsiTheme="majorHAnsi" w:cstheme="majorHAnsi"/>
          <w:b w:val="0"/>
          <w:i w:val="0"/>
          <w:iCs/>
          <w:sz w:val="28"/>
          <w:szCs w:val="28"/>
          <w:lang w:val="fr-FR"/>
        </w:rPr>
      </w:pPr>
      <w:bookmarkStart w:id="464" w:name="_Toc147222506"/>
      <w:bookmarkStart w:id="465" w:name="_Toc52950604"/>
      <w:bookmarkStart w:id="466" w:name="_Toc84854262"/>
      <w:bookmarkStart w:id="467" w:name="_Toc84854443"/>
      <w:bookmarkStart w:id="468" w:name="_Toc85009604"/>
      <w:bookmarkStart w:id="469" w:name="_Toc114012283"/>
      <w:bookmarkStart w:id="470" w:name="_Hlk52827208"/>
      <w:bookmarkStart w:id="471" w:name="_Hlk76159286"/>
      <w:bookmarkEnd w:id="463"/>
      <w:r w:rsidRPr="00C50ACA">
        <w:rPr>
          <w:rFonts w:asciiTheme="majorHAnsi" w:eastAsia="Times New Roman" w:hAnsiTheme="majorHAnsi" w:cstheme="majorHAnsi"/>
          <w:b w:val="0"/>
          <w:i w:val="0"/>
          <w:iCs/>
          <w:sz w:val="28"/>
          <w:szCs w:val="28"/>
          <w:lang w:val="fr-FR"/>
        </w:rPr>
        <w:lastRenderedPageBreak/>
        <w:t>The survey results still show that 13.19% of administrators and teachers and 11.71% of students evaluate the average role of school culture, 2.29% of administrators and teachers and 5.79% of students realize its importance, and 1.37% of students realize it has no importance but no administrators and teachers with same evaluation. It can be seen that the awareness of some teachers and students is still limited, and they do not properly understand the role of school culture. Therefore, administrators need to take measures to improve and strengthen awareness for teachers, students, and related forces.</w:t>
      </w:r>
    </w:p>
    <w:p w14:paraId="6D42104A" w14:textId="77777777" w:rsidR="00157F18" w:rsidRPr="00C50ACA" w:rsidRDefault="000F4E45" w:rsidP="00F1752F">
      <w:pPr>
        <w:pStyle w:val="3a"/>
        <w:spacing w:line="240" w:lineRule="auto"/>
        <w:rPr>
          <w:rFonts w:asciiTheme="majorHAnsi" w:hAnsiTheme="majorHAnsi" w:cstheme="majorHAnsi"/>
          <w:spacing w:val="4"/>
          <w:sz w:val="28"/>
          <w:szCs w:val="28"/>
        </w:rPr>
      </w:pPr>
      <w:r w:rsidRPr="00C50ACA">
        <w:rPr>
          <w:rFonts w:asciiTheme="majorHAnsi" w:hAnsiTheme="majorHAnsi" w:cstheme="majorHAnsi"/>
          <w:spacing w:val="4"/>
          <w:sz w:val="28"/>
          <w:szCs w:val="28"/>
        </w:rPr>
        <w:t xml:space="preserve">2.3.2. </w:t>
      </w:r>
      <w:r w:rsidR="00691287" w:rsidRPr="00C50ACA">
        <w:rPr>
          <w:rFonts w:asciiTheme="majorHAnsi" w:hAnsiTheme="majorHAnsi" w:cstheme="majorHAnsi"/>
          <w:spacing w:val="4"/>
          <w:sz w:val="28"/>
          <w:szCs w:val="28"/>
        </w:rPr>
        <w:t>T</w:t>
      </w:r>
      <w:r w:rsidR="00157F18" w:rsidRPr="00C50ACA">
        <w:rPr>
          <w:rFonts w:asciiTheme="majorHAnsi" w:hAnsiTheme="majorHAnsi" w:cstheme="majorHAnsi"/>
          <w:spacing w:val="4"/>
          <w:sz w:val="28"/>
          <w:szCs w:val="28"/>
        </w:rPr>
        <w:t xml:space="preserve">he expression of high school culture in Nghe </w:t>
      </w:r>
      <w:proofErr w:type="gramStart"/>
      <w:r w:rsidR="00157F18" w:rsidRPr="00C50ACA">
        <w:rPr>
          <w:rFonts w:asciiTheme="majorHAnsi" w:hAnsiTheme="majorHAnsi" w:cstheme="majorHAnsi"/>
          <w:spacing w:val="4"/>
          <w:sz w:val="28"/>
          <w:szCs w:val="28"/>
        </w:rPr>
        <w:t>An</w:t>
      </w:r>
      <w:proofErr w:type="gramEnd"/>
      <w:r w:rsidR="00157F18" w:rsidRPr="00C50ACA">
        <w:rPr>
          <w:rFonts w:asciiTheme="majorHAnsi" w:hAnsiTheme="majorHAnsi" w:cstheme="majorHAnsi"/>
          <w:spacing w:val="4"/>
          <w:sz w:val="28"/>
          <w:szCs w:val="28"/>
        </w:rPr>
        <w:t xml:space="preserve"> province in the context of current educational innovation</w:t>
      </w:r>
    </w:p>
    <w:bookmarkEnd w:id="464"/>
    <w:p w14:paraId="1A77D5B4" w14:textId="77777777" w:rsidR="000F4E45" w:rsidRPr="00C50ACA" w:rsidRDefault="000F4E45" w:rsidP="000A0DFF">
      <w:pPr>
        <w:pStyle w:val="A4"/>
        <w:spacing w:line="240" w:lineRule="auto"/>
        <w:rPr>
          <w:rFonts w:asciiTheme="majorHAnsi" w:hAnsiTheme="majorHAnsi" w:cstheme="majorHAnsi"/>
          <w:i w:val="0"/>
          <w:color w:val="auto"/>
          <w:sz w:val="28"/>
          <w:szCs w:val="28"/>
        </w:rPr>
      </w:pPr>
      <w:r w:rsidRPr="00C50ACA">
        <w:rPr>
          <w:rFonts w:asciiTheme="majorHAnsi" w:hAnsiTheme="majorHAnsi" w:cstheme="majorHAnsi"/>
          <w:color w:val="auto"/>
          <w:sz w:val="28"/>
          <w:szCs w:val="28"/>
        </w:rPr>
        <w:t xml:space="preserve">2.3.2.1. </w:t>
      </w:r>
      <w:r w:rsidR="002D1300" w:rsidRPr="00C50ACA">
        <w:rPr>
          <w:rFonts w:asciiTheme="majorHAnsi" w:hAnsiTheme="majorHAnsi" w:cstheme="majorHAnsi"/>
          <w:color w:val="auto"/>
          <w:sz w:val="28"/>
          <w:szCs w:val="28"/>
        </w:rPr>
        <w:t>The expression of material cultural values</w:t>
      </w:r>
    </w:p>
    <w:p w14:paraId="024E26BF" w14:textId="77777777" w:rsidR="00A14A3D" w:rsidRPr="00C50ACA" w:rsidRDefault="00A14A3D" w:rsidP="0086033A">
      <w:pPr>
        <w:pStyle w:val="ListParagraph"/>
        <w:numPr>
          <w:ilvl w:val="0"/>
          <w:numId w:val="14"/>
        </w:numPr>
        <w:spacing w:after="0" w:line="240" w:lineRule="auto"/>
        <w:ind w:left="851" w:hanging="491"/>
        <w:jc w:val="both"/>
        <w:rPr>
          <w:rFonts w:asciiTheme="majorHAnsi" w:eastAsia="Times New Roman" w:hAnsiTheme="majorHAnsi" w:cstheme="majorHAnsi"/>
          <w:bCs/>
          <w:iCs/>
          <w:sz w:val="28"/>
          <w:szCs w:val="28"/>
          <w:lang w:val="fr-FR"/>
        </w:rPr>
      </w:pPr>
      <w:bookmarkStart w:id="472" w:name="_Hlk76160451"/>
      <w:bookmarkStart w:id="473" w:name="_Hlk52827327"/>
      <w:bookmarkEnd w:id="465"/>
      <w:bookmarkEnd w:id="466"/>
      <w:bookmarkEnd w:id="467"/>
      <w:bookmarkEnd w:id="468"/>
      <w:bookmarkEnd w:id="469"/>
      <w:bookmarkEnd w:id="470"/>
      <w:bookmarkEnd w:id="471"/>
      <w:r w:rsidRPr="00C50ACA">
        <w:rPr>
          <w:rFonts w:asciiTheme="majorHAnsi" w:eastAsia="Times New Roman" w:hAnsiTheme="majorHAnsi" w:cstheme="majorHAnsi"/>
          <w:bCs/>
          <w:iCs/>
          <w:sz w:val="28"/>
          <w:szCs w:val="28"/>
          <w:lang w:val="fr-FR"/>
        </w:rPr>
        <w:t>Logos and symbols</w:t>
      </w:r>
    </w:p>
    <w:p w14:paraId="0B312463" w14:textId="77777777" w:rsidR="00A14A3D" w:rsidRPr="00C50ACA" w:rsidRDefault="00A14A3D" w:rsidP="0086033A">
      <w:pPr>
        <w:pStyle w:val="ListParagraph"/>
        <w:numPr>
          <w:ilvl w:val="0"/>
          <w:numId w:val="14"/>
        </w:numPr>
        <w:spacing w:after="0" w:line="240" w:lineRule="auto"/>
        <w:ind w:left="851" w:hanging="491"/>
        <w:jc w:val="both"/>
        <w:rPr>
          <w:rFonts w:asciiTheme="majorHAnsi" w:eastAsia="Times New Roman" w:hAnsiTheme="majorHAnsi" w:cstheme="majorHAnsi"/>
          <w:bCs/>
          <w:iCs/>
          <w:sz w:val="28"/>
          <w:szCs w:val="28"/>
          <w:lang w:val="fr-FR"/>
        </w:rPr>
      </w:pPr>
      <w:bookmarkStart w:id="474" w:name="_Hlk76160621"/>
      <w:bookmarkEnd w:id="472"/>
      <w:r w:rsidRPr="00C50ACA">
        <w:rPr>
          <w:rFonts w:asciiTheme="majorHAnsi" w:eastAsia="Times New Roman" w:hAnsiTheme="majorHAnsi" w:cstheme="majorHAnsi"/>
          <w:bCs/>
          <w:iCs/>
          <w:sz w:val="28"/>
          <w:szCs w:val="28"/>
          <w:lang w:val="fr-FR"/>
        </w:rPr>
        <w:t>Slogans and motto</w:t>
      </w:r>
    </w:p>
    <w:p w14:paraId="774DA9E1" w14:textId="77777777" w:rsidR="00A14A3D" w:rsidRPr="00C50ACA" w:rsidRDefault="00A14A3D" w:rsidP="0086033A">
      <w:pPr>
        <w:pStyle w:val="ListParagraph"/>
        <w:numPr>
          <w:ilvl w:val="0"/>
          <w:numId w:val="14"/>
        </w:numPr>
        <w:spacing w:after="0" w:line="240" w:lineRule="auto"/>
        <w:ind w:left="851" w:hanging="491"/>
        <w:jc w:val="both"/>
        <w:rPr>
          <w:rFonts w:asciiTheme="majorHAnsi" w:eastAsia="Times New Roman" w:hAnsiTheme="majorHAnsi" w:cstheme="majorHAnsi"/>
          <w:bCs/>
          <w:iCs/>
          <w:sz w:val="28"/>
          <w:szCs w:val="28"/>
          <w:lang w:val="fr-FR"/>
        </w:rPr>
      </w:pPr>
      <w:bookmarkStart w:id="475" w:name="_Hlk75748198"/>
      <w:bookmarkEnd w:id="474"/>
      <w:r w:rsidRPr="00C50ACA">
        <w:rPr>
          <w:rFonts w:asciiTheme="majorHAnsi" w:eastAsia="Times New Roman" w:hAnsiTheme="majorHAnsi" w:cstheme="majorHAnsi"/>
          <w:bCs/>
          <w:iCs/>
          <w:sz w:val="28"/>
          <w:szCs w:val="28"/>
          <w:lang w:val="fr-FR"/>
        </w:rPr>
        <w:t>Architecture</w:t>
      </w:r>
    </w:p>
    <w:p w14:paraId="797B0B3F" w14:textId="77777777" w:rsidR="00A14A3D" w:rsidRPr="00C50ACA" w:rsidRDefault="00A14A3D" w:rsidP="0086033A">
      <w:pPr>
        <w:pStyle w:val="ListParagraph"/>
        <w:numPr>
          <w:ilvl w:val="0"/>
          <w:numId w:val="14"/>
        </w:numPr>
        <w:spacing w:after="0" w:line="240" w:lineRule="auto"/>
        <w:ind w:left="851" w:hanging="491"/>
        <w:jc w:val="both"/>
        <w:rPr>
          <w:rFonts w:asciiTheme="majorHAnsi" w:eastAsia="Times New Roman" w:hAnsiTheme="majorHAnsi" w:cstheme="majorHAnsi"/>
          <w:bCs/>
          <w:iCs/>
          <w:sz w:val="28"/>
          <w:szCs w:val="28"/>
          <w:lang w:val="fr-FR"/>
        </w:rPr>
      </w:pPr>
      <w:bookmarkStart w:id="476" w:name="_Hlk75104115"/>
      <w:bookmarkStart w:id="477" w:name="_Hlk84865023"/>
      <w:bookmarkEnd w:id="475"/>
      <w:r w:rsidRPr="00C50ACA">
        <w:rPr>
          <w:rFonts w:asciiTheme="majorHAnsi" w:eastAsia="Times New Roman" w:hAnsiTheme="majorHAnsi" w:cstheme="majorHAnsi"/>
          <w:bCs/>
          <w:iCs/>
          <w:sz w:val="28"/>
          <w:szCs w:val="28"/>
          <w:lang w:val="fr-FR"/>
        </w:rPr>
        <w:t xml:space="preserve">Landscape </w:t>
      </w:r>
    </w:p>
    <w:p w14:paraId="006B5DD0" w14:textId="77777777" w:rsidR="00A14A3D" w:rsidRPr="00C50ACA" w:rsidRDefault="00A14A3D" w:rsidP="0086033A">
      <w:pPr>
        <w:pStyle w:val="ListParagraph"/>
        <w:numPr>
          <w:ilvl w:val="0"/>
          <w:numId w:val="14"/>
        </w:numPr>
        <w:spacing w:after="0" w:line="240" w:lineRule="auto"/>
        <w:ind w:left="851" w:hanging="491"/>
        <w:jc w:val="both"/>
        <w:rPr>
          <w:rFonts w:asciiTheme="majorHAnsi" w:eastAsia="Times New Roman" w:hAnsiTheme="majorHAnsi" w:cstheme="majorHAnsi"/>
          <w:bCs/>
          <w:iCs/>
          <w:sz w:val="28"/>
          <w:szCs w:val="28"/>
          <w:lang w:val="fr-FR"/>
        </w:rPr>
      </w:pPr>
      <w:r w:rsidRPr="00C50ACA">
        <w:rPr>
          <w:rFonts w:asciiTheme="majorHAnsi" w:eastAsia="Times New Roman" w:hAnsiTheme="majorHAnsi" w:cstheme="majorHAnsi"/>
          <w:bCs/>
          <w:iCs/>
          <w:sz w:val="28"/>
          <w:szCs w:val="28"/>
          <w:lang w:val="fr-FR"/>
        </w:rPr>
        <w:t>Uniforms</w:t>
      </w:r>
    </w:p>
    <w:p w14:paraId="31FA93A9" w14:textId="77777777" w:rsidR="00660B01" w:rsidRPr="00C50ACA" w:rsidRDefault="00660B01" w:rsidP="000A0DFF">
      <w:pPr>
        <w:pStyle w:val="A4"/>
        <w:spacing w:line="240" w:lineRule="auto"/>
        <w:rPr>
          <w:rFonts w:asciiTheme="majorHAnsi" w:hAnsiTheme="majorHAnsi" w:cstheme="majorHAnsi"/>
          <w:color w:val="auto"/>
          <w:sz w:val="28"/>
          <w:szCs w:val="28"/>
        </w:rPr>
      </w:pPr>
      <w:bookmarkStart w:id="478" w:name="_Hlk52827708"/>
      <w:bookmarkEnd w:id="473"/>
      <w:bookmarkEnd w:id="476"/>
      <w:bookmarkEnd w:id="477"/>
      <w:r w:rsidRPr="00C50ACA">
        <w:rPr>
          <w:rFonts w:asciiTheme="majorHAnsi" w:hAnsiTheme="majorHAnsi" w:cstheme="majorHAnsi"/>
          <w:color w:val="auto"/>
          <w:sz w:val="28"/>
          <w:szCs w:val="28"/>
        </w:rPr>
        <w:t xml:space="preserve">2.3.2.2. </w:t>
      </w:r>
      <w:r w:rsidR="00A465C8" w:rsidRPr="00C50ACA">
        <w:rPr>
          <w:rFonts w:asciiTheme="majorHAnsi" w:hAnsiTheme="majorHAnsi" w:cstheme="majorHAnsi"/>
          <w:color w:val="auto"/>
          <w:sz w:val="28"/>
          <w:szCs w:val="28"/>
        </w:rPr>
        <w:t xml:space="preserve">The </w:t>
      </w:r>
      <w:r w:rsidR="00255DE7" w:rsidRPr="00C50ACA">
        <w:rPr>
          <w:rFonts w:asciiTheme="majorHAnsi" w:hAnsiTheme="majorHAnsi" w:cstheme="majorHAnsi"/>
          <w:color w:val="auto"/>
          <w:sz w:val="28"/>
          <w:szCs w:val="28"/>
        </w:rPr>
        <w:t>expression of spiritual</w:t>
      </w:r>
      <w:r w:rsidR="00A465C8" w:rsidRPr="00C50ACA">
        <w:rPr>
          <w:rFonts w:asciiTheme="majorHAnsi" w:hAnsiTheme="majorHAnsi" w:cstheme="majorHAnsi"/>
          <w:color w:val="auto"/>
          <w:sz w:val="28"/>
          <w:szCs w:val="28"/>
        </w:rPr>
        <w:t xml:space="preserve"> cultural values</w:t>
      </w:r>
    </w:p>
    <w:p w14:paraId="74FF7C7B" w14:textId="77777777" w:rsidR="00383305" w:rsidRPr="00C50ACA" w:rsidRDefault="00695FA3" w:rsidP="0086033A">
      <w:pPr>
        <w:pStyle w:val="ListParagraph"/>
        <w:numPr>
          <w:ilvl w:val="0"/>
          <w:numId w:val="14"/>
        </w:numPr>
        <w:spacing w:after="0" w:line="240" w:lineRule="auto"/>
        <w:ind w:left="851" w:hanging="491"/>
        <w:jc w:val="both"/>
        <w:rPr>
          <w:rFonts w:asciiTheme="majorHAnsi" w:eastAsia="Times New Roman" w:hAnsiTheme="majorHAnsi" w:cstheme="majorHAnsi"/>
          <w:bCs/>
          <w:iCs/>
          <w:sz w:val="28"/>
          <w:szCs w:val="28"/>
          <w:lang w:val="fr-FR"/>
        </w:rPr>
      </w:pPr>
      <w:r w:rsidRPr="00C50ACA">
        <w:rPr>
          <w:rFonts w:asciiTheme="majorHAnsi" w:eastAsia="Times New Roman" w:hAnsiTheme="majorHAnsi" w:cstheme="majorHAnsi"/>
          <w:bCs/>
          <w:iCs/>
          <w:sz w:val="28"/>
          <w:szCs w:val="28"/>
          <w:lang w:val="fr-FR"/>
        </w:rPr>
        <w:t>Vision and goals</w:t>
      </w:r>
    </w:p>
    <w:p w14:paraId="085767F8" w14:textId="77777777" w:rsidR="00F92B8A" w:rsidRPr="00C50ACA" w:rsidRDefault="00F92B8A" w:rsidP="0086033A">
      <w:pPr>
        <w:pStyle w:val="ListParagraph"/>
        <w:numPr>
          <w:ilvl w:val="0"/>
          <w:numId w:val="14"/>
        </w:numPr>
        <w:spacing w:after="0" w:line="240" w:lineRule="auto"/>
        <w:ind w:left="851" w:hanging="491"/>
        <w:rPr>
          <w:rFonts w:asciiTheme="majorHAnsi" w:eastAsia="Times New Roman" w:hAnsiTheme="majorHAnsi" w:cstheme="majorHAnsi"/>
          <w:bCs/>
          <w:iCs/>
          <w:sz w:val="28"/>
          <w:szCs w:val="28"/>
          <w:lang w:val="fr-FR"/>
        </w:rPr>
      </w:pPr>
      <w:bookmarkStart w:id="479" w:name="_Hlk76161476"/>
      <w:bookmarkStart w:id="480" w:name="_Hlk75750981"/>
      <w:r w:rsidRPr="00C50ACA">
        <w:rPr>
          <w:rFonts w:asciiTheme="majorHAnsi" w:eastAsia="Times New Roman" w:hAnsiTheme="majorHAnsi" w:cstheme="majorHAnsi"/>
          <w:bCs/>
          <w:iCs/>
          <w:sz w:val="28"/>
          <w:szCs w:val="28"/>
          <w:lang w:val="fr-FR"/>
        </w:rPr>
        <w:t>Value system</w:t>
      </w:r>
    </w:p>
    <w:p w14:paraId="1C3C58E8" w14:textId="77777777" w:rsidR="00F92B8A" w:rsidRPr="00C50ACA" w:rsidRDefault="00F92B8A" w:rsidP="0086033A">
      <w:pPr>
        <w:pStyle w:val="ListParagraph"/>
        <w:numPr>
          <w:ilvl w:val="0"/>
          <w:numId w:val="14"/>
        </w:numPr>
        <w:spacing w:after="0" w:line="240" w:lineRule="auto"/>
        <w:ind w:left="851" w:hanging="491"/>
        <w:jc w:val="both"/>
        <w:rPr>
          <w:rFonts w:asciiTheme="majorHAnsi" w:eastAsia="Times New Roman" w:hAnsiTheme="majorHAnsi" w:cstheme="majorHAnsi"/>
          <w:bCs/>
          <w:iCs/>
          <w:sz w:val="28"/>
          <w:szCs w:val="28"/>
          <w:lang w:val="fr-FR"/>
        </w:rPr>
      </w:pPr>
      <w:bookmarkStart w:id="481" w:name="_Hlk75751169"/>
      <w:bookmarkStart w:id="482" w:name="_Hlk76162383"/>
      <w:bookmarkEnd w:id="479"/>
      <w:bookmarkEnd w:id="480"/>
      <w:r w:rsidRPr="00C50ACA">
        <w:rPr>
          <w:rFonts w:asciiTheme="majorHAnsi" w:eastAsia="Times New Roman" w:hAnsiTheme="majorHAnsi" w:cstheme="majorHAnsi"/>
          <w:bCs/>
          <w:iCs/>
          <w:sz w:val="28"/>
          <w:szCs w:val="28"/>
          <w:lang w:val="fr-FR"/>
        </w:rPr>
        <w:t>Leadership style</w:t>
      </w:r>
    </w:p>
    <w:p w14:paraId="522B7E84" w14:textId="77777777" w:rsidR="00F92B8A" w:rsidRPr="00C50ACA" w:rsidRDefault="00F92B8A" w:rsidP="0086033A">
      <w:pPr>
        <w:pStyle w:val="ListParagraph"/>
        <w:numPr>
          <w:ilvl w:val="0"/>
          <w:numId w:val="14"/>
        </w:numPr>
        <w:spacing w:after="0" w:line="240" w:lineRule="auto"/>
        <w:ind w:left="851" w:hanging="491"/>
        <w:jc w:val="both"/>
        <w:rPr>
          <w:rFonts w:asciiTheme="majorHAnsi" w:eastAsia="Times New Roman" w:hAnsiTheme="majorHAnsi" w:cstheme="majorHAnsi"/>
          <w:bCs/>
          <w:iCs/>
          <w:sz w:val="28"/>
          <w:szCs w:val="28"/>
          <w:lang w:val="fr-FR"/>
        </w:rPr>
      </w:pPr>
      <w:r w:rsidRPr="00C50ACA">
        <w:rPr>
          <w:rFonts w:asciiTheme="majorHAnsi" w:eastAsia="Times New Roman" w:hAnsiTheme="majorHAnsi" w:cstheme="majorHAnsi"/>
          <w:bCs/>
          <w:iCs/>
          <w:sz w:val="28"/>
          <w:szCs w:val="28"/>
          <w:lang w:val="fr-FR"/>
        </w:rPr>
        <w:t>Working style</w:t>
      </w:r>
      <w:bookmarkStart w:id="483" w:name="_Hlk75752472"/>
      <w:bookmarkEnd w:id="481"/>
      <w:bookmarkEnd w:id="482"/>
    </w:p>
    <w:p w14:paraId="69A17DAB" w14:textId="77777777" w:rsidR="00F92B8A" w:rsidRPr="00C50ACA" w:rsidRDefault="00F92B8A" w:rsidP="0086033A">
      <w:pPr>
        <w:pStyle w:val="ListParagraph"/>
        <w:numPr>
          <w:ilvl w:val="0"/>
          <w:numId w:val="14"/>
        </w:numPr>
        <w:spacing w:after="0" w:line="240" w:lineRule="auto"/>
        <w:ind w:left="851" w:hanging="491"/>
        <w:jc w:val="both"/>
        <w:rPr>
          <w:rFonts w:asciiTheme="majorHAnsi" w:eastAsia="Times New Roman" w:hAnsiTheme="majorHAnsi" w:cstheme="majorHAnsi"/>
          <w:bCs/>
          <w:iCs/>
          <w:sz w:val="28"/>
          <w:szCs w:val="28"/>
          <w:lang w:val="fr-FR"/>
        </w:rPr>
      </w:pPr>
      <w:r w:rsidRPr="00C50ACA">
        <w:rPr>
          <w:rFonts w:asciiTheme="majorHAnsi" w:eastAsia="Times New Roman" w:hAnsiTheme="majorHAnsi" w:cstheme="majorHAnsi"/>
          <w:bCs/>
          <w:iCs/>
          <w:sz w:val="28"/>
          <w:szCs w:val="28"/>
          <w:lang w:val="fr-FR"/>
        </w:rPr>
        <w:t>Behavior</w:t>
      </w:r>
    </w:p>
    <w:p w14:paraId="735F02A7" w14:textId="77777777" w:rsidR="00383305" w:rsidRPr="00C50ACA" w:rsidRDefault="00F92B8A" w:rsidP="0086033A">
      <w:pPr>
        <w:pStyle w:val="ListParagraph"/>
        <w:numPr>
          <w:ilvl w:val="0"/>
          <w:numId w:val="14"/>
        </w:numPr>
        <w:spacing w:after="0" w:line="240" w:lineRule="auto"/>
        <w:ind w:left="851" w:hanging="491"/>
        <w:jc w:val="both"/>
        <w:rPr>
          <w:rFonts w:asciiTheme="majorHAnsi" w:eastAsia="Times New Roman" w:hAnsiTheme="majorHAnsi" w:cstheme="majorHAnsi"/>
          <w:bCs/>
          <w:iCs/>
          <w:sz w:val="28"/>
          <w:szCs w:val="28"/>
          <w:lang w:val="fr-FR"/>
        </w:rPr>
      </w:pPr>
      <w:r w:rsidRPr="00C50ACA">
        <w:rPr>
          <w:rFonts w:asciiTheme="majorHAnsi" w:eastAsia="Times New Roman" w:hAnsiTheme="majorHAnsi" w:cstheme="majorHAnsi"/>
          <w:bCs/>
          <w:iCs/>
          <w:sz w:val="28"/>
          <w:szCs w:val="28"/>
          <w:lang w:val="fr-FR"/>
        </w:rPr>
        <w:t>Communication methods</w:t>
      </w:r>
    </w:p>
    <w:p w14:paraId="1EF5B256" w14:textId="77777777" w:rsidR="00810607" w:rsidRPr="00C50ACA" w:rsidRDefault="00810607" w:rsidP="00810607">
      <w:pPr>
        <w:pStyle w:val="2a"/>
        <w:spacing w:line="240" w:lineRule="auto"/>
        <w:ind w:firstLine="720"/>
        <w:rPr>
          <w:rFonts w:asciiTheme="majorHAnsi" w:eastAsia="Times New Roman" w:hAnsiTheme="majorHAnsi" w:cstheme="majorHAnsi"/>
          <w:b w:val="0"/>
          <w:sz w:val="28"/>
          <w:szCs w:val="28"/>
          <w:lang w:val="fr-FR"/>
        </w:rPr>
      </w:pPr>
      <w:bookmarkStart w:id="484" w:name="_Toc50969456"/>
      <w:bookmarkStart w:id="485" w:name="_Toc50969523"/>
      <w:bookmarkStart w:id="486" w:name="_Toc52950607"/>
      <w:bookmarkStart w:id="487" w:name="_Toc84854263"/>
      <w:bookmarkStart w:id="488" w:name="_Toc84854444"/>
      <w:bookmarkStart w:id="489" w:name="_Toc85009605"/>
      <w:bookmarkEnd w:id="478"/>
      <w:bookmarkEnd w:id="483"/>
      <w:bookmarkEnd w:id="484"/>
      <w:bookmarkEnd w:id="485"/>
      <w:r w:rsidRPr="00C50ACA">
        <w:rPr>
          <w:rFonts w:asciiTheme="majorHAnsi" w:eastAsia="Times New Roman" w:hAnsiTheme="majorHAnsi" w:cstheme="majorHAnsi"/>
          <w:b w:val="0"/>
          <w:sz w:val="28"/>
          <w:szCs w:val="28"/>
          <w:lang w:val="fr-FR"/>
        </w:rPr>
        <w:t>High school culture is expressed by spiritual values (logos and symbols, slogans and motto, architecture, landscape, and uniforms) and spiritual values (vision and goals, value system, leadership and working style, behavior, and communication methods). All criteria are evaluated as below reasonable level, without the element being very reasonable and do not need improvement. Therefore, schools need to have a plan to implement activities of school culture development on all criteria, including developing new material and spiritual cultural values to meet the current context of innovative education and social development and selecting good elements to inherit, maintain, and develop toward the positive direction. Two elements, including landscape and behavior, need to be improved most clearly because they directly affect students' learning, playing, cognitive, and emotional development during the learning process.</w:t>
      </w:r>
    </w:p>
    <w:p w14:paraId="52C755D9" w14:textId="77777777" w:rsidR="00FF7203" w:rsidRPr="00C50ACA" w:rsidRDefault="00FF7203" w:rsidP="00FF7203">
      <w:pPr>
        <w:pStyle w:val="2a"/>
        <w:spacing w:line="240" w:lineRule="auto"/>
        <w:rPr>
          <w:rFonts w:asciiTheme="majorHAnsi" w:hAnsiTheme="majorHAnsi" w:cstheme="majorHAnsi"/>
          <w:sz w:val="28"/>
          <w:szCs w:val="28"/>
        </w:rPr>
      </w:pPr>
      <w:r w:rsidRPr="00C50ACA">
        <w:rPr>
          <w:rFonts w:asciiTheme="majorHAnsi" w:hAnsiTheme="majorHAnsi" w:cstheme="majorHAnsi"/>
          <w:sz w:val="28"/>
          <w:szCs w:val="28"/>
        </w:rPr>
        <w:t xml:space="preserve">2.4. </w:t>
      </w:r>
      <w:r w:rsidR="00383A01" w:rsidRPr="00C50ACA">
        <w:rPr>
          <w:rFonts w:asciiTheme="majorHAnsi" w:hAnsiTheme="majorHAnsi" w:cstheme="majorHAnsi"/>
          <w:sz w:val="28"/>
          <w:szCs w:val="28"/>
        </w:rPr>
        <w:t xml:space="preserve">The real situation of </w:t>
      </w:r>
      <w:r w:rsidR="00E46876" w:rsidRPr="00C50ACA">
        <w:rPr>
          <w:rFonts w:asciiTheme="majorHAnsi" w:hAnsiTheme="majorHAnsi" w:cstheme="majorHAnsi"/>
          <w:sz w:val="28"/>
          <w:szCs w:val="28"/>
        </w:rPr>
        <w:t xml:space="preserve">activities of </w:t>
      </w:r>
      <w:r w:rsidRPr="00C50ACA">
        <w:rPr>
          <w:rFonts w:asciiTheme="majorHAnsi" w:hAnsiTheme="majorHAnsi" w:cstheme="majorHAnsi"/>
          <w:sz w:val="28"/>
          <w:szCs w:val="28"/>
        </w:rPr>
        <w:t xml:space="preserve">high school culture </w:t>
      </w:r>
      <w:r w:rsidR="00383A01" w:rsidRPr="00C50ACA">
        <w:rPr>
          <w:rFonts w:asciiTheme="majorHAnsi" w:hAnsiTheme="majorHAnsi" w:cstheme="majorHAnsi"/>
          <w:sz w:val="28"/>
          <w:szCs w:val="28"/>
        </w:rPr>
        <w:t>development</w:t>
      </w:r>
      <w:r w:rsidRPr="00C50ACA">
        <w:rPr>
          <w:rFonts w:asciiTheme="majorHAnsi" w:hAnsiTheme="majorHAnsi" w:cstheme="majorHAnsi"/>
          <w:sz w:val="28"/>
          <w:szCs w:val="28"/>
        </w:rPr>
        <w:t xml:space="preserve"> in Nghe </w:t>
      </w:r>
      <w:proofErr w:type="gramStart"/>
      <w:r w:rsidRPr="00C50ACA">
        <w:rPr>
          <w:rFonts w:asciiTheme="majorHAnsi" w:hAnsiTheme="majorHAnsi" w:cstheme="majorHAnsi"/>
          <w:sz w:val="28"/>
          <w:szCs w:val="28"/>
        </w:rPr>
        <w:t>An</w:t>
      </w:r>
      <w:proofErr w:type="gramEnd"/>
      <w:r w:rsidRPr="00C50ACA">
        <w:rPr>
          <w:rFonts w:asciiTheme="majorHAnsi" w:hAnsiTheme="majorHAnsi" w:cstheme="majorHAnsi"/>
          <w:sz w:val="28"/>
          <w:szCs w:val="28"/>
        </w:rPr>
        <w:t xml:space="preserve"> province in the context of current educational innovation</w:t>
      </w:r>
    </w:p>
    <w:p w14:paraId="4435400C" w14:textId="77777777" w:rsidR="00FF7203" w:rsidRPr="00C50ACA" w:rsidRDefault="00FF7203" w:rsidP="00FF7203">
      <w:pPr>
        <w:pStyle w:val="2a"/>
        <w:spacing w:line="240" w:lineRule="auto"/>
        <w:rPr>
          <w:rFonts w:asciiTheme="majorHAnsi" w:hAnsiTheme="majorHAnsi" w:cstheme="majorHAnsi"/>
          <w:i/>
          <w:sz w:val="28"/>
          <w:szCs w:val="28"/>
        </w:rPr>
      </w:pPr>
      <w:r w:rsidRPr="00C50ACA">
        <w:rPr>
          <w:rFonts w:asciiTheme="majorHAnsi" w:hAnsiTheme="majorHAnsi" w:cstheme="majorHAnsi"/>
          <w:i/>
          <w:sz w:val="28"/>
          <w:szCs w:val="28"/>
        </w:rPr>
        <w:t xml:space="preserve">2.4.1. </w:t>
      </w:r>
      <w:r w:rsidR="003B7854" w:rsidRPr="00C50ACA">
        <w:rPr>
          <w:rFonts w:asciiTheme="majorHAnsi" w:hAnsiTheme="majorHAnsi" w:cstheme="majorHAnsi"/>
          <w:i/>
          <w:sz w:val="28"/>
          <w:szCs w:val="28"/>
        </w:rPr>
        <w:t>The</w:t>
      </w:r>
      <w:r w:rsidRPr="00C50ACA">
        <w:rPr>
          <w:rFonts w:asciiTheme="majorHAnsi" w:hAnsiTheme="majorHAnsi" w:cstheme="majorHAnsi"/>
          <w:i/>
          <w:sz w:val="28"/>
          <w:szCs w:val="28"/>
        </w:rPr>
        <w:t xml:space="preserve"> awareness of the importance of </w:t>
      </w:r>
      <w:r w:rsidR="003B7854" w:rsidRPr="00C50ACA">
        <w:rPr>
          <w:rFonts w:asciiTheme="majorHAnsi" w:hAnsiTheme="majorHAnsi" w:cstheme="majorHAnsi"/>
          <w:i/>
          <w:sz w:val="28"/>
          <w:szCs w:val="28"/>
        </w:rPr>
        <w:t xml:space="preserve">high school culture development </w:t>
      </w:r>
    </w:p>
    <w:p w14:paraId="49E6DA82" w14:textId="77777777" w:rsidR="00FF7203" w:rsidRPr="00C50ACA" w:rsidRDefault="00FF7203" w:rsidP="00D67519">
      <w:pPr>
        <w:pStyle w:val="2a"/>
        <w:spacing w:line="240" w:lineRule="auto"/>
        <w:rPr>
          <w:rFonts w:asciiTheme="majorHAnsi" w:hAnsiTheme="majorHAnsi" w:cstheme="majorHAnsi"/>
          <w:i/>
          <w:sz w:val="28"/>
          <w:szCs w:val="28"/>
        </w:rPr>
      </w:pPr>
      <w:r w:rsidRPr="00C50ACA">
        <w:rPr>
          <w:rFonts w:asciiTheme="majorHAnsi" w:hAnsiTheme="majorHAnsi" w:cstheme="majorHAnsi"/>
          <w:i/>
          <w:sz w:val="28"/>
          <w:szCs w:val="28"/>
        </w:rPr>
        <w:t xml:space="preserve">2.4.2. </w:t>
      </w:r>
      <w:r w:rsidR="00AF7ED7" w:rsidRPr="00C50ACA">
        <w:rPr>
          <w:rFonts w:asciiTheme="majorHAnsi" w:hAnsiTheme="majorHAnsi" w:cstheme="majorHAnsi"/>
          <w:i/>
          <w:sz w:val="28"/>
          <w:szCs w:val="28"/>
        </w:rPr>
        <w:t>The</w:t>
      </w:r>
      <w:r w:rsidR="007778FC" w:rsidRPr="00C50ACA">
        <w:rPr>
          <w:rFonts w:asciiTheme="majorHAnsi" w:hAnsiTheme="majorHAnsi" w:cstheme="majorHAnsi"/>
          <w:i/>
          <w:sz w:val="28"/>
          <w:szCs w:val="28"/>
        </w:rPr>
        <w:t xml:space="preserve"> development </w:t>
      </w:r>
      <w:r w:rsidR="00AF7ED7" w:rsidRPr="00C50ACA">
        <w:rPr>
          <w:rFonts w:asciiTheme="majorHAnsi" w:hAnsiTheme="majorHAnsi" w:cstheme="majorHAnsi"/>
          <w:i/>
          <w:sz w:val="28"/>
          <w:szCs w:val="28"/>
        </w:rPr>
        <w:t xml:space="preserve">of </w:t>
      </w:r>
      <w:r w:rsidR="007C2127" w:rsidRPr="00C50ACA">
        <w:rPr>
          <w:rFonts w:asciiTheme="majorHAnsi" w:hAnsiTheme="majorHAnsi" w:cstheme="majorHAnsi"/>
          <w:i/>
          <w:sz w:val="28"/>
          <w:szCs w:val="28"/>
        </w:rPr>
        <w:t>material</w:t>
      </w:r>
      <w:r w:rsidR="00AF7ED7" w:rsidRPr="00C50ACA">
        <w:rPr>
          <w:rFonts w:asciiTheme="majorHAnsi" w:hAnsiTheme="majorHAnsi" w:cstheme="majorHAnsi"/>
          <w:i/>
          <w:sz w:val="28"/>
          <w:szCs w:val="28"/>
        </w:rPr>
        <w:t xml:space="preserve"> and spiritual cultural values</w:t>
      </w:r>
      <w:bookmarkStart w:id="490" w:name="_Toc114012285"/>
    </w:p>
    <w:p w14:paraId="38599860" w14:textId="77777777" w:rsidR="008A37E8" w:rsidRPr="00C50ACA" w:rsidRDefault="008A37E8" w:rsidP="00D67519">
      <w:pPr>
        <w:pStyle w:val="3a"/>
        <w:spacing w:line="240" w:lineRule="auto"/>
        <w:rPr>
          <w:rFonts w:asciiTheme="majorHAnsi" w:hAnsiTheme="majorHAnsi" w:cstheme="majorHAnsi"/>
          <w:b w:val="0"/>
          <w:spacing w:val="4"/>
          <w:sz w:val="28"/>
          <w:szCs w:val="28"/>
        </w:rPr>
      </w:pPr>
      <w:r w:rsidRPr="00C50ACA">
        <w:rPr>
          <w:rFonts w:asciiTheme="majorHAnsi" w:hAnsiTheme="majorHAnsi" w:cstheme="majorHAnsi"/>
          <w:b w:val="0"/>
          <w:spacing w:val="4"/>
          <w:sz w:val="28"/>
          <w:szCs w:val="28"/>
        </w:rPr>
        <w:t>2.4.</w:t>
      </w:r>
      <w:r w:rsidR="00C563E5" w:rsidRPr="00C50ACA">
        <w:rPr>
          <w:rFonts w:asciiTheme="majorHAnsi" w:hAnsiTheme="majorHAnsi" w:cstheme="majorHAnsi"/>
          <w:b w:val="0"/>
          <w:spacing w:val="4"/>
          <w:sz w:val="28"/>
          <w:szCs w:val="28"/>
        </w:rPr>
        <w:t>2</w:t>
      </w:r>
      <w:r w:rsidRPr="00C50ACA">
        <w:rPr>
          <w:rFonts w:asciiTheme="majorHAnsi" w:hAnsiTheme="majorHAnsi" w:cstheme="majorHAnsi"/>
          <w:b w:val="0"/>
          <w:spacing w:val="4"/>
          <w:sz w:val="28"/>
          <w:szCs w:val="28"/>
        </w:rPr>
        <w:t>.</w:t>
      </w:r>
      <w:r w:rsidR="00C563E5" w:rsidRPr="00C50ACA">
        <w:rPr>
          <w:rFonts w:asciiTheme="majorHAnsi" w:hAnsiTheme="majorHAnsi" w:cstheme="majorHAnsi"/>
          <w:b w:val="0"/>
          <w:spacing w:val="4"/>
          <w:sz w:val="28"/>
          <w:szCs w:val="28"/>
        </w:rPr>
        <w:t>1.</w:t>
      </w:r>
      <w:r w:rsidRPr="00C50ACA">
        <w:rPr>
          <w:rFonts w:asciiTheme="majorHAnsi" w:hAnsiTheme="majorHAnsi" w:cstheme="majorHAnsi"/>
          <w:b w:val="0"/>
          <w:spacing w:val="4"/>
          <w:sz w:val="28"/>
          <w:szCs w:val="28"/>
        </w:rPr>
        <w:t xml:space="preserve"> </w:t>
      </w:r>
      <w:bookmarkEnd w:id="490"/>
      <w:r w:rsidR="00703B0D" w:rsidRPr="00C50ACA">
        <w:rPr>
          <w:rFonts w:asciiTheme="majorHAnsi" w:hAnsiTheme="majorHAnsi" w:cstheme="majorHAnsi"/>
          <w:b w:val="0"/>
          <w:spacing w:val="4"/>
          <w:sz w:val="28"/>
          <w:szCs w:val="28"/>
        </w:rPr>
        <w:t>The development of material cultural values</w:t>
      </w:r>
    </w:p>
    <w:p w14:paraId="60376AF9" w14:textId="77777777" w:rsidR="0021321C" w:rsidRPr="00C50ACA" w:rsidRDefault="0021321C" w:rsidP="0021321C">
      <w:pPr>
        <w:pStyle w:val="3a"/>
        <w:spacing w:line="240" w:lineRule="auto"/>
        <w:ind w:firstLine="720"/>
        <w:rPr>
          <w:rFonts w:asciiTheme="majorHAnsi" w:eastAsia="Times New Roman" w:hAnsiTheme="majorHAnsi" w:cstheme="majorHAnsi"/>
          <w:b w:val="0"/>
          <w:i w:val="0"/>
          <w:sz w:val="28"/>
          <w:szCs w:val="28"/>
          <w:lang w:val="fr-FR"/>
        </w:rPr>
      </w:pPr>
      <w:bookmarkStart w:id="491" w:name="_Toc114012286"/>
      <w:r w:rsidRPr="00C50ACA">
        <w:rPr>
          <w:rFonts w:asciiTheme="majorHAnsi" w:eastAsia="Times New Roman" w:hAnsiTheme="majorHAnsi" w:cstheme="majorHAnsi"/>
          <w:b w:val="0"/>
          <w:i w:val="0"/>
          <w:sz w:val="28"/>
          <w:szCs w:val="28"/>
          <w:lang w:val="fr-FR"/>
        </w:rPr>
        <w:t xml:space="preserve">The survey results of the real situation of material culture values of 15 high schools in Nghe An province show that the schools have logos/symbols, slogans/mottos, and student uniforms. Some schools have uniforms for teachers and staff, and the architecture and landscape achieved standards. In the past five years, only one school changed its logo/symbols, two schools changed their slogan/motto, </w:t>
      </w:r>
      <w:r w:rsidRPr="00C50ACA">
        <w:rPr>
          <w:rFonts w:asciiTheme="majorHAnsi" w:eastAsia="Times New Roman" w:hAnsiTheme="majorHAnsi" w:cstheme="majorHAnsi"/>
          <w:b w:val="0"/>
          <w:i w:val="0"/>
          <w:sz w:val="28"/>
          <w:szCs w:val="28"/>
          <w:lang w:val="fr-FR"/>
        </w:rPr>
        <w:lastRenderedPageBreak/>
        <w:t>ten schools repaired or built new architecture and landscape, and one changed students, teachers, and staff uniforms. The development of material cultural values is evaluated in two aspects, including developing new values and inheriting, maintaining, and developing existing values.</w:t>
      </w:r>
    </w:p>
    <w:p w14:paraId="490FB2F7" w14:textId="77777777" w:rsidR="000E0AF3" w:rsidRPr="00C50ACA" w:rsidRDefault="008A37E8" w:rsidP="009B3F5F">
      <w:pPr>
        <w:pStyle w:val="3a"/>
        <w:spacing w:line="240" w:lineRule="auto"/>
        <w:rPr>
          <w:rFonts w:asciiTheme="majorHAnsi" w:hAnsiTheme="majorHAnsi" w:cstheme="majorHAnsi"/>
          <w:b w:val="0"/>
          <w:spacing w:val="4"/>
          <w:sz w:val="28"/>
          <w:szCs w:val="28"/>
        </w:rPr>
      </w:pPr>
      <w:r w:rsidRPr="00C50ACA">
        <w:rPr>
          <w:rFonts w:asciiTheme="majorHAnsi" w:hAnsiTheme="majorHAnsi" w:cstheme="majorHAnsi"/>
          <w:b w:val="0"/>
          <w:spacing w:val="4"/>
          <w:sz w:val="28"/>
          <w:szCs w:val="28"/>
        </w:rPr>
        <w:t>2.4.2.</w:t>
      </w:r>
      <w:r w:rsidR="00C563E5" w:rsidRPr="00C50ACA">
        <w:rPr>
          <w:rFonts w:asciiTheme="majorHAnsi" w:hAnsiTheme="majorHAnsi" w:cstheme="majorHAnsi"/>
          <w:b w:val="0"/>
          <w:spacing w:val="4"/>
          <w:sz w:val="28"/>
          <w:szCs w:val="28"/>
        </w:rPr>
        <w:t>2.</w:t>
      </w:r>
      <w:r w:rsidRPr="00C50ACA">
        <w:rPr>
          <w:rFonts w:asciiTheme="majorHAnsi" w:hAnsiTheme="majorHAnsi" w:cstheme="majorHAnsi"/>
          <w:b w:val="0"/>
          <w:spacing w:val="4"/>
          <w:sz w:val="28"/>
          <w:szCs w:val="28"/>
        </w:rPr>
        <w:t xml:space="preserve"> </w:t>
      </w:r>
      <w:bookmarkEnd w:id="491"/>
      <w:r w:rsidR="003F5CF8" w:rsidRPr="00C50ACA">
        <w:rPr>
          <w:rFonts w:asciiTheme="majorHAnsi" w:hAnsiTheme="majorHAnsi" w:cstheme="majorHAnsi"/>
          <w:b w:val="0"/>
          <w:spacing w:val="4"/>
          <w:sz w:val="28"/>
          <w:szCs w:val="28"/>
        </w:rPr>
        <w:t>The development</w:t>
      </w:r>
      <w:r w:rsidR="004829F6" w:rsidRPr="00C50ACA">
        <w:rPr>
          <w:rFonts w:asciiTheme="majorHAnsi" w:hAnsiTheme="majorHAnsi" w:cstheme="majorHAnsi"/>
          <w:b w:val="0"/>
          <w:spacing w:val="4"/>
          <w:sz w:val="28"/>
          <w:szCs w:val="28"/>
        </w:rPr>
        <w:t xml:space="preserve"> of spiritual cultural values</w:t>
      </w:r>
    </w:p>
    <w:p w14:paraId="7A5185C5" w14:textId="77777777" w:rsidR="001D7533" w:rsidRPr="00C50ACA" w:rsidRDefault="001D7533" w:rsidP="00F36DAF">
      <w:pPr>
        <w:spacing w:before="0" w:after="0" w:line="240" w:lineRule="auto"/>
        <w:rPr>
          <w:rFonts w:asciiTheme="majorHAnsi" w:eastAsia="Times New Roman" w:hAnsiTheme="majorHAnsi" w:cstheme="majorHAnsi"/>
          <w:sz w:val="28"/>
          <w:szCs w:val="28"/>
          <w:lang w:val="fr-FR"/>
        </w:rPr>
      </w:pPr>
      <w:r w:rsidRPr="00C50ACA">
        <w:rPr>
          <w:rFonts w:asciiTheme="majorHAnsi" w:eastAsia="Times New Roman" w:hAnsiTheme="majorHAnsi" w:cstheme="majorHAnsi"/>
          <w:sz w:val="28"/>
          <w:szCs w:val="28"/>
          <w:lang w:val="fr-FR"/>
        </w:rPr>
        <w:t>The survey results of the real situation of the spiritual cultural values of 15 high schools in Nghe An province show that the schools built a vision/goals, working regulations, their website, fan page, and a system of school cultural values. It is evaluated by developing new values and inheriting, maintaining, and developing existing values.</w:t>
      </w:r>
    </w:p>
    <w:p w14:paraId="2485C0D1" w14:textId="77777777" w:rsidR="003877DB" w:rsidRPr="00C50ACA" w:rsidRDefault="003877DB" w:rsidP="00F36DAF">
      <w:pPr>
        <w:spacing w:before="0" w:after="0" w:line="240" w:lineRule="auto"/>
        <w:rPr>
          <w:rFonts w:asciiTheme="majorHAnsi" w:eastAsia="Times New Roman" w:hAnsiTheme="majorHAnsi" w:cstheme="majorHAnsi"/>
          <w:i/>
          <w:sz w:val="28"/>
          <w:szCs w:val="28"/>
          <w:lang w:val="fr-FR"/>
        </w:rPr>
      </w:pPr>
      <w:r w:rsidRPr="00C50ACA">
        <w:rPr>
          <w:rFonts w:asciiTheme="majorHAnsi" w:eastAsia="Times New Roman" w:hAnsiTheme="majorHAnsi" w:cstheme="majorHAnsi"/>
          <w:i/>
          <w:sz w:val="28"/>
          <w:szCs w:val="28"/>
          <w:lang w:val="fr-FR"/>
        </w:rPr>
        <w:t>In short,</w:t>
      </w:r>
      <w:r w:rsidRPr="00C50ACA">
        <w:rPr>
          <w:rFonts w:asciiTheme="majorHAnsi" w:eastAsia="Times New Roman" w:hAnsiTheme="majorHAnsi" w:cstheme="majorHAnsi"/>
          <w:sz w:val="28"/>
          <w:szCs w:val="28"/>
          <w:lang w:val="fr-FR"/>
        </w:rPr>
        <w:t xml:space="preserve"> high schools in Nghe An province carried out school culture development, including material and spiritual values and two aspects of developing new values and inheriting, maintaining, and developing existing values.</w:t>
      </w:r>
    </w:p>
    <w:p w14:paraId="3A42DB48" w14:textId="77777777" w:rsidR="00985CA7" w:rsidRPr="00C50ACA" w:rsidRDefault="00985CA7" w:rsidP="00F1752F">
      <w:pPr>
        <w:pStyle w:val="2a"/>
        <w:spacing w:line="240" w:lineRule="auto"/>
        <w:ind w:firstLine="720"/>
        <w:rPr>
          <w:rFonts w:asciiTheme="majorHAnsi" w:eastAsia="Times New Roman" w:hAnsiTheme="majorHAnsi" w:cstheme="majorHAnsi"/>
          <w:b w:val="0"/>
          <w:sz w:val="28"/>
          <w:szCs w:val="28"/>
          <w:lang w:val="fr-FR"/>
        </w:rPr>
      </w:pPr>
      <w:bookmarkStart w:id="492" w:name="_Toc114012287"/>
      <w:r w:rsidRPr="00C50ACA">
        <w:rPr>
          <w:rFonts w:asciiTheme="majorHAnsi" w:eastAsia="Times New Roman" w:hAnsiTheme="majorHAnsi" w:cstheme="majorHAnsi"/>
          <w:b w:val="0"/>
          <w:sz w:val="28"/>
          <w:szCs w:val="28"/>
          <w:lang w:val="fr-FR"/>
        </w:rPr>
        <w:t>Regarding the development of material values, all five criteria of logo and symbol, slogans and motto, architecture, landscape, and uniform are rated at a good and relative level and some activities with low average scores need improvement. Regarding the development of new values, some schools must build architecture to be reasonable and change the landscape and uniforms to suit reality because the convenient architecture and the green, clean, beautiful landscape and comfortable uniform will promote students' learning motivation. Regarding the inheritance, maintenance, and development of existing values, it is necessary to inherit the school's logo/symbol and maintain and develop slogans/motto if it is reasonable because by having an effective working motto, the school will contribute to changing the consciousness and behavior of students, teachers, and the community studying and working at the school. At the same time, the school needs to have the plan to repair and maintain the landscape space for convenience, reasonableness, and aesthetics.</w:t>
      </w:r>
    </w:p>
    <w:p w14:paraId="31E32C54" w14:textId="77777777" w:rsidR="003461DB" w:rsidRPr="00C50ACA" w:rsidRDefault="003461DB" w:rsidP="003461DB">
      <w:pPr>
        <w:pStyle w:val="2a"/>
        <w:spacing w:line="240" w:lineRule="auto"/>
        <w:ind w:firstLine="720"/>
        <w:rPr>
          <w:rFonts w:asciiTheme="majorHAnsi" w:eastAsia="Times New Roman" w:hAnsiTheme="majorHAnsi" w:cstheme="majorHAnsi"/>
          <w:sz w:val="28"/>
          <w:szCs w:val="28"/>
          <w:lang w:val="fr-FR"/>
        </w:rPr>
      </w:pPr>
      <w:bookmarkStart w:id="493" w:name="_Hlk52896483"/>
      <w:bookmarkEnd w:id="486"/>
      <w:bookmarkEnd w:id="487"/>
      <w:bookmarkEnd w:id="488"/>
      <w:bookmarkEnd w:id="489"/>
      <w:bookmarkEnd w:id="492"/>
      <w:r w:rsidRPr="00C50ACA">
        <w:rPr>
          <w:rFonts w:asciiTheme="majorHAnsi" w:eastAsia="Times New Roman" w:hAnsiTheme="majorHAnsi" w:cstheme="majorHAnsi"/>
          <w:b w:val="0"/>
          <w:sz w:val="28"/>
          <w:szCs w:val="28"/>
          <w:lang w:val="fr-FR"/>
        </w:rPr>
        <w:t>Regarding the development of spiritual values, all six criteria of vision and goals, the value system, leadership style, work style, behavior, and communication methods reach under good level. Regarding the development of new values, the school's value system is the most limited because the current educational innovation context requires teachers and students to have new qualities and competencies while the value system remains unchanged compared to many years ago, some values will no longer be appropriate, or new values must be added. Regarding the inheritance, maintenance, and development of existing values, leadership and working style have the lowest level. In the context of information technology development, if school leaders still maintain the old working style without applying the information technology to discuss with students and their parents, increasing efficiency and speed, reducing effort, human resources, and costs in school communication activities, development of school culture will be affected. Thus, school leaders need to improve their competence in school culture development, from raising awareness and improving skills in implementing activities to planning, building procedures for organizing activities, and testing and evaluating those activities to achieve the set educational goals.</w:t>
      </w:r>
    </w:p>
    <w:p w14:paraId="73285DD1" w14:textId="77777777" w:rsidR="008B256C" w:rsidRPr="00C50ACA" w:rsidRDefault="008B256C" w:rsidP="008B256C">
      <w:pPr>
        <w:tabs>
          <w:tab w:val="right" w:pos="9530"/>
        </w:tabs>
        <w:spacing w:before="0" w:after="0" w:line="240" w:lineRule="auto"/>
        <w:ind w:firstLine="0"/>
        <w:rPr>
          <w:rFonts w:asciiTheme="majorHAnsi" w:hAnsiTheme="majorHAnsi" w:cstheme="majorHAnsi"/>
          <w:b/>
          <w:sz w:val="28"/>
          <w:szCs w:val="28"/>
        </w:rPr>
      </w:pPr>
      <w:r w:rsidRPr="00C50ACA">
        <w:rPr>
          <w:rFonts w:asciiTheme="majorHAnsi" w:hAnsiTheme="majorHAnsi" w:cstheme="majorHAnsi"/>
          <w:b/>
          <w:sz w:val="28"/>
          <w:szCs w:val="28"/>
        </w:rPr>
        <w:lastRenderedPageBreak/>
        <w:t xml:space="preserve">2.5. The real situation of </w:t>
      </w:r>
      <w:r w:rsidR="00A91B18" w:rsidRPr="00C50ACA">
        <w:rPr>
          <w:rFonts w:asciiTheme="majorHAnsi" w:hAnsiTheme="majorHAnsi" w:cstheme="majorHAnsi"/>
          <w:b/>
          <w:sz w:val="28"/>
          <w:szCs w:val="28"/>
        </w:rPr>
        <w:t xml:space="preserve">managing </w:t>
      </w:r>
      <w:r w:rsidR="008F13D6" w:rsidRPr="00C50ACA">
        <w:rPr>
          <w:rFonts w:asciiTheme="majorHAnsi" w:hAnsiTheme="majorHAnsi" w:cstheme="majorHAnsi"/>
          <w:b/>
          <w:sz w:val="28"/>
          <w:szCs w:val="28"/>
        </w:rPr>
        <w:t xml:space="preserve">activities of </w:t>
      </w:r>
      <w:r w:rsidRPr="00C50ACA">
        <w:rPr>
          <w:rFonts w:asciiTheme="majorHAnsi" w:hAnsiTheme="majorHAnsi" w:cstheme="majorHAnsi"/>
          <w:b/>
          <w:sz w:val="28"/>
          <w:szCs w:val="28"/>
        </w:rPr>
        <w:t xml:space="preserve">high school culture development in Nghe </w:t>
      </w:r>
      <w:proofErr w:type="gramStart"/>
      <w:r w:rsidRPr="00C50ACA">
        <w:rPr>
          <w:rFonts w:asciiTheme="majorHAnsi" w:hAnsiTheme="majorHAnsi" w:cstheme="majorHAnsi"/>
          <w:b/>
          <w:sz w:val="28"/>
          <w:szCs w:val="28"/>
        </w:rPr>
        <w:t>An</w:t>
      </w:r>
      <w:proofErr w:type="gramEnd"/>
      <w:r w:rsidRPr="00C50ACA">
        <w:rPr>
          <w:rFonts w:asciiTheme="majorHAnsi" w:hAnsiTheme="majorHAnsi" w:cstheme="majorHAnsi"/>
          <w:b/>
          <w:sz w:val="28"/>
          <w:szCs w:val="28"/>
        </w:rPr>
        <w:t xml:space="preserve"> province in the context of current educational innovation</w:t>
      </w:r>
    </w:p>
    <w:p w14:paraId="6EA409D1" w14:textId="77777777" w:rsidR="008B256C" w:rsidRPr="00C50ACA" w:rsidRDefault="008B256C" w:rsidP="008B256C">
      <w:pPr>
        <w:tabs>
          <w:tab w:val="right" w:pos="9530"/>
        </w:tabs>
        <w:spacing w:before="0" w:after="0" w:line="240" w:lineRule="auto"/>
        <w:ind w:firstLine="0"/>
        <w:rPr>
          <w:rFonts w:asciiTheme="majorHAnsi" w:hAnsiTheme="majorHAnsi" w:cstheme="majorHAnsi"/>
          <w:b/>
          <w:i/>
          <w:sz w:val="28"/>
          <w:szCs w:val="28"/>
        </w:rPr>
      </w:pPr>
      <w:r w:rsidRPr="00C50ACA">
        <w:rPr>
          <w:rFonts w:asciiTheme="majorHAnsi" w:hAnsiTheme="majorHAnsi" w:cstheme="majorHAnsi"/>
          <w:b/>
          <w:i/>
          <w:sz w:val="28"/>
          <w:szCs w:val="28"/>
        </w:rPr>
        <w:t xml:space="preserve">2.5.1. The awareness of the importance of </w:t>
      </w:r>
      <w:r w:rsidR="00131C14" w:rsidRPr="00C50ACA">
        <w:rPr>
          <w:rFonts w:asciiTheme="majorHAnsi" w:hAnsiTheme="majorHAnsi" w:cstheme="majorHAnsi"/>
          <w:b/>
          <w:i/>
          <w:sz w:val="28"/>
          <w:szCs w:val="28"/>
        </w:rPr>
        <w:t xml:space="preserve">managing </w:t>
      </w:r>
      <w:r w:rsidR="008F13D6" w:rsidRPr="00C50ACA">
        <w:rPr>
          <w:rFonts w:asciiTheme="majorHAnsi" w:hAnsiTheme="majorHAnsi" w:cstheme="majorHAnsi"/>
          <w:b/>
          <w:i/>
          <w:sz w:val="28"/>
          <w:szCs w:val="28"/>
        </w:rPr>
        <w:t xml:space="preserve">activities of </w:t>
      </w:r>
      <w:r w:rsidRPr="00C50ACA">
        <w:rPr>
          <w:rFonts w:asciiTheme="majorHAnsi" w:hAnsiTheme="majorHAnsi" w:cstheme="majorHAnsi"/>
          <w:b/>
          <w:i/>
          <w:sz w:val="28"/>
          <w:szCs w:val="28"/>
        </w:rPr>
        <w:t xml:space="preserve">high school culture development </w:t>
      </w:r>
    </w:p>
    <w:p w14:paraId="26199089" w14:textId="77777777" w:rsidR="00C758E2" w:rsidRPr="00C50ACA" w:rsidRDefault="008A2B80" w:rsidP="008A2B80">
      <w:pPr>
        <w:spacing w:before="0" w:after="0" w:line="240" w:lineRule="auto"/>
        <w:rPr>
          <w:rFonts w:asciiTheme="majorHAnsi" w:eastAsia="Times New Roman" w:hAnsiTheme="majorHAnsi" w:cstheme="majorHAnsi"/>
          <w:i/>
          <w:sz w:val="28"/>
          <w:szCs w:val="28"/>
          <w:lang w:val="fr-FR"/>
        </w:rPr>
      </w:pPr>
      <w:r w:rsidRPr="00C50ACA">
        <w:rPr>
          <w:rFonts w:asciiTheme="majorHAnsi" w:eastAsia="Times New Roman" w:hAnsiTheme="majorHAnsi" w:cstheme="majorHAnsi"/>
          <w:i/>
          <w:sz w:val="28"/>
          <w:szCs w:val="28"/>
          <w:lang w:val="fr-FR"/>
        </w:rPr>
        <w:t xml:space="preserve"> </w:t>
      </w:r>
      <w:r w:rsidR="00383305" w:rsidRPr="00C50ACA">
        <w:rPr>
          <w:rFonts w:asciiTheme="majorHAnsi" w:eastAsia="Times New Roman" w:hAnsiTheme="majorHAnsi" w:cstheme="majorHAnsi"/>
          <w:i/>
          <w:sz w:val="28"/>
          <w:szCs w:val="28"/>
          <w:lang w:val="fr-FR"/>
        </w:rPr>
        <w:t xml:space="preserve">* </w:t>
      </w:r>
      <w:r w:rsidR="006A4297" w:rsidRPr="00C50ACA">
        <w:rPr>
          <w:rFonts w:asciiTheme="majorHAnsi" w:eastAsia="Times New Roman" w:hAnsiTheme="majorHAnsi" w:cstheme="majorHAnsi"/>
          <w:i/>
          <w:sz w:val="28"/>
          <w:szCs w:val="28"/>
          <w:lang w:val="fr-FR"/>
        </w:rPr>
        <w:t>The awareness of the management contents</w:t>
      </w:r>
    </w:p>
    <w:p w14:paraId="3DCAAA1E" w14:textId="77777777" w:rsidR="0030625F" w:rsidRPr="00C50ACA" w:rsidRDefault="00563D17" w:rsidP="00F1752F">
      <w:pPr>
        <w:pStyle w:val="5a"/>
        <w:spacing w:line="240" w:lineRule="auto"/>
        <w:rPr>
          <w:rFonts w:asciiTheme="majorHAnsi" w:hAnsiTheme="majorHAnsi" w:cstheme="majorHAnsi"/>
          <w:noProof/>
          <w:sz w:val="28"/>
          <w:szCs w:val="28"/>
          <w:lang w:val="fr-FR"/>
        </w:rPr>
      </w:pPr>
      <w:bookmarkStart w:id="494" w:name="_Toc147095295"/>
      <w:r w:rsidRPr="00C50ACA">
        <w:rPr>
          <w:rFonts w:asciiTheme="majorHAnsi" w:hAnsiTheme="majorHAnsi" w:cstheme="majorHAnsi"/>
          <w:sz w:val="28"/>
          <w:szCs w:val="28"/>
          <w:lang w:val="fr-FR"/>
        </w:rPr>
        <w:t>Table</w:t>
      </w:r>
      <w:r w:rsidR="0030625F" w:rsidRPr="00C50ACA">
        <w:rPr>
          <w:rFonts w:asciiTheme="majorHAnsi" w:hAnsiTheme="majorHAnsi" w:cstheme="majorHAnsi"/>
          <w:sz w:val="28"/>
          <w:szCs w:val="28"/>
          <w:lang w:val="fr-FR"/>
        </w:rPr>
        <w:t xml:space="preserve"> 2.22. </w:t>
      </w:r>
      <w:bookmarkEnd w:id="494"/>
      <w:r w:rsidR="00D84B40" w:rsidRPr="00C50ACA">
        <w:rPr>
          <w:rFonts w:asciiTheme="majorHAnsi" w:hAnsiTheme="majorHAnsi" w:cstheme="majorHAnsi"/>
          <w:sz w:val="28"/>
          <w:szCs w:val="28"/>
          <w:lang w:val="fr-FR"/>
        </w:rPr>
        <w:t>The awareness of the management contents</w:t>
      </w:r>
    </w:p>
    <w:tbl>
      <w:tblPr>
        <w:tblW w:w="9253" w:type="dxa"/>
        <w:jc w:val="center"/>
        <w:tblCellMar>
          <w:left w:w="34" w:type="dxa"/>
          <w:right w:w="34" w:type="dxa"/>
        </w:tblCellMar>
        <w:tblLook w:val="04A0" w:firstRow="1" w:lastRow="0" w:firstColumn="1" w:lastColumn="0" w:noHBand="0" w:noVBand="1"/>
      </w:tblPr>
      <w:tblGrid>
        <w:gridCol w:w="475"/>
        <w:gridCol w:w="1908"/>
        <w:gridCol w:w="606"/>
        <w:gridCol w:w="567"/>
        <w:gridCol w:w="712"/>
        <w:gridCol w:w="567"/>
        <w:gridCol w:w="610"/>
        <w:gridCol w:w="635"/>
        <w:gridCol w:w="603"/>
        <w:gridCol w:w="635"/>
        <w:gridCol w:w="616"/>
        <w:gridCol w:w="635"/>
        <w:gridCol w:w="684"/>
      </w:tblGrid>
      <w:tr w:rsidR="0053195B" w:rsidRPr="00C50ACA" w14:paraId="7886CFC8" w14:textId="77777777" w:rsidTr="00CA7A61">
        <w:trPr>
          <w:trHeight w:val="20"/>
          <w:jc w:val="center"/>
        </w:trPr>
        <w:tc>
          <w:tcPr>
            <w:tcW w:w="50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ED0C47" w14:textId="77777777" w:rsidR="0030625F" w:rsidRPr="00C50ACA" w:rsidRDefault="0098525A"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No.</w:t>
            </w:r>
          </w:p>
        </w:tc>
        <w:tc>
          <w:tcPr>
            <w:tcW w:w="21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AFCCF4A" w14:textId="77777777" w:rsidR="0030625F" w:rsidRPr="00C50ACA" w:rsidRDefault="00FA1CBB" w:rsidP="007F4BB2">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Contents</w:t>
            </w:r>
          </w:p>
        </w:tc>
        <w:tc>
          <w:tcPr>
            <w:tcW w:w="6016" w:type="dxa"/>
            <w:gridSpan w:val="10"/>
            <w:tcBorders>
              <w:top w:val="single" w:sz="8" w:space="0" w:color="000000"/>
              <w:left w:val="nil"/>
              <w:bottom w:val="single" w:sz="8" w:space="0" w:color="000000"/>
              <w:right w:val="single" w:sz="8" w:space="0" w:color="000000"/>
            </w:tcBorders>
            <w:shd w:val="clear" w:color="auto" w:fill="auto"/>
            <w:vAlign w:val="center"/>
            <w:hideMark/>
          </w:tcPr>
          <w:p w14:paraId="4FA93F5F" w14:textId="77777777" w:rsidR="0030625F" w:rsidRPr="00C50ACA" w:rsidRDefault="00EA7A91" w:rsidP="007F4BB2">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 xml:space="preserve">The level of awareness </w:t>
            </w:r>
          </w:p>
        </w:tc>
        <w:tc>
          <w:tcPr>
            <w:tcW w:w="59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AF0F229" w14:textId="77777777" w:rsidR="0030625F" w:rsidRPr="00C50ACA" w:rsidRDefault="002E26B3" w:rsidP="007F4BB2">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Mean</w:t>
            </w:r>
          </w:p>
        </w:tc>
      </w:tr>
      <w:tr w:rsidR="0053195B" w:rsidRPr="00C50ACA" w14:paraId="38092274" w14:textId="77777777" w:rsidTr="00CA7A61">
        <w:trPr>
          <w:trHeight w:val="20"/>
          <w:jc w:val="center"/>
        </w:trPr>
        <w:tc>
          <w:tcPr>
            <w:tcW w:w="508" w:type="dxa"/>
            <w:vMerge/>
            <w:tcBorders>
              <w:top w:val="single" w:sz="8" w:space="0" w:color="auto"/>
              <w:left w:val="single" w:sz="8" w:space="0" w:color="auto"/>
              <w:bottom w:val="single" w:sz="8" w:space="0" w:color="000000"/>
              <w:right w:val="single" w:sz="8" w:space="0" w:color="auto"/>
            </w:tcBorders>
            <w:vAlign w:val="center"/>
            <w:hideMark/>
          </w:tcPr>
          <w:p w14:paraId="66DE1108"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p>
        </w:tc>
        <w:tc>
          <w:tcPr>
            <w:tcW w:w="2133" w:type="dxa"/>
            <w:vMerge/>
            <w:tcBorders>
              <w:top w:val="single" w:sz="8" w:space="0" w:color="auto"/>
              <w:left w:val="single" w:sz="8" w:space="0" w:color="auto"/>
              <w:bottom w:val="single" w:sz="8" w:space="0" w:color="000000"/>
              <w:right w:val="single" w:sz="8" w:space="0" w:color="auto"/>
            </w:tcBorders>
            <w:vAlign w:val="center"/>
            <w:hideMark/>
          </w:tcPr>
          <w:p w14:paraId="704056F7"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p>
        </w:tc>
        <w:tc>
          <w:tcPr>
            <w:tcW w:w="1173" w:type="dxa"/>
            <w:gridSpan w:val="2"/>
            <w:tcBorders>
              <w:top w:val="single" w:sz="8" w:space="0" w:color="000000"/>
              <w:left w:val="nil"/>
              <w:bottom w:val="single" w:sz="8" w:space="0" w:color="000000"/>
              <w:right w:val="single" w:sz="8" w:space="0" w:color="000000"/>
            </w:tcBorders>
            <w:shd w:val="clear" w:color="auto" w:fill="auto"/>
            <w:vAlign w:val="center"/>
            <w:hideMark/>
          </w:tcPr>
          <w:p w14:paraId="6F55339E" w14:textId="77777777" w:rsidR="0030625F" w:rsidRPr="00C50ACA" w:rsidRDefault="00A86485" w:rsidP="007F4BB2">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Not know</w:t>
            </w:r>
          </w:p>
        </w:tc>
        <w:tc>
          <w:tcPr>
            <w:tcW w:w="1279" w:type="dxa"/>
            <w:gridSpan w:val="2"/>
            <w:tcBorders>
              <w:top w:val="single" w:sz="8" w:space="0" w:color="000000"/>
              <w:left w:val="nil"/>
              <w:bottom w:val="single" w:sz="8" w:space="0" w:color="000000"/>
              <w:right w:val="single" w:sz="8" w:space="0" w:color="000000"/>
            </w:tcBorders>
            <w:shd w:val="clear" w:color="auto" w:fill="auto"/>
            <w:vAlign w:val="center"/>
            <w:hideMark/>
          </w:tcPr>
          <w:p w14:paraId="32AA3833" w14:textId="77777777" w:rsidR="0030625F" w:rsidRPr="00C50ACA" w:rsidRDefault="00A86485" w:rsidP="007F4BB2">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Know but not clearly</w:t>
            </w:r>
          </w:p>
        </w:tc>
        <w:tc>
          <w:tcPr>
            <w:tcW w:w="1164" w:type="dxa"/>
            <w:gridSpan w:val="2"/>
            <w:tcBorders>
              <w:top w:val="single" w:sz="8" w:space="0" w:color="000000"/>
              <w:left w:val="nil"/>
              <w:bottom w:val="single" w:sz="8" w:space="0" w:color="000000"/>
              <w:right w:val="single" w:sz="8" w:space="0" w:color="000000"/>
            </w:tcBorders>
            <w:shd w:val="clear" w:color="auto" w:fill="auto"/>
            <w:vAlign w:val="center"/>
            <w:hideMark/>
          </w:tcPr>
          <w:p w14:paraId="473AC37C" w14:textId="77777777" w:rsidR="0030625F" w:rsidRPr="00C50ACA" w:rsidRDefault="00A86485" w:rsidP="007F4BB2">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Know</w:t>
            </w:r>
          </w:p>
        </w:tc>
        <w:tc>
          <w:tcPr>
            <w:tcW w:w="1197" w:type="dxa"/>
            <w:gridSpan w:val="2"/>
            <w:tcBorders>
              <w:top w:val="single" w:sz="8" w:space="0" w:color="000000"/>
              <w:left w:val="nil"/>
              <w:bottom w:val="single" w:sz="8" w:space="0" w:color="000000"/>
              <w:right w:val="single" w:sz="8" w:space="0" w:color="000000"/>
            </w:tcBorders>
            <w:shd w:val="clear" w:color="auto" w:fill="auto"/>
            <w:vAlign w:val="center"/>
            <w:hideMark/>
          </w:tcPr>
          <w:p w14:paraId="346A4669" w14:textId="77777777" w:rsidR="0030625F" w:rsidRPr="00C50ACA" w:rsidRDefault="00A86485" w:rsidP="007F4BB2">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Know clearly</w:t>
            </w:r>
          </w:p>
        </w:tc>
        <w:tc>
          <w:tcPr>
            <w:tcW w:w="1203" w:type="dxa"/>
            <w:gridSpan w:val="2"/>
            <w:tcBorders>
              <w:top w:val="single" w:sz="8" w:space="0" w:color="000000"/>
              <w:left w:val="nil"/>
              <w:bottom w:val="single" w:sz="8" w:space="0" w:color="000000"/>
              <w:right w:val="single" w:sz="8" w:space="0" w:color="000000"/>
            </w:tcBorders>
            <w:shd w:val="clear" w:color="auto" w:fill="auto"/>
            <w:vAlign w:val="center"/>
            <w:hideMark/>
          </w:tcPr>
          <w:p w14:paraId="6C1C063B" w14:textId="77777777" w:rsidR="0030625F" w:rsidRPr="00C50ACA" w:rsidRDefault="00A86485" w:rsidP="007F4BB2">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Know very clearly</w:t>
            </w:r>
          </w:p>
        </w:tc>
        <w:tc>
          <w:tcPr>
            <w:tcW w:w="596" w:type="dxa"/>
            <w:vMerge/>
            <w:tcBorders>
              <w:top w:val="single" w:sz="8" w:space="0" w:color="000000"/>
              <w:left w:val="single" w:sz="8" w:space="0" w:color="000000"/>
              <w:bottom w:val="single" w:sz="8" w:space="0" w:color="000000"/>
              <w:right w:val="single" w:sz="8" w:space="0" w:color="000000"/>
            </w:tcBorders>
            <w:vAlign w:val="center"/>
            <w:hideMark/>
          </w:tcPr>
          <w:p w14:paraId="0A27E858"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p>
        </w:tc>
      </w:tr>
      <w:tr w:rsidR="0053195B" w:rsidRPr="00C50ACA" w14:paraId="6B135EB0" w14:textId="77777777" w:rsidTr="00CA7A61">
        <w:trPr>
          <w:trHeight w:val="20"/>
          <w:jc w:val="center"/>
        </w:trPr>
        <w:tc>
          <w:tcPr>
            <w:tcW w:w="508" w:type="dxa"/>
            <w:vMerge/>
            <w:tcBorders>
              <w:top w:val="single" w:sz="8" w:space="0" w:color="auto"/>
              <w:left w:val="single" w:sz="8" w:space="0" w:color="auto"/>
              <w:bottom w:val="single" w:sz="8" w:space="0" w:color="000000"/>
              <w:right w:val="single" w:sz="8" w:space="0" w:color="auto"/>
            </w:tcBorders>
            <w:vAlign w:val="center"/>
            <w:hideMark/>
          </w:tcPr>
          <w:p w14:paraId="517B959B"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p>
        </w:tc>
        <w:tc>
          <w:tcPr>
            <w:tcW w:w="2133" w:type="dxa"/>
            <w:vMerge/>
            <w:tcBorders>
              <w:top w:val="single" w:sz="8" w:space="0" w:color="auto"/>
              <w:left w:val="single" w:sz="8" w:space="0" w:color="auto"/>
              <w:bottom w:val="single" w:sz="8" w:space="0" w:color="000000"/>
              <w:right w:val="single" w:sz="8" w:space="0" w:color="auto"/>
            </w:tcBorders>
            <w:vAlign w:val="center"/>
            <w:hideMark/>
          </w:tcPr>
          <w:p w14:paraId="0D273081"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p>
        </w:tc>
        <w:tc>
          <w:tcPr>
            <w:tcW w:w="606" w:type="dxa"/>
            <w:tcBorders>
              <w:top w:val="nil"/>
              <w:left w:val="nil"/>
              <w:bottom w:val="nil"/>
              <w:right w:val="single" w:sz="8" w:space="0" w:color="000000"/>
            </w:tcBorders>
            <w:shd w:val="clear" w:color="auto" w:fill="auto"/>
            <w:vAlign w:val="center"/>
            <w:hideMark/>
          </w:tcPr>
          <w:p w14:paraId="337C8C7F" w14:textId="77777777" w:rsidR="0030625F" w:rsidRPr="00C50ACA" w:rsidRDefault="00774686" w:rsidP="007F4BB2">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No.</w:t>
            </w:r>
          </w:p>
        </w:tc>
        <w:tc>
          <w:tcPr>
            <w:tcW w:w="567" w:type="dxa"/>
            <w:tcBorders>
              <w:top w:val="nil"/>
              <w:left w:val="nil"/>
              <w:bottom w:val="nil"/>
              <w:right w:val="single" w:sz="8" w:space="0" w:color="000000"/>
            </w:tcBorders>
            <w:shd w:val="clear" w:color="auto" w:fill="auto"/>
            <w:vAlign w:val="center"/>
            <w:hideMark/>
          </w:tcPr>
          <w:p w14:paraId="4C26B07D" w14:textId="77777777" w:rsidR="0030625F" w:rsidRPr="00C50ACA" w:rsidRDefault="0030625F" w:rsidP="007F4BB2">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w:t>
            </w:r>
          </w:p>
        </w:tc>
        <w:tc>
          <w:tcPr>
            <w:tcW w:w="712" w:type="dxa"/>
            <w:tcBorders>
              <w:top w:val="nil"/>
              <w:left w:val="nil"/>
              <w:bottom w:val="nil"/>
              <w:right w:val="single" w:sz="8" w:space="0" w:color="000000"/>
            </w:tcBorders>
            <w:shd w:val="clear" w:color="auto" w:fill="auto"/>
            <w:vAlign w:val="center"/>
            <w:hideMark/>
          </w:tcPr>
          <w:p w14:paraId="034D88C6" w14:textId="77777777" w:rsidR="0030625F" w:rsidRPr="00C50ACA" w:rsidRDefault="00774686" w:rsidP="007F4BB2">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No.</w:t>
            </w:r>
          </w:p>
        </w:tc>
        <w:tc>
          <w:tcPr>
            <w:tcW w:w="567" w:type="dxa"/>
            <w:tcBorders>
              <w:top w:val="nil"/>
              <w:left w:val="nil"/>
              <w:bottom w:val="nil"/>
              <w:right w:val="single" w:sz="8" w:space="0" w:color="000000"/>
            </w:tcBorders>
            <w:shd w:val="clear" w:color="auto" w:fill="auto"/>
            <w:vAlign w:val="center"/>
            <w:hideMark/>
          </w:tcPr>
          <w:p w14:paraId="5084D3D8" w14:textId="77777777" w:rsidR="0030625F" w:rsidRPr="00C50ACA" w:rsidRDefault="0030625F" w:rsidP="007F4BB2">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w:t>
            </w:r>
          </w:p>
        </w:tc>
        <w:tc>
          <w:tcPr>
            <w:tcW w:w="610" w:type="dxa"/>
            <w:tcBorders>
              <w:top w:val="nil"/>
              <w:left w:val="nil"/>
              <w:bottom w:val="nil"/>
              <w:right w:val="single" w:sz="8" w:space="0" w:color="000000"/>
            </w:tcBorders>
            <w:shd w:val="clear" w:color="auto" w:fill="auto"/>
            <w:vAlign w:val="center"/>
            <w:hideMark/>
          </w:tcPr>
          <w:p w14:paraId="12BFDCFE" w14:textId="77777777" w:rsidR="0030625F" w:rsidRPr="00C50ACA" w:rsidRDefault="00774686" w:rsidP="007F4BB2">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No.</w:t>
            </w:r>
          </w:p>
        </w:tc>
        <w:tc>
          <w:tcPr>
            <w:tcW w:w="554" w:type="dxa"/>
            <w:tcBorders>
              <w:top w:val="nil"/>
              <w:left w:val="nil"/>
              <w:bottom w:val="nil"/>
              <w:right w:val="single" w:sz="8" w:space="0" w:color="000000"/>
            </w:tcBorders>
            <w:shd w:val="clear" w:color="auto" w:fill="auto"/>
            <w:vAlign w:val="center"/>
            <w:hideMark/>
          </w:tcPr>
          <w:p w14:paraId="658DA662" w14:textId="77777777" w:rsidR="0030625F" w:rsidRPr="00C50ACA" w:rsidRDefault="0030625F" w:rsidP="007F4BB2">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w:t>
            </w:r>
          </w:p>
        </w:tc>
        <w:tc>
          <w:tcPr>
            <w:tcW w:w="603" w:type="dxa"/>
            <w:tcBorders>
              <w:top w:val="nil"/>
              <w:left w:val="nil"/>
              <w:bottom w:val="nil"/>
              <w:right w:val="single" w:sz="8" w:space="0" w:color="000000"/>
            </w:tcBorders>
            <w:shd w:val="clear" w:color="auto" w:fill="auto"/>
            <w:vAlign w:val="center"/>
            <w:hideMark/>
          </w:tcPr>
          <w:p w14:paraId="0634DA97" w14:textId="77777777" w:rsidR="0030625F" w:rsidRPr="00C50ACA" w:rsidRDefault="00774686" w:rsidP="007F4BB2">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No.</w:t>
            </w:r>
          </w:p>
        </w:tc>
        <w:tc>
          <w:tcPr>
            <w:tcW w:w="594" w:type="dxa"/>
            <w:tcBorders>
              <w:top w:val="nil"/>
              <w:left w:val="nil"/>
              <w:bottom w:val="nil"/>
              <w:right w:val="single" w:sz="8" w:space="0" w:color="000000"/>
            </w:tcBorders>
            <w:shd w:val="clear" w:color="auto" w:fill="auto"/>
            <w:vAlign w:val="center"/>
            <w:hideMark/>
          </w:tcPr>
          <w:p w14:paraId="34B2964B" w14:textId="77777777" w:rsidR="0030625F" w:rsidRPr="00C50ACA" w:rsidRDefault="0030625F" w:rsidP="007F4BB2">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w:t>
            </w:r>
          </w:p>
        </w:tc>
        <w:tc>
          <w:tcPr>
            <w:tcW w:w="616" w:type="dxa"/>
            <w:tcBorders>
              <w:top w:val="nil"/>
              <w:left w:val="nil"/>
              <w:bottom w:val="nil"/>
              <w:right w:val="single" w:sz="8" w:space="0" w:color="000000"/>
            </w:tcBorders>
            <w:shd w:val="clear" w:color="auto" w:fill="auto"/>
            <w:vAlign w:val="center"/>
            <w:hideMark/>
          </w:tcPr>
          <w:p w14:paraId="423C8101" w14:textId="77777777" w:rsidR="0030625F" w:rsidRPr="00C50ACA" w:rsidRDefault="00774686" w:rsidP="007F4BB2">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No.</w:t>
            </w:r>
          </w:p>
        </w:tc>
        <w:tc>
          <w:tcPr>
            <w:tcW w:w="587" w:type="dxa"/>
            <w:tcBorders>
              <w:top w:val="nil"/>
              <w:left w:val="nil"/>
              <w:bottom w:val="nil"/>
              <w:right w:val="single" w:sz="8" w:space="0" w:color="000000"/>
            </w:tcBorders>
            <w:shd w:val="clear" w:color="auto" w:fill="auto"/>
            <w:vAlign w:val="center"/>
            <w:hideMark/>
          </w:tcPr>
          <w:p w14:paraId="262DE153" w14:textId="77777777" w:rsidR="0030625F" w:rsidRPr="00C50ACA" w:rsidRDefault="0030625F" w:rsidP="007F4BB2">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w:t>
            </w:r>
          </w:p>
        </w:tc>
        <w:tc>
          <w:tcPr>
            <w:tcW w:w="596" w:type="dxa"/>
            <w:vMerge/>
            <w:tcBorders>
              <w:top w:val="single" w:sz="8" w:space="0" w:color="000000"/>
              <w:left w:val="single" w:sz="8" w:space="0" w:color="000000"/>
              <w:bottom w:val="single" w:sz="8" w:space="0" w:color="000000"/>
              <w:right w:val="single" w:sz="8" w:space="0" w:color="000000"/>
            </w:tcBorders>
            <w:vAlign w:val="center"/>
            <w:hideMark/>
          </w:tcPr>
          <w:p w14:paraId="4929FE73"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p>
        </w:tc>
      </w:tr>
      <w:tr w:rsidR="0053195B" w:rsidRPr="00C50ACA" w14:paraId="3299B629" w14:textId="77777777" w:rsidTr="00CA7A61">
        <w:trPr>
          <w:trHeight w:val="20"/>
          <w:jc w:val="center"/>
        </w:trPr>
        <w:tc>
          <w:tcPr>
            <w:tcW w:w="508" w:type="dxa"/>
            <w:tcBorders>
              <w:top w:val="nil"/>
              <w:left w:val="single" w:sz="8" w:space="0" w:color="000000"/>
              <w:bottom w:val="single" w:sz="8" w:space="0" w:color="000000"/>
              <w:right w:val="single" w:sz="8" w:space="0" w:color="000000"/>
            </w:tcBorders>
            <w:shd w:val="clear" w:color="auto" w:fill="auto"/>
            <w:vAlign w:val="center"/>
            <w:hideMark/>
          </w:tcPr>
          <w:p w14:paraId="612468C4"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w:t>
            </w:r>
          </w:p>
        </w:tc>
        <w:tc>
          <w:tcPr>
            <w:tcW w:w="2133" w:type="dxa"/>
            <w:tcBorders>
              <w:top w:val="nil"/>
              <w:left w:val="nil"/>
              <w:bottom w:val="single" w:sz="8" w:space="0" w:color="000000"/>
              <w:right w:val="nil"/>
            </w:tcBorders>
            <w:shd w:val="clear" w:color="auto" w:fill="auto"/>
            <w:vAlign w:val="center"/>
            <w:hideMark/>
          </w:tcPr>
          <w:p w14:paraId="4CD41785" w14:textId="77777777" w:rsidR="0030625F" w:rsidRPr="00C50ACA" w:rsidRDefault="00A95EE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 xml:space="preserve">Planing </w:t>
            </w:r>
          </w:p>
        </w:tc>
        <w:tc>
          <w:tcPr>
            <w:tcW w:w="606" w:type="dxa"/>
            <w:tcBorders>
              <w:top w:val="single" w:sz="8" w:space="0" w:color="auto"/>
              <w:left w:val="single" w:sz="8" w:space="0" w:color="auto"/>
              <w:bottom w:val="nil"/>
              <w:right w:val="nil"/>
            </w:tcBorders>
            <w:noWrap/>
            <w:vAlign w:val="center"/>
            <w:hideMark/>
          </w:tcPr>
          <w:p w14:paraId="7F972DDE"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12</w:t>
            </w:r>
          </w:p>
        </w:tc>
        <w:tc>
          <w:tcPr>
            <w:tcW w:w="567" w:type="dxa"/>
            <w:tcBorders>
              <w:top w:val="single" w:sz="8" w:space="0" w:color="auto"/>
              <w:left w:val="single" w:sz="8" w:space="0" w:color="auto"/>
              <w:bottom w:val="nil"/>
              <w:right w:val="single" w:sz="8" w:space="0" w:color="auto"/>
            </w:tcBorders>
            <w:noWrap/>
            <w:vAlign w:val="center"/>
            <w:hideMark/>
          </w:tcPr>
          <w:p w14:paraId="65C794B5"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2.29</w:t>
            </w:r>
          </w:p>
        </w:tc>
        <w:tc>
          <w:tcPr>
            <w:tcW w:w="712" w:type="dxa"/>
            <w:tcBorders>
              <w:top w:val="single" w:sz="8" w:space="0" w:color="auto"/>
              <w:left w:val="nil"/>
              <w:bottom w:val="nil"/>
              <w:right w:val="nil"/>
            </w:tcBorders>
            <w:noWrap/>
            <w:vAlign w:val="center"/>
            <w:hideMark/>
          </w:tcPr>
          <w:p w14:paraId="34A0D5B9"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28</w:t>
            </w:r>
          </w:p>
        </w:tc>
        <w:tc>
          <w:tcPr>
            <w:tcW w:w="567" w:type="dxa"/>
            <w:tcBorders>
              <w:top w:val="single" w:sz="8" w:space="0" w:color="auto"/>
              <w:left w:val="single" w:sz="8" w:space="0" w:color="auto"/>
              <w:bottom w:val="nil"/>
              <w:right w:val="single" w:sz="8" w:space="0" w:color="auto"/>
            </w:tcBorders>
            <w:noWrap/>
            <w:vAlign w:val="center"/>
            <w:hideMark/>
          </w:tcPr>
          <w:p w14:paraId="1933D840"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5.35</w:t>
            </w:r>
          </w:p>
        </w:tc>
        <w:tc>
          <w:tcPr>
            <w:tcW w:w="610" w:type="dxa"/>
            <w:tcBorders>
              <w:top w:val="single" w:sz="8" w:space="0" w:color="auto"/>
              <w:left w:val="nil"/>
              <w:bottom w:val="nil"/>
              <w:right w:val="nil"/>
            </w:tcBorders>
            <w:noWrap/>
            <w:vAlign w:val="center"/>
            <w:hideMark/>
          </w:tcPr>
          <w:p w14:paraId="74FBD202"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169</w:t>
            </w:r>
          </w:p>
        </w:tc>
        <w:tc>
          <w:tcPr>
            <w:tcW w:w="554" w:type="dxa"/>
            <w:tcBorders>
              <w:top w:val="single" w:sz="8" w:space="0" w:color="auto"/>
              <w:left w:val="single" w:sz="8" w:space="0" w:color="auto"/>
              <w:bottom w:val="nil"/>
              <w:right w:val="single" w:sz="8" w:space="0" w:color="auto"/>
            </w:tcBorders>
            <w:noWrap/>
            <w:vAlign w:val="center"/>
            <w:hideMark/>
          </w:tcPr>
          <w:p w14:paraId="7BB490DB"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32.31</w:t>
            </w:r>
          </w:p>
        </w:tc>
        <w:tc>
          <w:tcPr>
            <w:tcW w:w="603" w:type="dxa"/>
            <w:tcBorders>
              <w:top w:val="single" w:sz="8" w:space="0" w:color="auto"/>
              <w:left w:val="nil"/>
              <w:bottom w:val="nil"/>
              <w:right w:val="nil"/>
            </w:tcBorders>
            <w:noWrap/>
            <w:vAlign w:val="center"/>
            <w:hideMark/>
          </w:tcPr>
          <w:p w14:paraId="592624C2"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201</w:t>
            </w:r>
          </w:p>
        </w:tc>
        <w:tc>
          <w:tcPr>
            <w:tcW w:w="594" w:type="dxa"/>
            <w:tcBorders>
              <w:top w:val="single" w:sz="8" w:space="0" w:color="auto"/>
              <w:left w:val="single" w:sz="8" w:space="0" w:color="auto"/>
              <w:bottom w:val="nil"/>
              <w:right w:val="single" w:sz="8" w:space="0" w:color="auto"/>
            </w:tcBorders>
            <w:noWrap/>
            <w:vAlign w:val="center"/>
            <w:hideMark/>
          </w:tcPr>
          <w:p w14:paraId="275D026A"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38.43</w:t>
            </w:r>
          </w:p>
        </w:tc>
        <w:tc>
          <w:tcPr>
            <w:tcW w:w="616" w:type="dxa"/>
            <w:tcBorders>
              <w:top w:val="single" w:sz="8" w:space="0" w:color="auto"/>
              <w:left w:val="nil"/>
              <w:bottom w:val="nil"/>
              <w:right w:val="single" w:sz="8" w:space="0" w:color="auto"/>
            </w:tcBorders>
            <w:noWrap/>
            <w:vAlign w:val="center"/>
            <w:hideMark/>
          </w:tcPr>
          <w:p w14:paraId="3632717A"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113</w:t>
            </w:r>
          </w:p>
        </w:tc>
        <w:tc>
          <w:tcPr>
            <w:tcW w:w="587" w:type="dxa"/>
            <w:tcBorders>
              <w:top w:val="single" w:sz="8" w:space="0" w:color="auto"/>
              <w:left w:val="nil"/>
              <w:bottom w:val="nil"/>
              <w:right w:val="single" w:sz="8" w:space="0" w:color="auto"/>
            </w:tcBorders>
            <w:noWrap/>
            <w:vAlign w:val="center"/>
            <w:hideMark/>
          </w:tcPr>
          <w:p w14:paraId="48382E69"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21.61</w:t>
            </w:r>
          </w:p>
        </w:tc>
        <w:tc>
          <w:tcPr>
            <w:tcW w:w="596" w:type="dxa"/>
            <w:tcBorders>
              <w:top w:val="nil"/>
              <w:left w:val="nil"/>
              <w:bottom w:val="single" w:sz="8" w:space="0" w:color="000000"/>
              <w:right w:val="single" w:sz="8" w:space="0" w:color="000000"/>
            </w:tcBorders>
            <w:vAlign w:val="center"/>
            <w:hideMark/>
          </w:tcPr>
          <w:p w14:paraId="2E594ADC"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2.72</w:t>
            </w:r>
          </w:p>
        </w:tc>
      </w:tr>
      <w:tr w:rsidR="0053195B" w:rsidRPr="00C50ACA" w14:paraId="02A5549D" w14:textId="77777777" w:rsidTr="00CA7A61">
        <w:trPr>
          <w:trHeight w:val="20"/>
          <w:jc w:val="center"/>
        </w:trPr>
        <w:tc>
          <w:tcPr>
            <w:tcW w:w="508" w:type="dxa"/>
            <w:tcBorders>
              <w:top w:val="nil"/>
              <w:left w:val="single" w:sz="8" w:space="0" w:color="000000"/>
              <w:bottom w:val="single" w:sz="8" w:space="0" w:color="000000"/>
              <w:right w:val="single" w:sz="8" w:space="0" w:color="000000"/>
            </w:tcBorders>
            <w:shd w:val="clear" w:color="auto" w:fill="auto"/>
            <w:vAlign w:val="center"/>
            <w:hideMark/>
          </w:tcPr>
          <w:p w14:paraId="4DEE0D5F"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w:t>
            </w:r>
          </w:p>
        </w:tc>
        <w:tc>
          <w:tcPr>
            <w:tcW w:w="2133" w:type="dxa"/>
            <w:tcBorders>
              <w:top w:val="nil"/>
              <w:left w:val="nil"/>
              <w:bottom w:val="single" w:sz="8" w:space="0" w:color="000000"/>
              <w:right w:val="nil"/>
            </w:tcBorders>
            <w:shd w:val="clear" w:color="auto" w:fill="auto"/>
            <w:vAlign w:val="center"/>
            <w:hideMark/>
          </w:tcPr>
          <w:p w14:paraId="4083E47B" w14:textId="77777777" w:rsidR="0030625F" w:rsidRPr="00C50ACA" w:rsidRDefault="00966C8C"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 xml:space="preserve">Implementation </w:t>
            </w:r>
            <w:r w:rsidR="00A95EEF" w:rsidRPr="00C50ACA">
              <w:rPr>
                <w:rFonts w:asciiTheme="majorHAnsi" w:eastAsia="Times New Roman" w:hAnsiTheme="majorHAnsi" w:cstheme="majorHAnsi"/>
                <w:w w:val="90"/>
                <w:sz w:val="28"/>
                <w:szCs w:val="28"/>
              </w:rPr>
              <w:t>organization</w:t>
            </w:r>
          </w:p>
        </w:tc>
        <w:tc>
          <w:tcPr>
            <w:tcW w:w="606" w:type="dxa"/>
            <w:tcBorders>
              <w:top w:val="single" w:sz="8" w:space="0" w:color="auto"/>
              <w:left w:val="single" w:sz="8" w:space="0" w:color="auto"/>
              <w:bottom w:val="nil"/>
              <w:right w:val="nil"/>
            </w:tcBorders>
            <w:noWrap/>
            <w:vAlign w:val="center"/>
            <w:hideMark/>
          </w:tcPr>
          <w:p w14:paraId="1EE11CE6"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w:t>
            </w:r>
          </w:p>
        </w:tc>
        <w:tc>
          <w:tcPr>
            <w:tcW w:w="567" w:type="dxa"/>
            <w:tcBorders>
              <w:top w:val="single" w:sz="8" w:space="0" w:color="auto"/>
              <w:left w:val="single" w:sz="8" w:space="0" w:color="auto"/>
              <w:bottom w:val="nil"/>
              <w:right w:val="single" w:sz="8" w:space="0" w:color="auto"/>
            </w:tcBorders>
            <w:noWrap/>
            <w:vAlign w:val="center"/>
            <w:hideMark/>
          </w:tcPr>
          <w:p w14:paraId="3D1E71B5"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0.57</w:t>
            </w:r>
          </w:p>
        </w:tc>
        <w:tc>
          <w:tcPr>
            <w:tcW w:w="712" w:type="dxa"/>
            <w:tcBorders>
              <w:top w:val="single" w:sz="8" w:space="0" w:color="auto"/>
              <w:left w:val="nil"/>
              <w:bottom w:val="nil"/>
              <w:right w:val="nil"/>
            </w:tcBorders>
            <w:noWrap/>
            <w:vAlign w:val="center"/>
            <w:hideMark/>
          </w:tcPr>
          <w:p w14:paraId="53FCF18A"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26</w:t>
            </w:r>
          </w:p>
        </w:tc>
        <w:tc>
          <w:tcPr>
            <w:tcW w:w="567" w:type="dxa"/>
            <w:tcBorders>
              <w:top w:val="single" w:sz="8" w:space="0" w:color="auto"/>
              <w:left w:val="single" w:sz="8" w:space="0" w:color="auto"/>
              <w:bottom w:val="nil"/>
              <w:right w:val="single" w:sz="8" w:space="0" w:color="auto"/>
            </w:tcBorders>
            <w:noWrap/>
            <w:vAlign w:val="center"/>
            <w:hideMark/>
          </w:tcPr>
          <w:p w14:paraId="29CB0B3C"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4.97</w:t>
            </w:r>
          </w:p>
        </w:tc>
        <w:tc>
          <w:tcPr>
            <w:tcW w:w="610" w:type="dxa"/>
            <w:tcBorders>
              <w:top w:val="single" w:sz="8" w:space="0" w:color="auto"/>
              <w:left w:val="nil"/>
              <w:bottom w:val="nil"/>
              <w:right w:val="nil"/>
            </w:tcBorders>
            <w:noWrap/>
            <w:vAlign w:val="center"/>
            <w:hideMark/>
          </w:tcPr>
          <w:p w14:paraId="6D7AB6F0"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172</w:t>
            </w:r>
          </w:p>
        </w:tc>
        <w:tc>
          <w:tcPr>
            <w:tcW w:w="554" w:type="dxa"/>
            <w:tcBorders>
              <w:top w:val="single" w:sz="8" w:space="0" w:color="auto"/>
              <w:left w:val="single" w:sz="8" w:space="0" w:color="auto"/>
              <w:bottom w:val="nil"/>
              <w:right w:val="single" w:sz="8" w:space="0" w:color="auto"/>
            </w:tcBorders>
            <w:noWrap/>
            <w:vAlign w:val="center"/>
            <w:hideMark/>
          </w:tcPr>
          <w:p w14:paraId="17C91398"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32.89</w:t>
            </w:r>
          </w:p>
        </w:tc>
        <w:tc>
          <w:tcPr>
            <w:tcW w:w="603" w:type="dxa"/>
            <w:tcBorders>
              <w:top w:val="single" w:sz="8" w:space="0" w:color="auto"/>
              <w:left w:val="nil"/>
              <w:bottom w:val="nil"/>
              <w:right w:val="nil"/>
            </w:tcBorders>
            <w:noWrap/>
            <w:vAlign w:val="center"/>
            <w:hideMark/>
          </w:tcPr>
          <w:p w14:paraId="1801722E"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198</w:t>
            </w:r>
          </w:p>
        </w:tc>
        <w:tc>
          <w:tcPr>
            <w:tcW w:w="594" w:type="dxa"/>
            <w:tcBorders>
              <w:top w:val="single" w:sz="8" w:space="0" w:color="auto"/>
              <w:left w:val="single" w:sz="8" w:space="0" w:color="auto"/>
              <w:bottom w:val="nil"/>
              <w:right w:val="single" w:sz="8" w:space="0" w:color="auto"/>
            </w:tcBorders>
            <w:noWrap/>
            <w:vAlign w:val="center"/>
            <w:hideMark/>
          </w:tcPr>
          <w:p w14:paraId="0A861EE3"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37.86</w:t>
            </w:r>
          </w:p>
        </w:tc>
        <w:tc>
          <w:tcPr>
            <w:tcW w:w="616" w:type="dxa"/>
            <w:tcBorders>
              <w:top w:val="single" w:sz="8" w:space="0" w:color="auto"/>
              <w:left w:val="nil"/>
              <w:bottom w:val="nil"/>
              <w:right w:val="single" w:sz="8" w:space="0" w:color="auto"/>
            </w:tcBorders>
            <w:noWrap/>
            <w:vAlign w:val="center"/>
            <w:hideMark/>
          </w:tcPr>
          <w:p w14:paraId="565BAB94"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124</w:t>
            </w:r>
          </w:p>
        </w:tc>
        <w:tc>
          <w:tcPr>
            <w:tcW w:w="587" w:type="dxa"/>
            <w:tcBorders>
              <w:top w:val="single" w:sz="8" w:space="0" w:color="auto"/>
              <w:left w:val="nil"/>
              <w:bottom w:val="nil"/>
              <w:right w:val="single" w:sz="8" w:space="0" w:color="auto"/>
            </w:tcBorders>
            <w:noWrap/>
            <w:vAlign w:val="center"/>
            <w:hideMark/>
          </w:tcPr>
          <w:p w14:paraId="15D220B0"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23.71</w:t>
            </w:r>
          </w:p>
        </w:tc>
        <w:tc>
          <w:tcPr>
            <w:tcW w:w="596" w:type="dxa"/>
            <w:tcBorders>
              <w:top w:val="nil"/>
              <w:left w:val="nil"/>
              <w:bottom w:val="single" w:sz="8" w:space="0" w:color="000000"/>
              <w:right w:val="single" w:sz="8" w:space="0" w:color="000000"/>
            </w:tcBorders>
            <w:vAlign w:val="center"/>
            <w:hideMark/>
          </w:tcPr>
          <w:p w14:paraId="393CC433"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p>
          <w:p w14:paraId="6B3F9E35"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2.79</w:t>
            </w:r>
          </w:p>
        </w:tc>
      </w:tr>
      <w:tr w:rsidR="0053195B" w:rsidRPr="00C50ACA" w14:paraId="77C2E50C" w14:textId="77777777" w:rsidTr="00CA7A61">
        <w:trPr>
          <w:trHeight w:val="20"/>
          <w:jc w:val="center"/>
        </w:trPr>
        <w:tc>
          <w:tcPr>
            <w:tcW w:w="508" w:type="dxa"/>
            <w:tcBorders>
              <w:top w:val="nil"/>
              <w:left w:val="single" w:sz="8" w:space="0" w:color="000000"/>
              <w:bottom w:val="single" w:sz="8" w:space="0" w:color="000000"/>
              <w:right w:val="single" w:sz="8" w:space="0" w:color="000000"/>
            </w:tcBorders>
            <w:shd w:val="clear" w:color="auto" w:fill="auto"/>
            <w:vAlign w:val="center"/>
            <w:hideMark/>
          </w:tcPr>
          <w:p w14:paraId="1BABBA2B"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w:t>
            </w:r>
          </w:p>
        </w:tc>
        <w:tc>
          <w:tcPr>
            <w:tcW w:w="2133" w:type="dxa"/>
            <w:tcBorders>
              <w:top w:val="nil"/>
              <w:left w:val="nil"/>
              <w:bottom w:val="single" w:sz="8" w:space="0" w:color="000000"/>
              <w:right w:val="nil"/>
            </w:tcBorders>
            <w:shd w:val="clear" w:color="auto" w:fill="auto"/>
            <w:vAlign w:val="center"/>
            <w:hideMark/>
          </w:tcPr>
          <w:p w14:paraId="2611C0C4" w14:textId="77777777" w:rsidR="0030625F" w:rsidRPr="00C50ACA" w:rsidRDefault="00A95EE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Direct</w:t>
            </w:r>
            <w:r w:rsidR="00554EE5" w:rsidRPr="00C50ACA">
              <w:rPr>
                <w:rFonts w:asciiTheme="majorHAnsi" w:eastAsia="Times New Roman" w:hAnsiTheme="majorHAnsi" w:cstheme="majorHAnsi"/>
                <w:w w:val="90"/>
                <w:sz w:val="28"/>
                <w:szCs w:val="28"/>
              </w:rPr>
              <w:t>ing</w:t>
            </w:r>
            <w:r w:rsidRPr="00C50ACA">
              <w:rPr>
                <w:rFonts w:asciiTheme="majorHAnsi" w:eastAsia="Times New Roman" w:hAnsiTheme="majorHAnsi" w:cstheme="majorHAnsi"/>
                <w:w w:val="90"/>
                <w:sz w:val="28"/>
                <w:szCs w:val="28"/>
              </w:rPr>
              <w:t xml:space="preserve"> organization</w:t>
            </w:r>
          </w:p>
        </w:tc>
        <w:tc>
          <w:tcPr>
            <w:tcW w:w="606" w:type="dxa"/>
            <w:tcBorders>
              <w:top w:val="single" w:sz="8" w:space="0" w:color="auto"/>
              <w:left w:val="single" w:sz="8" w:space="0" w:color="auto"/>
              <w:bottom w:val="nil"/>
              <w:right w:val="nil"/>
            </w:tcBorders>
            <w:noWrap/>
            <w:vAlign w:val="center"/>
            <w:hideMark/>
          </w:tcPr>
          <w:p w14:paraId="121CF214"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w:t>
            </w:r>
          </w:p>
        </w:tc>
        <w:tc>
          <w:tcPr>
            <w:tcW w:w="567" w:type="dxa"/>
            <w:tcBorders>
              <w:top w:val="single" w:sz="8" w:space="0" w:color="auto"/>
              <w:left w:val="single" w:sz="8" w:space="0" w:color="auto"/>
              <w:bottom w:val="nil"/>
              <w:right w:val="single" w:sz="8" w:space="0" w:color="auto"/>
            </w:tcBorders>
            <w:noWrap/>
            <w:vAlign w:val="center"/>
            <w:hideMark/>
          </w:tcPr>
          <w:p w14:paraId="7B7F98B1"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0.57</w:t>
            </w:r>
          </w:p>
        </w:tc>
        <w:tc>
          <w:tcPr>
            <w:tcW w:w="712" w:type="dxa"/>
            <w:tcBorders>
              <w:top w:val="single" w:sz="8" w:space="0" w:color="auto"/>
              <w:left w:val="nil"/>
              <w:bottom w:val="nil"/>
              <w:right w:val="nil"/>
            </w:tcBorders>
            <w:noWrap/>
            <w:vAlign w:val="center"/>
            <w:hideMark/>
          </w:tcPr>
          <w:p w14:paraId="6911BDAD"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26</w:t>
            </w:r>
          </w:p>
        </w:tc>
        <w:tc>
          <w:tcPr>
            <w:tcW w:w="567" w:type="dxa"/>
            <w:tcBorders>
              <w:top w:val="single" w:sz="8" w:space="0" w:color="auto"/>
              <w:left w:val="single" w:sz="8" w:space="0" w:color="auto"/>
              <w:bottom w:val="nil"/>
              <w:right w:val="single" w:sz="8" w:space="0" w:color="auto"/>
            </w:tcBorders>
            <w:noWrap/>
            <w:vAlign w:val="center"/>
            <w:hideMark/>
          </w:tcPr>
          <w:p w14:paraId="68A68DF5"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4.97</w:t>
            </w:r>
          </w:p>
        </w:tc>
        <w:tc>
          <w:tcPr>
            <w:tcW w:w="610" w:type="dxa"/>
            <w:tcBorders>
              <w:top w:val="single" w:sz="8" w:space="0" w:color="auto"/>
              <w:left w:val="nil"/>
              <w:bottom w:val="nil"/>
              <w:right w:val="nil"/>
            </w:tcBorders>
            <w:noWrap/>
            <w:vAlign w:val="center"/>
            <w:hideMark/>
          </w:tcPr>
          <w:p w14:paraId="58A0D05C"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169</w:t>
            </w:r>
          </w:p>
        </w:tc>
        <w:tc>
          <w:tcPr>
            <w:tcW w:w="554" w:type="dxa"/>
            <w:tcBorders>
              <w:top w:val="single" w:sz="8" w:space="0" w:color="auto"/>
              <w:left w:val="single" w:sz="8" w:space="0" w:color="auto"/>
              <w:bottom w:val="nil"/>
              <w:right w:val="single" w:sz="8" w:space="0" w:color="auto"/>
            </w:tcBorders>
            <w:noWrap/>
            <w:vAlign w:val="center"/>
            <w:hideMark/>
          </w:tcPr>
          <w:p w14:paraId="2C6649E4"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32.31</w:t>
            </w:r>
          </w:p>
        </w:tc>
        <w:tc>
          <w:tcPr>
            <w:tcW w:w="603" w:type="dxa"/>
            <w:tcBorders>
              <w:top w:val="single" w:sz="8" w:space="0" w:color="auto"/>
              <w:left w:val="nil"/>
              <w:bottom w:val="nil"/>
              <w:right w:val="nil"/>
            </w:tcBorders>
            <w:noWrap/>
            <w:vAlign w:val="center"/>
            <w:hideMark/>
          </w:tcPr>
          <w:p w14:paraId="6B2D7BF4"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208</w:t>
            </w:r>
          </w:p>
        </w:tc>
        <w:tc>
          <w:tcPr>
            <w:tcW w:w="594" w:type="dxa"/>
            <w:tcBorders>
              <w:top w:val="single" w:sz="8" w:space="0" w:color="auto"/>
              <w:left w:val="single" w:sz="8" w:space="0" w:color="auto"/>
              <w:bottom w:val="nil"/>
              <w:right w:val="single" w:sz="8" w:space="0" w:color="auto"/>
            </w:tcBorders>
            <w:noWrap/>
            <w:vAlign w:val="center"/>
            <w:hideMark/>
          </w:tcPr>
          <w:p w14:paraId="4AF92E76"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39.77</w:t>
            </w:r>
          </w:p>
        </w:tc>
        <w:tc>
          <w:tcPr>
            <w:tcW w:w="616" w:type="dxa"/>
            <w:tcBorders>
              <w:top w:val="single" w:sz="8" w:space="0" w:color="auto"/>
              <w:left w:val="nil"/>
              <w:bottom w:val="nil"/>
              <w:right w:val="single" w:sz="8" w:space="0" w:color="auto"/>
            </w:tcBorders>
            <w:noWrap/>
            <w:vAlign w:val="center"/>
            <w:hideMark/>
          </w:tcPr>
          <w:p w14:paraId="54783138"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117</w:t>
            </w:r>
          </w:p>
        </w:tc>
        <w:tc>
          <w:tcPr>
            <w:tcW w:w="587" w:type="dxa"/>
            <w:tcBorders>
              <w:top w:val="single" w:sz="8" w:space="0" w:color="auto"/>
              <w:left w:val="nil"/>
              <w:bottom w:val="nil"/>
              <w:right w:val="single" w:sz="8" w:space="0" w:color="auto"/>
            </w:tcBorders>
            <w:noWrap/>
            <w:vAlign w:val="center"/>
            <w:hideMark/>
          </w:tcPr>
          <w:p w14:paraId="22050EB5"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22.37</w:t>
            </w:r>
          </w:p>
        </w:tc>
        <w:tc>
          <w:tcPr>
            <w:tcW w:w="596" w:type="dxa"/>
            <w:tcBorders>
              <w:top w:val="nil"/>
              <w:left w:val="nil"/>
              <w:bottom w:val="single" w:sz="8" w:space="0" w:color="000000"/>
              <w:right w:val="single" w:sz="8" w:space="0" w:color="000000"/>
            </w:tcBorders>
            <w:vAlign w:val="center"/>
            <w:hideMark/>
          </w:tcPr>
          <w:p w14:paraId="3711F5AB"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p>
          <w:p w14:paraId="470A78A3"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2.78</w:t>
            </w:r>
          </w:p>
        </w:tc>
      </w:tr>
      <w:tr w:rsidR="0053195B" w:rsidRPr="00C50ACA" w14:paraId="1D715F32" w14:textId="77777777" w:rsidTr="00CA7A61">
        <w:trPr>
          <w:trHeight w:val="20"/>
          <w:jc w:val="center"/>
        </w:trPr>
        <w:tc>
          <w:tcPr>
            <w:tcW w:w="508" w:type="dxa"/>
            <w:tcBorders>
              <w:top w:val="nil"/>
              <w:left w:val="single" w:sz="8" w:space="0" w:color="000000"/>
              <w:bottom w:val="single" w:sz="8" w:space="0" w:color="000000"/>
              <w:right w:val="single" w:sz="8" w:space="0" w:color="000000"/>
            </w:tcBorders>
            <w:shd w:val="clear" w:color="auto" w:fill="auto"/>
            <w:vAlign w:val="center"/>
            <w:hideMark/>
          </w:tcPr>
          <w:p w14:paraId="0AD9E36A"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4</w:t>
            </w:r>
          </w:p>
        </w:tc>
        <w:tc>
          <w:tcPr>
            <w:tcW w:w="2133" w:type="dxa"/>
            <w:tcBorders>
              <w:top w:val="nil"/>
              <w:left w:val="nil"/>
              <w:bottom w:val="single" w:sz="8" w:space="0" w:color="000000"/>
              <w:right w:val="nil"/>
            </w:tcBorders>
            <w:shd w:val="clear" w:color="auto" w:fill="auto"/>
            <w:vAlign w:val="center"/>
            <w:hideMark/>
          </w:tcPr>
          <w:p w14:paraId="63F61C44" w14:textId="77777777" w:rsidR="0030625F" w:rsidRPr="00C50ACA" w:rsidRDefault="00A95EE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Testing and evaluation</w:t>
            </w:r>
          </w:p>
        </w:tc>
        <w:tc>
          <w:tcPr>
            <w:tcW w:w="606" w:type="dxa"/>
            <w:tcBorders>
              <w:top w:val="single" w:sz="8" w:space="0" w:color="auto"/>
              <w:left w:val="single" w:sz="8" w:space="0" w:color="auto"/>
              <w:bottom w:val="single" w:sz="8" w:space="0" w:color="auto"/>
              <w:right w:val="nil"/>
            </w:tcBorders>
            <w:noWrap/>
            <w:vAlign w:val="center"/>
            <w:hideMark/>
          </w:tcPr>
          <w:p w14:paraId="73A756D5"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w:t>
            </w:r>
          </w:p>
        </w:tc>
        <w:tc>
          <w:tcPr>
            <w:tcW w:w="567" w:type="dxa"/>
            <w:tcBorders>
              <w:top w:val="single" w:sz="8" w:space="0" w:color="auto"/>
              <w:left w:val="single" w:sz="8" w:space="0" w:color="auto"/>
              <w:bottom w:val="single" w:sz="8" w:space="0" w:color="auto"/>
              <w:right w:val="single" w:sz="8" w:space="0" w:color="auto"/>
            </w:tcBorders>
            <w:noWrap/>
            <w:vAlign w:val="center"/>
            <w:hideMark/>
          </w:tcPr>
          <w:p w14:paraId="75BB2C6D"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0.57</w:t>
            </w:r>
          </w:p>
        </w:tc>
        <w:tc>
          <w:tcPr>
            <w:tcW w:w="712" w:type="dxa"/>
            <w:tcBorders>
              <w:top w:val="single" w:sz="8" w:space="0" w:color="auto"/>
              <w:left w:val="nil"/>
              <w:bottom w:val="single" w:sz="8" w:space="0" w:color="auto"/>
              <w:right w:val="nil"/>
            </w:tcBorders>
            <w:noWrap/>
            <w:vAlign w:val="center"/>
            <w:hideMark/>
          </w:tcPr>
          <w:p w14:paraId="28A445F7"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22</w:t>
            </w:r>
          </w:p>
        </w:tc>
        <w:tc>
          <w:tcPr>
            <w:tcW w:w="567" w:type="dxa"/>
            <w:tcBorders>
              <w:top w:val="single" w:sz="8" w:space="0" w:color="auto"/>
              <w:left w:val="single" w:sz="8" w:space="0" w:color="auto"/>
              <w:bottom w:val="single" w:sz="8" w:space="0" w:color="auto"/>
              <w:right w:val="single" w:sz="8" w:space="0" w:color="auto"/>
            </w:tcBorders>
            <w:noWrap/>
            <w:vAlign w:val="center"/>
            <w:hideMark/>
          </w:tcPr>
          <w:p w14:paraId="411CCBA7"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4.21</w:t>
            </w:r>
          </w:p>
        </w:tc>
        <w:tc>
          <w:tcPr>
            <w:tcW w:w="610" w:type="dxa"/>
            <w:tcBorders>
              <w:top w:val="single" w:sz="8" w:space="0" w:color="auto"/>
              <w:left w:val="nil"/>
              <w:bottom w:val="single" w:sz="8" w:space="0" w:color="auto"/>
              <w:right w:val="nil"/>
            </w:tcBorders>
            <w:noWrap/>
            <w:vAlign w:val="center"/>
            <w:hideMark/>
          </w:tcPr>
          <w:p w14:paraId="08BDA4FB"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174</w:t>
            </w:r>
          </w:p>
        </w:tc>
        <w:tc>
          <w:tcPr>
            <w:tcW w:w="554" w:type="dxa"/>
            <w:tcBorders>
              <w:top w:val="single" w:sz="8" w:space="0" w:color="auto"/>
              <w:left w:val="single" w:sz="8" w:space="0" w:color="auto"/>
              <w:bottom w:val="single" w:sz="8" w:space="0" w:color="auto"/>
              <w:right w:val="single" w:sz="8" w:space="0" w:color="auto"/>
            </w:tcBorders>
            <w:noWrap/>
            <w:vAlign w:val="center"/>
            <w:hideMark/>
          </w:tcPr>
          <w:p w14:paraId="6E6EE675"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33.27</w:t>
            </w:r>
          </w:p>
        </w:tc>
        <w:tc>
          <w:tcPr>
            <w:tcW w:w="603" w:type="dxa"/>
            <w:tcBorders>
              <w:top w:val="single" w:sz="8" w:space="0" w:color="auto"/>
              <w:left w:val="nil"/>
              <w:bottom w:val="single" w:sz="8" w:space="0" w:color="auto"/>
              <w:right w:val="nil"/>
            </w:tcBorders>
            <w:noWrap/>
            <w:vAlign w:val="center"/>
            <w:hideMark/>
          </w:tcPr>
          <w:p w14:paraId="2F8BF5F7"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200</w:t>
            </w:r>
          </w:p>
        </w:tc>
        <w:tc>
          <w:tcPr>
            <w:tcW w:w="594" w:type="dxa"/>
            <w:tcBorders>
              <w:top w:val="single" w:sz="8" w:space="0" w:color="auto"/>
              <w:left w:val="single" w:sz="8" w:space="0" w:color="auto"/>
              <w:bottom w:val="single" w:sz="8" w:space="0" w:color="auto"/>
              <w:right w:val="single" w:sz="8" w:space="0" w:color="auto"/>
            </w:tcBorders>
            <w:noWrap/>
            <w:vAlign w:val="center"/>
            <w:hideMark/>
          </w:tcPr>
          <w:p w14:paraId="2767C818"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38.24</w:t>
            </w:r>
          </w:p>
        </w:tc>
        <w:tc>
          <w:tcPr>
            <w:tcW w:w="616" w:type="dxa"/>
            <w:tcBorders>
              <w:top w:val="single" w:sz="8" w:space="0" w:color="auto"/>
              <w:left w:val="nil"/>
              <w:bottom w:val="single" w:sz="8" w:space="0" w:color="auto"/>
              <w:right w:val="single" w:sz="8" w:space="0" w:color="auto"/>
            </w:tcBorders>
            <w:noWrap/>
            <w:vAlign w:val="center"/>
            <w:hideMark/>
          </w:tcPr>
          <w:p w14:paraId="5373FF82"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124</w:t>
            </w:r>
          </w:p>
        </w:tc>
        <w:tc>
          <w:tcPr>
            <w:tcW w:w="587" w:type="dxa"/>
            <w:tcBorders>
              <w:top w:val="single" w:sz="8" w:space="0" w:color="auto"/>
              <w:left w:val="nil"/>
              <w:bottom w:val="single" w:sz="8" w:space="0" w:color="auto"/>
              <w:right w:val="single" w:sz="8" w:space="0" w:color="auto"/>
            </w:tcBorders>
            <w:noWrap/>
            <w:vAlign w:val="center"/>
            <w:hideMark/>
          </w:tcPr>
          <w:p w14:paraId="241E004F"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23.71</w:t>
            </w:r>
          </w:p>
        </w:tc>
        <w:tc>
          <w:tcPr>
            <w:tcW w:w="596" w:type="dxa"/>
            <w:tcBorders>
              <w:top w:val="nil"/>
              <w:left w:val="nil"/>
              <w:bottom w:val="single" w:sz="8" w:space="0" w:color="000000"/>
              <w:right w:val="single" w:sz="8" w:space="0" w:color="000000"/>
            </w:tcBorders>
            <w:vAlign w:val="center"/>
            <w:hideMark/>
          </w:tcPr>
          <w:p w14:paraId="2DFEA7A0" w14:textId="77777777" w:rsidR="0030625F" w:rsidRPr="00C50ACA" w:rsidRDefault="0030625F" w:rsidP="007F4BB2">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2.80</w:t>
            </w:r>
          </w:p>
        </w:tc>
      </w:tr>
    </w:tbl>
    <w:p w14:paraId="215DD23D" w14:textId="77777777" w:rsidR="00E844C3" w:rsidRPr="00C50ACA" w:rsidRDefault="00E844C3" w:rsidP="00F1752F">
      <w:pPr>
        <w:spacing w:before="0" w:after="0" w:line="240" w:lineRule="auto"/>
        <w:rPr>
          <w:rFonts w:asciiTheme="majorHAnsi" w:eastAsia="Times New Roman" w:hAnsiTheme="majorHAnsi" w:cstheme="majorHAnsi"/>
          <w:iCs/>
          <w:sz w:val="28"/>
          <w:szCs w:val="28"/>
          <w:lang w:val="fr-FR"/>
        </w:rPr>
      </w:pPr>
      <w:r w:rsidRPr="00C50ACA">
        <w:rPr>
          <w:rFonts w:asciiTheme="majorHAnsi" w:eastAsia="Times New Roman" w:hAnsiTheme="majorHAnsi" w:cstheme="majorHAnsi"/>
          <w:iCs/>
          <w:sz w:val="28"/>
          <w:szCs w:val="28"/>
          <w:lang w:val="fr-FR"/>
        </w:rPr>
        <w:t xml:space="preserve">The survey results in Table 2.22 show that </w:t>
      </w:r>
      <w:r w:rsidR="006E3037" w:rsidRPr="00C50ACA">
        <w:rPr>
          <w:rFonts w:asciiTheme="majorHAnsi" w:eastAsia="Times New Roman" w:hAnsiTheme="majorHAnsi" w:cstheme="majorHAnsi"/>
          <w:iCs/>
          <w:sz w:val="28"/>
          <w:szCs w:val="28"/>
          <w:lang w:val="fr-FR"/>
        </w:rPr>
        <w:t>administrators</w:t>
      </w:r>
      <w:r w:rsidRPr="00C50ACA">
        <w:rPr>
          <w:rFonts w:asciiTheme="majorHAnsi" w:eastAsia="Times New Roman" w:hAnsiTheme="majorHAnsi" w:cstheme="majorHAnsi"/>
          <w:iCs/>
          <w:sz w:val="28"/>
          <w:szCs w:val="28"/>
          <w:lang w:val="fr-FR"/>
        </w:rPr>
        <w:t>’ and teachers’ awareness of the management contents is at a relative level (mean ranges from 2,72 to 2,80), in which planning needs the most improvement.</w:t>
      </w:r>
    </w:p>
    <w:p w14:paraId="2757362B" w14:textId="77777777" w:rsidR="00C758E2" w:rsidRPr="00C50ACA" w:rsidRDefault="00C758E2" w:rsidP="00F1752F">
      <w:pPr>
        <w:spacing w:before="0" w:after="0" w:line="240" w:lineRule="auto"/>
        <w:rPr>
          <w:rFonts w:asciiTheme="majorHAnsi" w:eastAsia="Times New Roman" w:hAnsiTheme="majorHAnsi" w:cstheme="majorHAnsi"/>
          <w:i/>
          <w:sz w:val="28"/>
          <w:szCs w:val="28"/>
          <w:lang w:val="fr-FR"/>
        </w:rPr>
      </w:pPr>
      <w:r w:rsidRPr="00C50ACA">
        <w:rPr>
          <w:rFonts w:asciiTheme="majorHAnsi" w:eastAsia="Times New Roman" w:hAnsiTheme="majorHAnsi" w:cstheme="majorHAnsi"/>
          <w:i/>
          <w:sz w:val="28"/>
          <w:szCs w:val="28"/>
          <w:lang w:val="fr-FR"/>
        </w:rPr>
        <w:t xml:space="preserve">* </w:t>
      </w:r>
      <w:r w:rsidR="00790A35" w:rsidRPr="00C50ACA">
        <w:rPr>
          <w:rFonts w:asciiTheme="majorHAnsi" w:eastAsia="Times New Roman" w:hAnsiTheme="majorHAnsi" w:cstheme="majorHAnsi"/>
          <w:i/>
          <w:sz w:val="28"/>
          <w:szCs w:val="28"/>
          <w:lang w:val="fr-FR"/>
        </w:rPr>
        <w:t>T</w:t>
      </w:r>
      <w:r w:rsidR="00B03096" w:rsidRPr="00C50ACA">
        <w:rPr>
          <w:rFonts w:asciiTheme="majorHAnsi" w:eastAsia="Times New Roman" w:hAnsiTheme="majorHAnsi" w:cstheme="majorHAnsi"/>
          <w:i/>
          <w:sz w:val="28"/>
          <w:szCs w:val="28"/>
          <w:lang w:val="fr-FR"/>
        </w:rPr>
        <w:t>he importance of manag</w:t>
      </w:r>
      <w:r w:rsidR="00790A35" w:rsidRPr="00C50ACA">
        <w:rPr>
          <w:rFonts w:asciiTheme="majorHAnsi" w:eastAsia="Times New Roman" w:hAnsiTheme="majorHAnsi" w:cstheme="majorHAnsi"/>
          <w:i/>
          <w:sz w:val="28"/>
          <w:szCs w:val="28"/>
          <w:lang w:val="fr-FR"/>
        </w:rPr>
        <w:t>ement</w:t>
      </w:r>
    </w:p>
    <w:p w14:paraId="57C5D873" w14:textId="77777777" w:rsidR="00CA7A61" w:rsidRPr="00C50ACA" w:rsidRDefault="00CA7A61" w:rsidP="00CA7A61">
      <w:pPr>
        <w:pStyle w:val="6a"/>
        <w:spacing w:line="240" w:lineRule="auto"/>
        <w:rPr>
          <w:rFonts w:asciiTheme="majorHAnsi" w:hAnsiTheme="majorHAnsi" w:cstheme="majorHAnsi"/>
          <w:sz w:val="28"/>
          <w:szCs w:val="28"/>
          <w:lang w:val="fr-FR"/>
        </w:rPr>
      </w:pPr>
    </w:p>
    <w:p w14:paraId="122F1358" w14:textId="77777777" w:rsidR="0030625F" w:rsidRPr="00C50ACA" w:rsidRDefault="00920138" w:rsidP="00B36C1D">
      <w:pPr>
        <w:spacing w:before="0" w:after="0" w:line="240" w:lineRule="auto"/>
        <w:ind w:firstLine="0"/>
        <w:jc w:val="center"/>
        <w:rPr>
          <w:rFonts w:asciiTheme="majorHAnsi" w:eastAsia="Times New Roman" w:hAnsiTheme="majorHAnsi" w:cstheme="majorHAnsi"/>
          <w:iCs/>
          <w:spacing w:val="2"/>
          <w:sz w:val="28"/>
          <w:szCs w:val="28"/>
          <w:lang w:val="fr-FR"/>
          <w14:cntxtAlts/>
        </w:rPr>
      </w:pPr>
      <w:r w:rsidRPr="00C50ACA">
        <w:rPr>
          <w:noProof/>
          <w:sz w:val="28"/>
          <w:szCs w:val="28"/>
        </w:rPr>
        <w:drawing>
          <wp:inline distT="0" distB="0" distL="0" distR="0" wp14:anchorId="0169F37D" wp14:editId="7A2ED162">
            <wp:extent cx="4047214" cy="2059387"/>
            <wp:effectExtent l="0" t="0" r="10795" b="1714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A900481" w14:textId="77777777" w:rsidR="00C50ACA" w:rsidRDefault="00C50ACA" w:rsidP="00F1752F">
      <w:pPr>
        <w:pStyle w:val="6a"/>
        <w:spacing w:line="240" w:lineRule="auto"/>
        <w:rPr>
          <w:rFonts w:asciiTheme="majorHAnsi" w:hAnsiTheme="majorHAnsi" w:cstheme="majorHAnsi"/>
          <w:sz w:val="28"/>
          <w:szCs w:val="28"/>
          <w:lang w:val="fr-FR"/>
        </w:rPr>
      </w:pPr>
      <w:bookmarkStart w:id="495" w:name="_Toc147222328"/>
    </w:p>
    <w:p w14:paraId="3305DCE1" w14:textId="77777777" w:rsidR="0030625F" w:rsidRPr="00C50ACA" w:rsidRDefault="005E2C7A" w:rsidP="00F1752F">
      <w:pPr>
        <w:pStyle w:val="6a"/>
        <w:spacing w:line="240" w:lineRule="auto"/>
        <w:rPr>
          <w:rFonts w:asciiTheme="majorHAnsi" w:hAnsiTheme="majorHAnsi" w:cstheme="majorHAnsi"/>
          <w:sz w:val="28"/>
          <w:szCs w:val="28"/>
          <w:lang w:val="fr-FR"/>
        </w:rPr>
      </w:pPr>
      <w:r w:rsidRPr="00C50ACA">
        <w:rPr>
          <w:rFonts w:asciiTheme="majorHAnsi" w:hAnsiTheme="majorHAnsi" w:cstheme="majorHAnsi"/>
          <w:sz w:val="28"/>
          <w:szCs w:val="28"/>
          <w:lang w:val="fr-FR"/>
        </w:rPr>
        <w:t>Figure</w:t>
      </w:r>
      <w:r w:rsidR="0030625F" w:rsidRPr="00C50ACA">
        <w:rPr>
          <w:rFonts w:asciiTheme="majorHAnsi" w:hAnsiTheme="majorHAnsi" w:cstheme="majorHAnsi"/>
          <w:sz w:val="28"/>
          <w:szCs w:val="28"/>
          <w:lang w:val="fr-FR"/>
        </w:rPr>
        <w:t xml:space="preserve"> 2.6. </w:t>
      </w:r>
      <w:bookmarkEnd w:id="495"/>
      <w:r w:rsidRPr="00C50ACA">
        <w:rPr>
          <w:rFonts w:asciiTheme="majorHAnsi" w:hAnsiTheme="majorHAnsi" w:cstheme="majorHAnsi"/>
          <w:sz w:val="28"/>
          <w:szCs w:val="28"/>
          <w:lang w:val="fr-FR"/>
        </w:rPr>
        <w:t xml:space="preserve">The importance of managing </w:t>
      </w:r>
      <w:r w:rsidR="002C12C6" w:rsidRPr="00C50ACA">
        <w:rPr>
          <w:rFonts w:asciiTheme="majorHAnsi" w:hAnsiTheme="majorHAnsi" w:cstheme="majorHAnsi"/>
          <w:sz w:val="28"/>
          <w:szCs w:val="28"/>
          <w:lang w:val="fr-FR"/>
        </w:rPr>
        <w:t xml:space="preserve">activities of </w:t>
      </w:r>
      <w:r w:rsidRPr="00C50ACA">
        <w:rPr>
          <w:rFonts w:asciiTheme="majorHAnsi" w:hAnsiTheme="majorHAnsi" w:cstheme="majorHAnsi"/>
          <w:sz w:val="28"/>
          <w:szCs w:val="28"/>
          <w:lang w:val="fr-FR"/>
        </w:rPr>
        <w:t xml:space="preserve">high school culture development </w:t>
      </w:r>
      <w:r w:rsidRPr="00C50ACA">
        <w:rPr>
          <w:rFonts w:asciiTheme="majorHAnsi" w:hAnsiTheme="majorHAnsi" w:cstheme="majorHAnsi"/>
          <w:sz w:val="28"/>
          <w:szCs w:val="28"/>
        </w:rPr>
        <w:t xml:space="preserve">in Nghe An province </w:t>
      </w:r>
    </w:p>
    <w:p w14:paraId="02F76947" w14:textId="77777777" w:rsidR="00C85FC8" w:rsidRPr="00C50ACA" w:rsidRDefault="00C85FC8" w:rsidP="00C85FC8">
      <w:pPr>
        <w:pStyle w:val="2a"/>
        <w:spacing w:line="240" w:lineRule="auto"/>
        <w:ind w:firstLine="720"/>
        <w:rPr>
          <w:rFonts w:asciiTheme="majorHAnsi" w:eastAsia="Times New Roman" w:hAnsiTheme="majorHAnsi" w:cstheme="majorHAnsi"/>
          <w:b w:val="0"/>
          <w:iCs/>
          <w:sz w:val="28"/>
          <w:szCs w:val="28"/>
          <w:lang w:val="fr-FR"/>
        </w:rPr>
      </w:pPr>
      <w:bookmarkStart w:id="496" w:name="_Toc114012289"/>
      <w:r w:rsidRPr="00C50ACA">
        <w:rPr>
          <w:rFonts w:asciiTheme="majorHAnsi" w:eastAsia="Times New Roman" w:hAnsiTheme="majorHAnsi" w:cstheme="majorHAnsi"/>
          <w:b w:val="0"/>
          <w:iCs/>
          <w:sz w:val="28"/>
          <w:szCs w:val="28"/>
          <w:lang w:val="fr-FR"/>
        </w:rPr>
        <w:t xml:space="preserve">There are </w:t>
      </w:r>
      <w:r w:rsidR="007C7994" w:rsidRPr="00C50ACA">
        <w:rPr>
          <w:rFonts w:asciiTheme="majorHAnsi" w:eastAsia="Times New Roman" w:hAnsiTheme="majorHAnsi" w:cstheme="majorHAnsi"/>
          <w:b w:val="0"/>
          <w:iCs/>
          <w:sz w:val="28"/>
          <w:szCs w:val="28"/>
          <w:lang w:val="fr-FR"/>
        </w:rPr>
        <w:t xml:space="preserve">still </w:t>
      </w:r>
      <w:r w:rsidRPr="00C50ACA">
        <w:rPr>
          <w:rFonts w:asciiTheme="majorHAnsi" w:eastAsia="Times New Roman" w:hAnsiTheme="majorHAnsi" w:cstheme="majorHAnsi"/>
          <w:b w:val="0"/>
          <w:iCs/>
          <w:sz w:val="28"/>
          <w:szCs w:val="28"/>
          <w:lang w:val="fr-FR"/>
        </w:rPr>
        <w:t xml:space="preserve">16.2% of </w:t>
      </w:r>
      <w:r w:rsidR="001A10E8" w:rsidRPr="00C50ACA">
        <w:rPr>
          <w:rFonts w:asciiTheme="majorHAnsi" w:eastAsia="Times New Roman" w:hAnsiTheme="majorHAnsi" w:cstheme="majorHAnsi"/>
          <w:b w:val="0"/>
          <w:iCs/>
          <w:sz w:val="28"/>
          <w:szCs w:val="28"/>
          <w:lang w:val="fr-FR"/>
        </w:rPr>
        <w:t>administrators</w:t>
      </w:r>
      <w:r w:rsidRPr="00C50ACA">
        <w:rPr>
          <w:rFonts w:asciiTheme="majorHAnsi" w:eastAsia="Times New Roman" w:hAnsiTheme="majorHAnsi" w:cstheme="majorHAnsi"/>
          <w:b w:val="0"/>
          <w:iCs/>
          <w:sz w:val="28"/>
          <w:szCs w:val="28"/>
          <w:lang w:val="fr-FR"/>
        </w:rPr>
        <w:t xml:space="preserve"> and teachers rated it as unimportant and </w:t>
      </w:r>
      <w:r w:rsidR="00212BC2" w:rsidRPr="00C50ACA">
        <w:rPr>
          <w:rFonts w:asciiTheme="majorHAnsi" w:eastAsia="Times New Roman" w:hAnsiTheme="majorHAnsi" w:cstheme="majorHAnsi"/>
          <w:b w:val="0"/>
          <w:iCs/>
          <w:sz w:val="28"/>
          <w:szCs w:val="28"/>
          <w:lang w:val="fr-FR"/>
        </w:rPr>
        <w:t>aver</w:t>
      </w:r>
      <w:r w:rsidR="00A72123" w:rsidRPr="00C50ACA">
        <w:rPr>
          <w:rFonts w:asciiTheme="majorHAnsi" w:eastAsia="Times New Roman" w:hAnsiTheme="majorHAnsi" w:cstheme="majorHAnsi"/>
          <w:b w:val="0"/>
          <w:iCs/>
          <w:sz w:val="28"/>
          <w:szCs w:val="28"/>
          <w:lang w:val="fr-FR"/>
        </w:rPr>
        <w:t>a</w:t>
      </w:r>
      <w:r w:rsidR="00212BC2" w:rsidRPr="00C50ACA">
        <w:rPr>
          <w:rFonts w:asciiTheme="majorHAnsi" w:eastAsia="Times New Roman" w:hAnsiTheme="majorHAnsi" w:cstheme="majorHAnsi"/>
          <w:b w:val="0"/>
          <w:iCs/>
          <w:sz w:val="28"/>
          <w:szCs w:val="28"/>
          <w:lang w:val="fr-FR"/>
        </w:rPr>
        <w:t>ge</w:t>
      </w:r>
      <w:r w:rsidRPr="00C50ACA">
        <w:rPr>
          <w:rFonts w:asciiTheme="majorHAnsi" w:eastAsia="Times New Roman" w:hAnsiTheme="majorHAnsi" w:cstheme="majorHAnsi"/>
          <w:b w:val="0"/>
          <w:iCs/>
          <w:sz w:val="28"/>
          <w:szCs w:val="28"/>
          <w:lang w:val="fr-FR"/>
        </w:rPr>
        <w:t xml:space="preserve">. This requires further raising </w:t>
      </w:r>
      <w:r w:rsidR="004D4377" w:rsidRPr="00C50ACA">
        <w:rPr>
          <w:rFonts w:asciiTheme="majorHAnsi" w:eastAsia="Times New Roman" w:hAnsiTheme="majorHAnsi" w:cstheme="majorHAnsi"/>
          <w:b w:val="0"/>
          <w:iCs/>
          <w:sz w:val="28"/>
          <w:szCs w:val="28"/>
          <w:lang w:val="fr-FR"/>
        </w:rPr>
        <w:t xml:space="preserve">their </w:t>
      </w:r>
      <w:r w:rsidRPr="00C50ACA">
        <w:rPr>
          <w:rFonts w:asciiTheme="majorHAnsi" w:eastAsia="Times New Roman" w:hAnsiTheme="majorHAnsi" w:cstheme="majorHAnsi"/>
          <w:b w:val="0"/>
          <w:iCs/>
          <w:sz w:val="28"/>
          <w:szCs w:val="28"/>
          <w:lang w:val="fr-FR"/>
        </w:rPr>
        <w:t xml:space="preserve">awareness </w:t>
      </w:r>
      <w:r w:rsidR="004D4377" w:rsidRPr="00C50ACA">
        <w:rPr>
          <w:rFonts w:asciiTheme="majorHAnsi" w:eastAsia="Times New Roman" w:hAnsiTheme="majorHAnsi" w:cstheme="majorHAnsi"/>
          <w:b w:val="0"/>
          <w:iCs/>
          <w:sz w:val="28"/>
          <w:szCs w:val="28"/>
          <w:lang w:val="fr-FR"/>
        </w:rPr>
        <w:t>to enhance</w:t>
      </w:r>
      <w:r w:rsidRPr="00C50ACA">
        <w:rPr>
          <w:rFonts w:asciiTheme="majorHAnsi" w:eastAsia="Times New Roman" w:hAnsiTheme="majorHAnsi" w:cstheme="majorHAnsi"/>
          <w:b w:val="0"/>
          <w:iCs/>
          <w:sz w:val="28"/>
          <w:szCs w:val="28"/>
          <w:lang w:val="fr-FR"/>
        </w:rPr>
        <w:t xml:space="preserve"> more effective</w:t>
      </w:r>
      <w:r w:rsidR="004D4377" w:rsidRPr="00C50ACA">
        <w:rPr>
          <w:rFonts w:asciiTheme="majorHAnsi" w:eastAsia="Times New Roman" w:hAnsiTheme="majorHAnsi" w:cstheme="majorHAnsi"/>
          <w:b w:val="0"/>
          <w:iCs/>
          <w:sz w:val="28"/>
          <w:szCs w:val="28"/>
          <w:lang w:val="fr-FR"/>
        </w:rPr>
        <w:t>ness of this management</w:t>
      </w:r>
      <w:r w:rsidRPr="00C50ACA">
        <w:rPr>
          <w:rFonts w:asciiTheme="majorHAnsi" w:eastAsia="Times New Roman" w:hAnsiTheme="majorHAnsi" w:cstheme="majorHAnsi"/>
          <w:b w:val="0"/>
          <w:iCs/>
          <w:sz w:val="28"/>
          <w:szCs w:val="28"/>
          <w:lang w:val="fr-FR"/>
        </w:rPr>
        <w:t>.</w:t>
      </w:r>
    </w:p>
    <w:p w14:paraId="4E3C6E6F" w14:textId="77777777" w:rsidR="00C50ACA" w:rsidRDefault="00C50ACA">
      <w:pPr>
        <w:spacing w:before="0" w:after="0" w:line="240" w:lineRule="auto"/>
        <w:ind w:firstLine="0"/>
        <w:jc w:val="left"/>
        <w:rPr>
          <w:rFonts w:asciiTheme="majorHAnsi" w:hAnsiTheme="majorHAnsi" w:cstheme="majorHAnsi"/>
          <w:b/>
          <w:i/>
          <w:sz w:val="28"/>
          <w:szCs w:val="28"/>
        </w:rPr>
      </w:pPr>
      <w:r>
        <w:rPr>
          <w:rFonts w:asciiTheme="majorHAnsi" w:hAnsiTheme="majorHAnsi" w:cstheme="majorHAnsi"/>
          <w:i/>
          <w:sz w:val="28"/>
          <w:szCs w:val="28"/>
        </w:rPr>
        <w:br w:type="page"/>
      </w:r>
    </w:p>
    <w:p w14:paraId="688E6B7C" w14:textId="0209D4FC" w:rsidR="00B07610" w:rsidRPr="00C50ACA" w:rsidRDefault="00C758E2" w:rsidP="00A43BE4">
      <w:pPr>
        <w:pStyle w:val="2a"/>
        <w:spacing w:line="240" w:lineRule="auto"/>
        <w:rPr>
          <w:rFonts w:asciiTheme="majorHAnsi" w:hAnsiTheme="majorHAnsi" w:cstheme="majorHAnsi"/>
          <w:i/>
          <w:sz w:val="28"/>
          <w:szCs w:val="28"/>
        </w:rPr>
      </w:pPr>
      <w:r w:rsidRPr="00C50ACA">
        <w:rPr>
          <w:rFonts w:asciiTheme="majorHAnsi" w:hAnsiTheme="majorHAnsi" w:cstheme="majorHAnsi"/>
          <w:i/>
          <w:sz w:val="28"/>
          <w:szCs w:val="28"/>
        </w:rPr>
        <w:lastRenderedPageBreak/>
        <w:t xml:space="preserve">2.5.2. </w:t>
      </w:r>
      <w:r w:rsidR="00B07610" w:rsidRPr="00C50ACA">
        <w:rPr>
          <w:rFonts w:asciiTheme="majorHAnsi" w:hAnsiTheme="majorHAnsi" w:cstheme="majorHAnsi"/>
          <w:i/>
          <w:sz w:val="28"/>
          <w:szCs w:val="28"/>
        </w:rPr>
        <w:t xml:space="preserve">Planing of </w:t>
      </w:r>
      <w:r w:rsidR="00B07610" w:rsidRPr="00C50ACA">
        <w:rPr>
          <w:rFonts w:asciiTheme="majorHAnsi" w:hAnsiTheme="majorHAnsi" w:cstheme="majorHAnsi"/>
          <w:i/>
          <w:sz w:val="28"/>
          <w:szCs w:val="28"/>
          <w:lang w:val="fr-FR"/>
        </w:rPr>
        <w:t xml:space="preserve">managing </w:t>
      </w:r>
      <w:r w:rsidR="00131BB3" w:rsidRPr="00C50ACA">
        <w:rPr>
          <w:rFonts w:asciiTheme="majorHAnsi" w:hAnsiTheme="majorHAnsi" w:cstheme="majorHAnsi"/>
          <w:i/>
          <w:sz w:val="28"/>
          <w:szCs w:val="28"/>
          <w:lang w:val="fr-FR"/>
        </w:rPr>
        <w:t xml:space="preserve">activities of </w:t>
      </w:r>
      <w:r w:rsidR="00B07610" w:rsidRPr="00C50ACA">
        <w:rPr>
          <w:rFonts w:asciiTheme="majorHAnsi" w:hAnsiTheme="majorHAnsi" w:cstheme="majorHAnsi"/>
          <w:i/>
          <w:sz w:val="28"/>
          <w:szCs w:val="28"/>
          <w:lang w:val="fr-FR"/>
        </w:rPr>
        <w:t xml:space="preserve">high school culture development </w:t>
      </w:r>
    </w:p>
    <w:p w14:paraId="3ABE51B6" w14:textId="77777777" w:rsidR="005D639F" w:rsidRPr="00C50ACA" w:rsidRDefault="00092587" w:rsidP="00A43BE4">
      <w:pPr>
        <w:pStyle w:val="6a"/>
        <w:spacing w:line="240" w:lineRule="auto"/>
        <w:rPr>
          <w:sz w:val="28"/>
          <w:szCs w:val="28"/>
          <w:lang w:val="fr-FR"/>
        </w:rPr>
      </w:pPr>
      <w:bookmarkStart w:id="497" w:name="_Toc132631734"/>
      <w:bookmarkStart w:id="498" w:name="_Toc147222330"/>
      <w:bookmarkEnd w:id="496"/>
      <w:r w:rsidRPr="00C50ACA">
        <w:rPr>
          <w:noProof/>
          <w:sz w:val="28"/>
          <w:szCs w:val="28"/>
        </w:rPr>
        <w:drawing>
          <wp:inline distT="0" distB="0" distL="0" distR="0" wp14:anchorId="40F7BD7A" wp14:editId="283C6267">
            <wp:extent cx="4574540" cy="2390775"/>
            <wp:effectExtent l="0" t="0" r="16510" b="952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2517F8C" w14:textId="77777777" w:rsidR="005D639F" w:rsidRPr="00C50ACA" w:rsidRDefault="00CC2AB7" w:rsidP="00A43BE4">
      <w:pPr>
        <w:pStyle w:val="6a"/>
        <w:spacing w:line="240" w:lineRule="auto"/>
        <w:rPr>
          <w:sz w:val="28"/>
          <w:szCs w:val="28"/>
          <w:lang w:val="fr-FR"/>
        </w:rPr>
      </w:pPr>
      <w:r w:rsidRPr="00C50ACA">
        <w:rPr>
          <w:sz w:val="28"/>
          <w:szCs w:val="28"/>
          <w:lang w:val="fr-FR"/>
        </w:rPr>
        <w:t>Figure</w:t>
      </w:r>
      <w:r w:rsidR="005D639F" w:rsidRPr="00C50ACA">
        <w:rPr>
          <w:sz w:val="28"/>
          <w:szCs w:val="28"/>
          <w:lang w:val="fr-FR"/>
        </w:rPr>
        <w:t xml:space="preserve"> 2.7. </w:t>
      </w:r>
      <w:bookmarkEnd w:id="497"/>
      <w:bookmarkEnd w:id="498"/>
      <w:r w:rsidR="005E2261" w:rsidRPr="00C50ACA">
        <w:rPr>
          <w:sz w:val="28"/>
          <w:szCs w:val="28"/>
          <w:lang w:val="fr-FR"/>
        </w:rPr>
        <w:t>The level of plan implementation of managing activities of inheritance, maintenance, and development of appropriate existing cultur</w:t>
      </w:r>
      <w:r w:rsidR="003B58FF" w:rsidRPr="00C50ACA">
        <w:rPr>
          <w:sz w:val="28"/>
          <w:szCs w:val="28"/>
          <w:lang w:val="fr-FR"/>
        </w:rPr>
        <w:t>e</w:t>
      </w:r>
      <w:r w:rsidR="005E2261" w:rsidRPr="00C50ACA">
        <w:rPr>
          <w:sz w:val="28"/>
          <w:szCs w:val="28"/>
          <w:lang w:val="fr-FR"/>
        </w:rPr>
        <w:t xml:space="preserve"> values at high schools in Nghe An province</w:t>
      </w:r>
    </w:p>
    <w:p w14:paraId="7B96DBD2" w14:textId="77777777" w:rsidR="005D639F" w:rsidRPr="00C50ACA" w:rsidRDefault="00092587" w:rsidP="00A43BE4">
      <w:pPr>
        <w:pStyle w:val="6a"/>
        <w:spacing w:line="240" w:lineRule="auto"/>
        <w:rPr>
          <w:sz w:val="28"/>
          <w:szCs w:val="28"/>
        </w:rPr>
      </w:pPr>
      <w:r w:rsidRPr="00C50ACA">
        <w:rPr>
          <w:noProof/>
          <w:sz w:val="28"/>
          <w:szCs w:val="28"/>
        </w:rPr>
        <w:drawing>
          <wp:inline distT="0" distB="0" distL="0" distR="0" wp14:anchorId="7DE5934F" wp14:editId="4D10F0E6">
            <wp:extent cx="4574540" cy="2352675"/>
            <wp:effectExtent l="0" t="0" r="16510" b="952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57C0FCE" w14:textId="77777777" w:rsidR="003B58FF" w:rsidRPr="00C50ACA" w:rsidRDefault="00CC2AB7" w:rsidP="00A43BE4">
      <w:pPr>
        <w:pStyle w:val="6a"/>
        <w:spacing w:line="240" w:lineRule="auto"/>
        <w:rPr>
          <w:sz w:val="28"/>
          <w:szCs w:val="28"/>
        </w:rPr>
      </w:pPr>
      <w:r w:rsidRPr="00C50ACA">
        <w:rPr>
          <w:sz w:val="28"/>
          <w:szCs w:val="28"/>
          <w:lang w:val="fr-FR"/>
        </w:rPr>
        <w:t xml:space="preserve">Figure </w:t>
      </w:r>
      <w:r w:rsidR="005D639F" w:rsidRPr="00C50ACA">
        <w:rPr>
          <w:sz w:val="28"/>
          <w:szCs w:val="28"/>
        </w:rPr>
        <w:t xml:space="preserve">2.8. </w:t>
      </w:r>
      <w:r w:rsidR="003B58FF" w:rsidRPr="00C50ACA">
        <w:rPr>
          <w:sz w:val="28"/>
          <w:szCs w:val="28"/>
        </w:rPr>
        <w:t>The level of plan implement</w:t>
      </w:r>
      <w:r w:rsidR="001D1D0F" w:rsidRPr="00C50ACA">
        <w:rPr>
          <w:sz w:val="28"/>
          <w:szCs w:val="28"/>
        </w:rPr>
        <w:t>ation of managing activities of</w:t>
      </w:r>
      <w:r w:rsidR="003B58FF" w:rsidRPr="00C50ACA">
        <w:rPr>
          <w:sz w:val="28"/>
          <w:szCs w:val="28"/>
        </w:rPr>
        <w:t xml:space="preserve"> culture values </w:t>
      </w:r>
      <w:r w:rsidR="001D1D0F" w:rsidRPr="00C50ACA">
        <w:rPr>
          <w:sz w:val="28"/>
          <w:szCs w:val="28"/>
        </w:rPr>
        <w:t xml:space="preserve">development </w:t>
      </w:r>
      <w:r w:rsidR="003B58FF" w:rsidRPr="00C50ACA">
        <w:rPr>
          <w:sz w:val="28"/>
          <w:szCs w:val="28"/>
        </w:rPr>
        <w:t xml:space="preserve">at high schools in Nghe </w:t>
      </w:r>
      <w:proofErr w:type="gramStart"/>
      <w:r w:rsidR="003B58FF" w:rsidRPr="00C50ACA">
        <w:rPr>
          <w:sz w:val="28"/>
          <w:szCs w:val="28"/>
        </w:rPr>
        <w:t>An</w:t>
      </w:r>
      <w:proofErr w:type="gramEnd"/>
      <w:r w:rsidR="003B58FF" w:rsidRPr="00C50ACA">
        <w:rPr>
          <w:sz w:val="28"/>
          <w:szCs w:val="28"/>
        </w:rPr>
        <w:t xml:space="preserve"> province</w:t>
      </w:r>
    </w:p>
    <w:p w14:paraId="6377503D" w14:textId="77777777" w:rsidR="001D1D0F" w:rsidRPr="00C50ACA" w:rsidRDefault="00C758E2" w:rsidP="00A43BE4">
      <w:pPr>
        <w:pStyle w:val="2a"/>
        <w:spacing w:line="240" w:lineRule="auto"/>
        <w:rPr>
          <w:rFonts w:asciiTheme="majorHAnsi" w:hAnsiTheme="majorHAnsi" w:cstheme="majorHAnsi"/>
          <w:i/>
          <w:sz w:val="28"/>
          <w:szCs w:val="28"/>
        </w:rPr>
      </w:pPr>
      <w:bookmarkStart w:id="499" w:name="_Toc114012290"/>
      <w:r w:rsidRPr="00C50ACA">
        <w:rPr>
          <w:rFonts w:asciiTheme="majorHAnsi" w:hAnsiTheme="majorHAnsi" w:cstheme="majorHAnsi"/>
          <w:i/>
          <w:sz w:val="28"/>
          <w:szCs w:val="28"/>
        </w:rPr>
        <w:t xml:space="preserve">2.5.3. </w:t>
      </w:r>
      <w:r w:rsidR="001D1D0F" w:rsidRPr="00C50ACA">
        <w:rPr>
          <w:rFonts w:asciiTheme="majorHAnsi" w:hAnsiTheme="majorHAnsi" w:cstheme="majorHAnsi"/>
          <w:i/>
          <w:sz w:val="28"/>
          <w:szCs w:val="28"/>
        </w:rPr>
        <w:t xml:space="preserve">Organizing the implementation of the plan on </w:t>
      </w:r>
      <w:r w:rsidR="00942CB0" w:rsidRPr="00C50ACA">
        <w:rPr>
          <w:rFonts w:asciiTheme="majorHAnsi" w:hAnsiTheme="majorHAnsi" w:cstheme="majorHAnsi"/>
          <w:i/>
          <w:sz w:val="28"/>
          <w:szCs w:val="28"/>
        </w:rPr>
        <w:t xml:space="preserve">managing activities of high school culture development </w:t>
      </w:r>
    </w:p>
    <w:p w14:paraId="734E1E68" w14:textId="77777777" w:rsidR="005D639F" w:rsidRPr="00C50ACA" w:rsidRDefault="00092587" w:rsidP="00A43BE4">
      <w:pPr>
        <w:pStyle w:val="6a"/>
        <w:spacing w:line="240" w:lineRule="auto"/>
        <w:rPr>
          <w:sz w:val="28"/>
          <w:szCs w:val="28"/>
        </w:rPr>
      </w:pPr>
      <w:bookmarkStart w:id="500" w:name="_Toc132631736"/>
      <w:bookmarkStart w:id="501" w:name="_Toc147222332"/>
      <w:bookmarkEnd w:id="499"/>
      <w:r w:rsidRPr="00C50ACA">
        <w:rPr>
          <w:noProof/>
          <w:sz w:val="28"/>
          <w:szCs w:val="28"/>
        </w:rPr>
        <w:drawing>
          <wp:inline distT="0" distB="0" distL="0" distR="0" wp14:anchorId="25002CD7" wp14:editId="6FE9C993">
            <wp:extent cx="4574540" cy="2072640"/>
            <wp:effectExtent l="0" t="0" r="16510" b="2286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5D639F" w:rsidRPr="00C50ACA">
        <w:rPr>
          <w:sz w:val="28"/>
          <w:szCs w:val="28"/>
        </w:rPr>
        <w:t xml:space="preserve"> </w:t>
      </w:r>
    </w:p>
    <w:p w14:paraId="16F16B5A" w14:textId="77777777" w:rsidR="00EA635A" w:rsidRPr="00C50ACA" w:rsidRDefault="00CC2AB7" w:rsidP="00A43BE4">
      <w:pPr>
        <w:pStyle w:val="6a"/>
        <w:spacing w:line="240" w:lineRule="auto"/>
        <w:rPr>
          <w:sz w:val="28"/>
          <w:szCs w:val="28"/>
        </w:rPr>
      </w:pPr>
      <w:r w:rsidRPr="00C50ACA">
        <w:rPr>
          <w:sz w:val="28"/>
          <w:szCs w:val="28"/>
          <w:lang w:val="fr-FR"/>
        </w:rPr>
        <w:t xml:space="preserve">Figure </w:t>
      </w:r>
      <w:r w:rsidR="005D639F" w:rsidRPr="00C50ACA">
        <w:rPr>
          <w:sz w:val="28"/>
          <w:szCs w:val="28"/>
        </w:rPr>
        <w:t xml:space="preserve">2.9. </w:t>
      </w:r>
      <w:r w:rsidR="00EA635A" w:rsidRPr="00C50ACA">
        <w:rPr>
          <w:sz w:val="28"/>
          <w:szCs w:val="28"/>
        </w:rPr>
        <w:t xml:space="preserve">The level of plan implementation </w:t>
      </w:r>
      <w:r w:rsidR="00F50154" w:rsidRPr="00C50ACA">
        <w:rPr>
          <w:sz w:val="28"/>
          <w:szCs w:val="28"/>
        </w:rPr>
        <w:t xml:space="preserve">organization </w:t>
      </w:r>
      <w:r w:rsidR="00EA635A" w:rsidRPr="00C50ACA">
        <w:rPr>
          <w:sz w:val="28"/>
          <w:szCs w:val="28"/>
        </w:rPr>
        <w:t xml:space="preserve">of managing activities of inheritance, maintenance, and development of appropriate existing culture values at high schools in Nghe </w:t>
      </w:r>
      <w:proofErr w:type="gramStart"/>
      <w:r w:rsidR="00EA635A" w:rsidRPr="00C50ACA">
        <w:rPr>
          <w:sz w:val="28"/>
          <w:szCs w:val="28"/>
        </w:rPr>
        <w:t>An</w:t>
      </w:r>
      <w:proofErr w:type="gramEnd"/>
      <w:r w:rsidR="00EA635A" w:rsidRPr="00C50ACA">
        <w:rPr>
          <w:sz w:val="28"/>
          <w:szCs w:val="28"/>
        </w:rPr>
        <w:t xml:space="preserve"> province</w:t>
      </w:r>
    </w:p>
    <w:bookmarkEnd w:id="500"/>
    <w:bookmarkEnd w:id="501"/>
    <w:p w14:paraId="46B02101" w14:textId="77777777" w:rsidR="005D639F" w:rsidRPr="00C50ACA" w:rsidRDefault="00092587" w:rsidP="00A43BE4">
      <w:pPr>
        <w:pStyle w:val="6a"/>
        <w:spacing w:line="240" w:lineRule="auto"/>
        <w:rPr>
          <w:sz w:val="28"/>
          <w:szCs w:val="28"/>
          <w:lang w:val="fr-FR"/>
        </w:rPr>
      </w:pPr>
      <w:r w:rsidRPr="00C50ACA">
        <w:rPr>
          <w:noProof/>
          <w:sz w:val="28"/>
          <w:szCs w:val="28"/>
        </w:rPr>
        <w:lastRenderedPageBreak/>
        <w:drawing>
          <wp:inline distT="0" distB="0" distL="0" distR="0" wp14:anchorId="2C4D533E" wp14:editId="1C1F083B">
            <wp:extent cx="4575175" cy="2060448"/>
            <wp:effectExtent l="0" t="0" r="15875" b="1651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5D639F" w:rsidRPr="00C50ACA">
        <w:rPr>
          <w:sz w:val="28"/>
          <w:szCs w:val="28"/>
          <w:lang w:val="fr-FR"/>
        </w:rPr>
        <w:t xml:space="preserve"> </w:t>
      </w:r>
    </w:p>
    <w:p w14:paraId="6DEEFDE0" w14:textId="77777777" w:rsidR="005D639F" w:rsidRPr="00C50ACA" w:rsidRDefault="00CC2AB7" w:rsidP="00A43BE4">
      <w:pPr>
        <w:pStyle w:val="6a"/>
        <w:spacing w:line="240" w:lineRule="auto"/>
        <w:rPr>
          <w:sz w:val="28"/>
          <w:szCs w:val="28"/>
          <w:lang w:val="fr-FR"/>
        </w:rPr>
      </w:pPr>
      <w:r w:rsidRPr="00C50ACA">
        <w:rPr>
          <w:sz w:val="28"/>
          <w:szCs w:val="28"/>
          <w:lang w:val="fr-FR"/>
        </w:rPr>
        <w:t xml:space="preserve">Figure </w:t>
      </w:r>
      <w:r w:rsidR="005D639F" w:rsidRPr="00C50ACA">
        <w:rPr>
          <w:sz w:val="28"/>
          <w:szCs w:val="28"/>
          <w:lang w:val="fr-FR"/>
        </w:rPr>
        <w:t xml:space="preserve">2.10. </w:t>
      </w:r>
      <w:r w:rsidR="00396D3D" w:rsidRPr="00C50ACA">
        <w:rPr>
          <w:sz w:val="28"/>
          <w:szCs w:val="28"/>
          <w:lang w:val="fr-FR"/>
        </w:rPr>
        <w:t xml:space="preserve">The level of </w:t>
      </w:r>
      <w:r w:rsidR="006566E8" w:rsidRPr="00C50ACA">
        <w:rPr>
          <w:sz w:val="28"/>
          <w:szCs w:val="28"/>
          <w:lang w:val="fr-FR"/>
        </w:rPr>
        <w:t xml:space="preserve">plan implementation organization </w:t>
      </w:r>
      <w:r w:rsidR="00396D3D" w:rsidRPr="00C50ACA">
        <w:rPr>
          <w:sz w:val="28"/>
          <w:szCs w:val="28"/>
          <w:lang w:val="fr-FR"/>
        </w:rPr>
        <w:t>of managing activities of culture values development at high schools in Nghe An province</w:t>
      </w:r>
    </w:p>
    <w:p w14:paraId="048E6467" w14:textId="77777777" w:rsidR="00CD04A2" w:rsidRPr="00C50ACA" w:rsidRDefault="006E203B" w:rsidP="00A43BE4">
      <w:pPr>
        <w:pStyle w:val="2a"/>
        <w:spacing w:line="240" w:lineRule="auto"/>
        <w:rPr>
          <w:rFonts w:asciiTheme="majorHAnsi" w:hAnsiTheme="majorHAnsi" w:cstheme="majorHAnsi"/>
          <w:i/>
          <w:sz w:val="28"/>
          <w:szCs w:val="28"/>
        </w:rPr>
      </w:pPr>
      <w:bookmarkStart w:id="502" w:name="_Toc114012291"/>
      <w:r w:rsidRPr="00C50ACA">
        <w:rPr>
          <w:rFonts w:asciiTheme="majorHAnsi" w:hAnsiTheme="majorHAnsi" w:cstheme="majorHAnsi"/>
          <w:i/>
          <w:sz w:val="28"/>
          <w:szCs w:val="28"/>
        </w:rPr>
        <w:t>2.5.4</w:t>
      </w:r>
      <w:r w:rsidR="00C758E2" w:rsidRPr="00C50ACA">
        <w:rPr>
          <w:rFonts w:asciiTheme="majorHAnsi" w:hAnsiTheme="majorHAnsi" w:cstheme="majorHAnsi"/>
          <w:i/>
          <w:sz w:val="28"/>
          <w:szCs w:val="28"/>
        </w:rPr>
        <w:t xml:space="preserve">. </w:t>
      </w:r>
      <w:r w:rsidR="00CD04A2" w:rsidRPr="00C50ACA">
        <w:rPr>
          <w:rFonts w:asciiTheme="majorHAnsi" w:hAnsiTheme="majorHAnsi" w:cstheme="majorHAnsi"/>
          <w:i/>
          <w:sz w:val="28"/>
          <w:szCs w:val="28"/>
        </w:rPr>
        <w:t xml:space="preserve">Directing the implementation of the plan on managing activities of high school culture development </w:t>
      </w:r>
    </w:p>
    <w:p w14:paraId="65AE77CA" w14:textId="77777777" w:rsidR="005D639F" w:rsidRPr="00C50ACA" w:rsidRDefault="00092587" w:rsidP="00A43BE4">
      <w:pPr>
        <w:pStyle w:val="6a"/>
        <w:spacing w:line="240" w:lineRule="auto"/>
        <w:rPr>
          <w:sz w:val="28"/>
          <w:szCs w:val="28"/>
        </w:rPr>
      </w:pPr>
      <w:bookmarkStart w:id="503" w:name="_Toc132631738"/>
      <w:bookmarkStart w:id="504" w:name="_Toc147222334"/>
      <w:bookmarkStart w:id="505" w:name="_Toc114012292"/>
      <w:bookmarkEnd w:id="502"/>
      <w:r w:rsidRPr="00C50ACA">
        <w:rPr>
          <w:noProof/>
          <w:sz w:val="28"/>
          <w:szCs w:val="28"/>
        </w:rPr>
        <w:drawing>
          <wp:inline distT="0" distB="0" distL="0" distR="0" wp14:anchorId="06A64A08" wp14:editId="4158820E">
            <wp:extent cx="4575175" cy="2179955"/>
            <wp:effectExtent l="0" t="0" r="15875" b="1079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5D639F" w:rsidRPr="00C50ACA">
        <w:rPr>
          <w:sz w:val="28"/>
          <w:szCs w:val="28"/>
        </w:rPr>
        <w:t xml:space="preserve"> </w:t>
      </w:r>
    </w:p>
    <w:p w14:paraId="71367F4F" w14:textId="77777777" w:rsidR="0074088D" w:rsidRPr="00C50ACA" w:rsidRDefault="00CC2AB7" w:rsidP="00A43BE4">
      <w:pPr>
        <w:pStyle w:val="6a"/>
        <w:spacing w:line="240" w:lineRule="auto"/>
        <w:rPr>
          <w:sz w:val="28"/>
          <w:szCs w:val="28"/>
        </w:rPr>
      </w:pPr>
      <w:r w:rsidRPr="00C50ACA">
        <w:rPr>
          <w:sz w:val="28"/>
          <w:szCs w:val="28"/>
          <w:lang w:val="fr-FR"/>
        </w:rPr>
        <w:t xml:space="preserve">Figure </w:t>
      </w:r>
      <w:r w:rsidR="005D639F" w:rsidRPr="00C50ACA">
        <w:rPr>
          <w:sz w:val="28"/>
          <w:szCs w:val="28"/>
        </w:rPr>
        <w:t xml:space="preserve">2.11. </w:t>
      </w:r>
      <w:r w:rsidR="0074088D" w:rsidRPr="00C50ACA">
        <w:rPr>
          <w:sz w:val="28"/>
          <w:szCs w:val="28"/>
        </w:rPr>
        <w:t xml:space="preserve">The level of plan implementation direction of managing activities of inheritance, maintenance, and development of appropriate existing culture values at high schools in Nghe </w:t>
      </w:r>
      <w:proofErr w:type="gramStart"/>
      <w:r w:rsidR="0074088D" w:rsidRPr="00C50ACA">
        <w:rPr>
          <w:sz w:val="28"/>
          <w:szCs w:val="28"/>
        </w:rPr>
        <w:t>An</w:t>
      </w:r>
      <w:proofErr w:type="gramEnd"/>
      <w:r w:rsidR="0074088D" w:rsidRPr="00C50ACA">
        <w:rPr>
          <w:sz w:val="28"/>
          <w:szCs w:val="28"/>
        </w:rPr>
        <w:t xml:space="preserve"> province</w:t>
      </w:r>
    </w:p>
    <w:bookmarkEnd w:id="503"/>
    <w:bookmarkEnd w:id="504"/>
    <w:p w14:paraId="52BEEE5D" w14:textId="77777777" w:rsidR="00A43BE4" w:rsidRPr="00C50ACA" w:rsidRDefault="005D639F" w:rsidP="00A43BE4">
      <w:pPr>
        <w:pStyle w:val="6a"/>
        <w:spacing w:line="240" w:lineRule="auto"/>
        <w:rPr>
          <w:sz w:val="28"/>
          <w:szCs w:val="28"/>
          <w:lang w:val="fr-FR"/>
        </w:rPr>
      </w:pPr>
      <w:r w:rsidRPr="00C50ACA">
        <w:rPr>
          <w:sz w:val="28"/>
          <w:szCs w:val="28"/>
          <w:lang w:val="fr-FR"/>
        </w:rPr>
        <w:t xml:space="preserve"> </w:t>
      </w:r>
      <w:r w:rsidR="00442DAE" w:rsidRPr="00C50ACA">
        <w:rPr>
          <w:noProof/>
          <w:sz w:val="28"/>
          <w:szCs w:val="28"/>
        </w:rPr>
        <w:drawing>
          <wp:inline distT="0" distB="0" distL="0" distR="0" wp14:anchorId="32222D6A" wp14:editId="2F97C9C8">
            <wp:extent cx="4574540" cy="1955410"/>
            <wp:effectExtent l="0" t="0" r="16510" b="2603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1CB3896" w14:textId="77777777" w:rsidR="005D639F" w:rsidRPr="00C50ACA" w:rsidRDefault="00CC2AB7" w:rsidP="00A43BE4">
      <w:pPr>
        <w:pStyle w:val="6a"/>
        <w:spacing w:line="240" w:lineRule="auto"/>
        <w:rPr>
          <w:sz w:val="28"/>
          <w:szCs w:val="28"/>
          <w:lang w:val="fr-FR"/>
        </w:rPr>
      </w:pPr>
      <w:r w:rsidRPr="00C50ACA">
        <w:rPr>
          <w:sz w:val="28"/>
          <w:szCs w:val="28"/>
          <w:lang w:val="fr-FR"/>
        </w:rPr>
        <w:t xml:space="preserve">Figure </w:t>
      </w:r>
      <w:r w:rsidR="005D639F" w:rsidRPr="00C50ACA">
        <w:rPr>
          <w:sz w:val="28"/>
          <w:szCs w:val="28"/>
          <w:lang w:val="fr-FR"/>
        </w:rPr>
        <w:t xml:space="preserve">2.12. </w:t>
      </w:r>
      <w:r w:rsidR="00A261B4" w:rsidRPr="00C50ACA">
        <w:rPr>
          <w:sz w:val="28"/>
          <w:szCs w:val="28"/>
          <w:lang w:val="fr-FR"/>
        </w:rPr>
        <w:t>The level of plan implementation direction of managing activities of culture values development at high schools in Nghe An province</w:t>
      </w:r>
    </w:p>
    <w:p w14:paraId="399712DF" w14:textId="77777777" w:rsidR="00C50ACA" w:rsidRDefault="00C50ACA">
      <w:pPr>
        <w:spacing w:before="0" w:after="0" w:line="240" w:lineRule="auto"/>
        <w:ind w:firstLine="0"/>
        <w:jc w:val="left"/>
        <w:rPr>
          <w:rFonts w:asciiTheme="majorHAnsi" w:hAnsiTheme="majorHAnsi" w:cstheme="majorHAnsi"/>
          <w:b/>
          <w:i/>
          <w:sz w:val="28"/>
          <w:szCs w:val="28"/>
        </w:rPr>
      </w:pPr>
      <w:r>
        <w:rPr>
          <w:rFonts w:asciiTheme="majorHAnsi" w:hAnsiTheme="majorHAnsi" w:cstheme="majorHAnsi"/>
          <w:i/>
          <w:sz w:val="28"/>
          <w:szCs w:val="28"/>
        </w:rPr>
        <w:br w:type="page"/>
      </w:r>
    </w:p>
    <w:p w14:paraId="6C467AF3" w14:textId="6D24D89E" w:rsidR="00705473" w:rsidRPr="00C50ACA" w:rsidRDefault="006E203B" w:rsidP="00A43BE4">
      <w:pPr>
        <w:pStyle w:val="2a"/>
        <w:spacing w:line="240" w:lineRule="auto"/>
        <w:rPr>
          <w:rFonts w:asciiTheme="majorHAnsi" w:hAnsiTheme="majorHAnsi" w:cstheme="majorHAnsi"/>
          <w:i/>
          <w:sz w:val="28"/>
          <w:szCs w:val="28"/>
        </w:rPr>
      </w:pPr>
      <w:r w:rsidRPr="00C50ACA">
        <w:rPr>
          <w:rFonts w:asciiTheme="majorHAnsi" w:hAnsiTheme="majorHAnsi" w:cstheme="majorHAnsi"/>
          <w:i/>
          <w:sz w:val="28"/>
          <w:szCs w:val="28"/>
        </w:rPr>
        <w:lastRenderedPageBreak/>
        <w:t>2.5.5</w:t>
      </w:r>
      <w:r w:rsidR="00C758E2" w:rsidRPr="00C50ACA">
        <w:rPr>
          <w:rFonts w:asciiTheme="majorHAnsi" w:hAnsiTheme="majorHAnsi" w:cstheme="majorHAnsi"/>
          <w:i/>
          <w:sz w:val="28"/>
          <w:szCs w:val="28"/>
        </w:rPr>
        <w:t xml:space="preserve">. </w:t>
      </w:r>
      <w:r w:rsidR="00705473" w:rsidRPr="00C50ACA">
        <w:rPr>
          <w:rFonts w:asciiTheme="majorHAnsi" w:hAnsiTheme="majorHAnsi" w:cstheme="majorHAnsi"/>
          <w:i/>
          <w:sz w:val="28"/>
          <w:szCs w:val="28"/>
        </w:rPr>
        <w:t>Testing and evaluati</w:t>
      </w:r>
      <w:r w:rsidR="00CB3878" w:rsidRPr="00C50ACA">
        <w:rPr>
          <w:rFonts w:asciiTheme="majorHAnsi" w:hAnsiTheme="majorHAnsi" w:cstheme="majorHAnsi"/>
          <w:i/>
          <w:sz w:val="28"/>
          <w:szCs w:val="28"/>
        </w:rPr>
        <w:t>ng</w:t>
      </w:r>
      <w:r w:rsidR="00705473" w:rsidRPr="00C50ACA">
        <w:rPr>
          <w:rFonts w:asciiTheme="majorHAnsi" w:hAnsiTheme="majorHAnsi" w:cstheme="majorHAnsi"/>
          <w:i/>
          <w:sz w:val="28"/>
          <w:szCs w:val="28"/>
        </w:rPr>
        <w:t xml:space="preserve"> </w:t>
      </w:r>
      <w:r w:rsidR="00CB3878" w:rsidRPr="00C50ACA">
        <w:rPr>
          <w:rFonts w:asciiTheme="majorHAnsi" w:hAnsiTheme="majorHAnsi" w:cstheme="majorHAnsi"/>
          <w:i/>
          <w:sz w:val="28"/>
          <w:szCs w:val="28"/>
        </w:rPr>
        <w:t>the</w:t>
      </w:r>
      <w:r w:rsidR="00705473" w:rsidRPr="00C50ACA">
        <w:rPr>
          <w:rFonts w:asciiTheme="majorHAnsi" w:hAnsiTheme="majorHAnsi" w:cstheme="majorHAnsi"/>
          <w:i/>
          <w:sz w:val="28"/>
          <w:szCs w:val="28"/>
        </w:rPr>
        <w:t xml:space="preserve"> manag</w:t>
      </w:r>
      <w:r w:rsidR="00CB3878" w:rsidRPr="00C50ACA">
        <w:rPr>
          <w:rFonts w:asciiTheme="majorHAnsi" w:hAnsiTheme="majorHAnsi" w:cstheme="majorHAnsi"/>
          <w:i/>
          <w:sz w:val="28"/>
          <w:szCs w:val="28"/>
        </w:rPr>
        <w:t>ement of</w:t>
      </w:r>
      <w:r w:rsidR="00705473" w:rsidRPr="00C50ACA">
        <w:rPr>
          <w:rFonts w:asciiTheme="majorHAnsi" w:hAnsiTheme="majorHAnsi" w:cstheme="majorHAnsi"/>
          <w:i/>
          <w:sz w:val="28"/>
          <w:szCs w:val="28"/>
        </w:rPr>
        <w:t xml:space="preserve"> high school culture development </w:t>
      </w:r>
    </w:p>
    <w:p w14:paraId="66E7BFC7" w14:textId="77777777" w:rsidR="00602BEC" w:rsidRPr="00C50ACA" w:rsidRDefault="00DD778D" w:rsidP="00A43BE4">
      <w:pPr>
        <w:spacing w:before="0" w:after="0" w:line="240" w:lineRule="auto"/>
        <w:ind w:firstLine="675"/>
        <w:jc w:val="center"/>
        <w:rPr>
          <w:rFonts w:asciiTheme="majorHAnsi" w:hAnsiTheme="majorHAnsi" w:cstheme="majorHAnsi"/>
          <w:b/>
          <w:sz w:val="28"/>
          <w:szCs w:val="28"/>
        </w:rPr>
      </w:pPr>
      <w:bookmarkStart w:id="506" w:name="_Toc114012358"/>
      <w:bookmarkEnd w:id="505"/>
      <w:proofErr w:type="gramStart"/>
      <w:r w:rsidRPr="00C50ACA">
        <w:rPr>
          <w:rFonts w:asciiTheme="majorHAnsi" w:hAnsiTheme="majorHAnsi" w:cstheme="majorHAnsi"/>
          <w:b/>
          <w:sz w:val="28"/>
          <w:szCs w:val="28"/>
        </w:rPr>
        <w:t>Table</w:t>
      </w:r>
      <w:r w:rsidR="00C5642A" w:rsidRPr="00C50ACA">
        <w:rPr>
          <w:rFonts w:asciiTheme="majorHAnsi" w:hAnsiTheme="majorHAnsi" w:cstheme="majorHAnsi"/>
          <w:b/>
          <w:sz w:val="28"/>
          <w:szCs w:val="28"/>
        </w:rPr>
        <w:t xml:space="preserve"> 2.</w:t>
      </w:r>
      <w:r w:rsidR="00933CE8" w:rsidRPr="00C50ACA">
        <w:rPr>
          <w:rFonts w:asciiTheme="majorHAnsi" w:hAnsiTheme="majorHAnsi" w:cstheme="majorHAnsi"/>
          <w:b/>
          <w:sz w:val="28"/>
          <w:szCs w:val="28"/>
        </w:rPr>
        <w:t>23</w:t>
      </w:r>
      <w:r w:rsidR="00C758E2" w:rsidRPr="00C50ACA">
        <w:rPr>
          <w:rFonts w:asciiTheme="majorHAnsi" w:hAnsiTheme="majorHAnsi" w:cstheme="majorHAnsi"/>
          <w:b/>
          <w:sz w:val="28"/>
          <w:szCs w:val="28"/>
        </w:rPr>
        <w:t>.</w:t>
      </w:r>
      <w:proofErr w:type="gramEnd"/>
      <w:r w:rsidR="00C758E2" w:rsidRPr="00C50ACA">
        <w:rPr>
          <w:rFonts w:asciiTheme="majorHAnsi" w:hAnsiTheme="majorHAnsi" w:cstheme="majorHAnsi"/>
          <w:b/>
          <w:sz w:val="28"/>
          <w:szCs w:val="28"/>
        </w:rPr>
        <w:t xml:space="preserve"> </w:t>
      </w:r>
      <w:r w:rsidR="00602BEC" w:rsidRPr="00C50ACA">
        <w:rPr>
          <w:rFonts w:asciiTheme="majorHAnsi" w:hAnsiTheme="majorHAnsi" w:cstheme="majorHAnsi"/>
          <w:b/>
          <w:sz w:val="28"/>
          <w:szCs w:val="28"/>
        </w:rPr>
        <w:t xml:space="preserve">Level of implementation of </w:t>
      </w:r>
      <w:r w:rsidR="00646F9D" w:rsidRPr="00C50ACA">
        <w:rPr>
          <w:rFonts w:asciiTheme="majorHAnsi" w:hAnsiTheme="majorHAnsi" w:cstheme="majorHAnsi"/>
          <w:b/>
          <w:sz w:val="28"/>
          <w:szCs w:val="28"/>
        </w:rPr>
        <w:t>t</w:t>
      </w:r>
      <w:r w:rsidR="00602BEC" w:rsidRPr="00C50ACA">
        <w:rPr>
          <w:rFonts w:asciiTheme="majorHAnsi" w:hAnsiTheme="majorHAnsi" w:cstheme="majorHAnsi"/>
          <w:b/>
          <w:sz w:val="28"/>
          <w:szCs w:val="28"/>
        </w:rPr>
        <w:t xml:space="preserve">esting and evaluation of managing </w:t>
      </w:r>
      <w:r w:rsidR="004011E0" w:rsidRPr="00C50ACA">
        <w:rPr>
          <w:rFonts w:asciiTheme="majorHAnsi" w:hAnsiTheme="majorHAnsi" w:cstheme="majorHAnsi"/>
          <w:b/>
          <w:sz w:val="28"/>
          <w:szCs w:val="28"/>
        </w:rPr>
        <w:t xml:space="preserve">activities </w:t>
      </w:r>
      <w:r w:rsidR="00602BEC" w:rsidRPr="00C50ACA">
        <w:rPr>
          <w:rFonts w:asciiTheme="majorHAnsi" w:hAnsiTheme="majorHAnsi" w:cstheme="majorHAnsi"/>
          <w:b/>
          <w:sz w:val="28"/>
          <w:szCs w:val="28"/>
        </w:rPr>
        <w:t xml:space="preserve">high school culture development in Nghe </w:t>
      </w:r>
      <w:proofErr w:type="gramStart"/>
      <w:r w:rsidR="00602BEC" w:rsidRPr="00C50ACA">
        <w:rPr>
          <w:rFonts w:asciiTheme="majorHAnsi" w:hAnsiTheme="majorHAnsi" w:cstheme="majorHAnsi"/>
          <w:b/>
          <w:sz w:val="28"/>
          <w:szCs w:val="28"/>
        </w:rPr>
        <w:t>An</w:t>
      </w:r>
      <w:proofErr w:type="gramEnd"/>
      <w:r w:rsidR="00602BEC" w:rsidRPr="00C50ACA">
        <w:rPr>
          <w:rFonts w:asciiTheme="majorHAnsi" w:hAnsiTheme="majorHAnsi" w:cstheme="majorHAnsi"/>
          <w:b/>
          <w:sz w:val="28"/>
          <w:szCs w:val="28"/>
        </w:rPr>
        <w:t xml:space="preserve"> provin</w:t>
      </w:r>
      <w:r w:rsidR="00F83B21" w:rsidRPr="00C50ACA">
        <w:rPr>
          <w:rFonts w:asciiTheme="majorHAnsi" w:hAnsiTheme="majorHAnsi" w:cstheme="majorHAnsi"/>
          <w:b/>
          <w:sz w:val="28"/>
          <w:szCs w:val="28"/>
        </w:rPr>
        <w:t>ce</w:t>
      </w:r>
    </w:p>
    <w:bookmarkEnd w:id="506"/>
    <w:tbl>
      <w:tblPr>
        <w:tblW w:w="979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34" w:type="dxa"/>
          <w:right w:w="34" w:type="dxa"/>
        </w:tblCellMar>
        <w:tblLook w:val="04A0" w:firstRow="1" w:lastRow="0" w:firstColumn="1" w:lastColumn="0" w:noHBand="0" w:noVBand="1"/>
      </w:tblPr>
      <w:tblGrid>
        <w:gridCol w:w="495"/>
        <w:gridCol w:w="1003"/>
        <w:gridCol w:w="1166"/>
        <w:gridCol w:w="539"/>
        <w:gridCol w:w="648"/>
        <w:gridCol w:w="478"/>
        <w:gridCol w:w="582"/>
        <w:gridCol w:w="522"/>
        <w:gridCol w:w="702"/>
        <w:gridCol w:w="522"/>
        <w:gridCol w:w="635"/>
        <w:gridCol w:w="527"/>
        <w:gridCol w:w="19"/>
        <w:gridCol w:w="616"/>
        <w:gridCol w:w="684"/>
        <w:gridCol w:w="656"/>
      </w:tblGrid>
      <w:tr w:rsidR="0053195B" w:rsidRPr="00C50ACA" w14:paraId="3F30C088" w14:textId="77777777" w:rsidTr="00C50ACA">
        <w:trPr>
          <w:trHeight w:val="20"/>
          <w:jc w:val="center"/>
        </w:trPr>
        <w:tc>
          <w:tcPr>
            <w:tcW w:w="521" w:type="dxa"/>
            <w:vMerge w:val="restart"/>
            <w:shd w:val="clear" w:color="auto" w:fill="auto"/>
            <w:vAlign w:val="center"/>
            <w:hideMark/>
          </w:tcPr>
          <w:p w14:paraId="63B51DAB" w14:textId="77777777" w:rsidR="00C758E2" w:rsidRPr="00C50ACA" w:rsidRDefault="00C758E2" w:rsidP="00646F9D">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hAnsiTheme="majorHAnsi" w:cstheme="majorHAnsi"/>
                <w:b/>
                <w:bCs/>
                <w:w w:val="90"/>
                <w:sz w:val="28"/>
                <w:szCs w:val="28"/>
              </w:rPr>
              <w:br w:type="page"/>
            </w:r>
            <w:r w:rsidR="00646F9D" w:rsidRPr="00C50ACA">
              <w:rPr>
                <w:rFonts w:asciiTheme="majorHAnsi" w:eastAsia="Times New Roman" w:hAnsiTheme="majorHAnsi" w:cstheme="majorHAnsi"/>
                <w:b/>
                <w:bCs/>
                <w:w w:val="90"/>
                <w:sz w:val="28"/>
                <w:szCs w:val="28"/>
              </w:rPr>
              <w:t>No.</w:t>
            </w:r>
          </w:p>
        </w:tc>
        <w:tc>
          <w:tcPr>
            <w:tcW w:w="1035" w:type="dxa"/>
            <w:vMerge w:val="restart"/>
            <w:shd w:val="clear" w:color="auto" w:fill="auto"/>
            <w:vAlign w:val="center"/>
            <w:hideMark/>
          </w:tcPr>
          <w:p w14:paraId="364003EF" w14:textId="77777777" w:rsidR="00C758E2" w:rsidRPr="00C50ACA" w:rsidRDefault="00646F9D" w:rsidP="00F1752F">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Content</w:t>
            </w:r>
          </w:p>
        </w:tc>
        <w:tc>
          <w:tcPr>
            <w:tcW w:w="1098" w:type="dxa"/>
            <w:vMerge w:val="restart"/>
            <w:shd w:val="clear" w:color="auto" w:fill="auto"/>
            <w:vAlign w:val="center"/>
            <w:hideMark/>
          </w:tcPr>
          <w:p w14:paraId="50E3C75B" w14:textId="77777777" w:rsidR="00C758E2" w:rsidRPr="00C50ACA" w:rsidRDefault="00646F9D" w:rsidP="00F1752F">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Object</w:t>
            </w:r>
          </w:p>
        </w:tc>
        <w:tc>
          <w:tcPr>
            <w:tcW w:w="5870" w:type="dxa"/>
            <w:gridSpan w:val="11"/>
            <w:shd w:val="clear" w:color="auto" w:fill="auto"/>
            <w:vAlign w:val="center"/>
            <w:hideMark/>
          </w:tcPr>
          <w:p w14:paraId="4D63DE9A" w14:textId="77777777" w:rsidR="00C758E2" w:rsidRPr="00C50ACA" w:rsidRDefault="00646F9D" w:rsidP="00F1752F">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 xml:space="preserve">Level of implementation </w:t>
            </w:r>
          </w:p>
        </w:tc>
        <w:tc>
          <w:tcPr>
            <w:tcW w:w="656" w:type="dxa"/>
            <w:vMerge w:val="restart"/>
            <w:shd w:val="clear" w:color="auto" w:fill="auto"/>
            <w:vAlign w:val="center"/>
            <w:hideMark/>
          </w:tcPr>
          <w:p w14:paraId="0B5F8D0B" w14:textId="77777777" w:rsidR="00C758E2" w:rsidRPr="00C50ACA" w:rsidRDefault="00325A2C" w:rsidP="00F1752F">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Mean</w:t>
            </w:r>
          </w:p>
        </w:tc>
        <w:tc>
          <w:tcPr>
            <w:tcW w:w="614" w:type="dxa"/>
            <w:vMerge w:val="restart"/>
            <w:shd w:val="clear" w:color="auto" w:fill="auto"/>
            <w:vAlign w:val="center"/>
            <w:hideMark/>
          </w:tcPr>
          <w:p w14:paraId="6BB2A354" w14:textId="77777777" w:rsidR="00C758E2" w:rsidRPr="00C50ACA" w:rsidRDefault="00325A2C" w:rsidP="00F1752F">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Rank</w:t>
            </w:r>
          </w:p>
        </w:tc>
      </w:tr>
      <w:tr w:rsidR="0053195B" w:rsidRPr="00C50ACA" w14:paraId="3B9ACD6C" w14:textId="77777777" w:rsidTr="00C50ACA">
        <w:trPr>
          <w:trHeight w:val="20"/>
          <w:jc w:val="center"/>
        </w:trPr>
        <w:tc>
          <w:tcPr>
            <w:tcW w:w="521" w:type="dxa"/>
            <w:vMerge/>
            <w:vAlign w:val="center"/>
            <w:hideMark/>
          </w:tcPr>
          <w:p w14:paraId="4C56F45A"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p>
        </w:tc>
        <w:tc>
          <w:tcPr>
            <w:tcW w:w="1035" w:type="dxa"/>
            <w:vMerge/>
            <w:vAlign w:val="center"/>
            <w:hideMark/>
          </w:tcPr>
          <w:p w14:paraId="3EE8FD75"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p>
        </w:tc>
        <w:tc>
          <w:tcPr>
            <w:tcW w:w="1098" w:type="dxa"/>
            <w:vMerge/>
            <w:vAlign w:val="center"/>
            <w:hideMark/>
          </w:tcPr>
          <w:p w14:paraId="0B504667"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p>
        </w:tc>
        <w:tc>
          <w:tcPr>
            <w:tcW w:w="1112" w:type="dxa"/>
            <w:gridSpan w:val="2"/>
            <w:shd w:val="clear" w:color="auto" w:fill="auto"/>
            <w:vAlign w:val="center"/>
            <w:hideMark/>
          </w:tcPr>
          <w:p w14:paraId="21A9892E" w14:textId="77777777" w:rsidR="00C758E2" w:rsidRPr="00C50ACA" w:rsidRDefault="00442DAE" w:rsidP="00F1752F">
            <w:pPr>
              <w:spacing w:before="0" w:after="0" w:line="240" w:lineRule="auto"/>
              <w:ind w:firstLine="0"/>
              <w:jc w:val="center"/>
              <w:rPr>
                <w:rFonts w:asciiTheme="majorHAnsi" w:eastAsia="Times New Roman" w:hAnsiTheme="majorHAnsi" w:cstheme="majorHAnsi"/>
                <w:b/>
                <w:w w:val="90"/>
                <w:sz w:val="28"/>
                <w:szCs w:val="28"/>
              </w:rPr>
            </w:pPr>
            <w:r w:rsidRPr="00C50ACA">
              <w:rPr>
                <w:rFonts w:asciiTheme="majorHAnsi" w:eastAsia="Times New Roman" w:hAnsiTheme="majorHAnsi" w:cstheme="majorHAnsi"/>
                <w:b/>
                <w:w w:val="90"/>
                <w:sz w:val="28"/>
                <w:szCs w:val="28"/>
              </w:rPr>
              <w:t>Extremely</w:t>
            </w:r>
            <w:r w:rsidR="00464C0A" w:rsidRPr="00C50ACA">
              <w:rPr>
                <w:rFonts w:asciiTheme="majorHAnsi" w:eastAsia="Times New Roman" w:hAnsiTheme="majorHAnsi" w:cstheme="majorHAnsi"/>
                <w:b/>
                <w:w w:val="90"/>
                <w:sz w:val="28"/>
                <w:szCs w:val="28"/>
              </w:rPr>
              <w:t xml:space="preserve"> weak</w:t>
            </w:r>
          </w:p>
        </w:tc>
        <w:tc>
          <w:tcPr>
            <w:tcW w:w="1112" w:type="dxa"/>
            <w:gridSpan w:val="2"/>
            <w:shd w:val="clear" w:color="auto" w:fill="auto"/>
            <w:vAlign w:val="center"/>
            <w:hideMark/>
          </w:tcPr>
          <w:p w14:paraId="00006030" w14:textId="77777777" w:rsidR="00C758E2" w:rsidRPr="00C50ACA" w:rsidRDefault="00464C0A" w:rsidP="00F1752F">
            <w:pPr>
              <w:spacing w:before="0" w:after="0" w:line="240" w:lineRule="auto"/>
              <w:ind w:firstLine="0"/>
              <w:jc w:val="center"/>
              <w:rPr>
                <w:rFonts w:asciiTheme="majorHAnsi" w:eastAsia="Times New Roman" w:hAnsiTheme="majorHAnsi" w:cstheme="majorHAnsi"/>
                <w:b/>
                <w:w w:val="90"/>
                <w:sz w:val="28"/>
                <w:szCs w:val="28"/>
              </w:rPr>
            </w:pPr>
            <w:r w:rsidRPr="00C50ACA">
              <w:rPr>
                <w:rFonts w:asciiTheme="majorHAnsi" w:eastAsia="Times New Roman" w:hAnsiTheme="majorHAnsi" w:cstheme="majorHAnsi"/>
                <w:b/>
                <w:w w:val="90"/>
                <w:sz w:val="28"/>
                <w:szCs w:val="28"/>
              </w:rPr>
              <w:t>Weak</w:t>
            </w:r>
          </w:p>
        </w:tc>
        <w:tc>
          <w:tcPr>
            <w:tcW w:w="1291" w:type="dxa"/>
            <w:gridSpan w:val="2"/>
            <w:shd w:val="clear" w:color="auto" w:fill="auto"/>
            <w:vAlign w:val="center"/>
            <w:hideMark/>
          </w:tcPr>
          <w:p w14:paraId="2976C6F0" w14:textId="77777777" w:rsidR="00C758E2" w:rsidRPr="00C50ACA" w:rsidRDefault="00442DAE" w:rsidP="00F1752F">
            <w:pPr>
              <w:spacing w:before="0" w:after="0" w:line="240" w:lineRule="auto"/>
              <w:ind w:firstLine="0"/>
              <w:jc w:val="center"/>
              <w:rPr>
                <w:rFonts w:asciiTheme="majorHAnsi" w:eastAsia="Times New Roman" w:hAnsiTheme="majorHAnsi" w:cstheme="majorHAnsi"/>
                <w:b/>
                <w:w w:val="90"/>
                <w:sz w:val="28"/>
                <w:szCs w:val="28"/>
              </w:rPr>
            </w:pPr>
            <w:r w:rsidRPr="00C50ACA">
              <w:rPr>
                <w:rFonts w:asciiTheme="majorHAnsi" w:eastAsia="Times New Roman" w:hAnsiTheme="majorHAnsi" w:cstheme="majorHAnsi"/>
                <w:b/>
                <w:w w:val="90"/>
                <w:sz w:val="28"/>
                <w:szCs w:val="28"/>
              </w:rPr>
              <w:t>Neutral</w:t>
            </w:r>
          </w:p>
        </w:tc>
        <w:tc>
          <w:tcPr>
            <w:tcW w:w="1160" w:type="dxa"/>
            <w:gridSpan w:val="2"/>
            <w:shd w:val="clear" w:color="auto" w:fill="auto"/>
            <w:vAlign w:val="center"/>
            <w:hideMark/>
          </w:tcPr>
          <w:p w14:paraId="4CBAB330" w14:textId="77777777" w:rsidR="00C758E2" w:rsidRPr="00C50ACA" w:rsidRDefault="00DB47F1" w:rsidP="00F1752F">
            <w:pPr>
              <w:spacing w:before="0" w:after="0" w:line="240" w:lineRule="auto"/>
              <w:ind w:firstLine="0"/>
              <w:jc w:val="center"/>
              <w:rPr>
                <w:rFonts w:asciiTheme="majorHAnsi" w:eastAsia="Times New Roman" w:hAnsiTheme="majorHAnsi" w:cstheme="majorHAnsi"/>
                <w:b/>
                <w:w w:val="90"/>
                <w:sz w:val="28"/>
                <w:szCs w:val="28"/>
              </w:rPr>
            </w:pPr>
            <w:r w:rsidRPr="00C50ACA">
              <w:rPr>
                <w:rFonts w:asciiTheme="majorHAnsi" w:eastAsia="Times New Roman" w:hAnsiTheme="majorHAnsi" w:cstheme="majorHAnsi"/>
                <w:b/>
                <w:w w:val="90"/>
                <w:sz w:val="28"/>
                <w:szCs w:val="28"/>
              </w:rPr>
              <w:t>Good</w:t>
            </w:r>
          </w:p>
        </w:tc>
        <w:tc>
          <w:tcPr>
            <w:tcW w:w="1195" w:type="dxa"/>
            <w:gridSpan w:val="3"/>
            <w:shd w:val="clear" w:color="auto" w:fill="auto"/>
            <w:vAlign w:val="center"/>
            <w:hideMark/>
          </w:tcPr>
          <w:p w14:paraId="31792370" w14:textId="77777777" w:rsidR="00C758E2" w:rsidRPr="00C50ACA" w:rsidRDefault="00DB47F1" w:rsidP="00DB47F1">
            <w:pPr>
              <w:spacing w:before="0" w:after="0" w:line="240" w:lineRule="auto"/>
              <w:ind w:firstLine="0"/>
              <w:jc w:val="center"/>
              <w:rPr>
                <w:rFonts w:asciiTheme="majorHAnsi" w:eastAsia="Times New Roman" w:hAnsiTheme="majorHAnsi" w:cstheme="majorHAnsi"/>
                <w:b/>
                <w:w w:val="90"/>
                <w:sz w:val="28"/>
                <w:szCs w:val="28"/>
              </w:rPr>
            </w:pPr>
            <w:r w:rsidRPr="00C50ACA">
              <w:rPr>
                <w:rFonts w:asciiTheme="majorHAnsi" w:eastAsia="Times New Roman" w:hAnsiTheme="majorHAnsi" w:cstheme="majorHAnsi"/>
                <w:b/>
                <w:w w:val="90"/>
                <w:sz w:val="28"/>
                <w:szCs w:val="28"/>
              </w:rPr>
              <w:t>Very g</w:t>
            </w:r>
            <w:r w:rsidR="00464C0A" w:rsidRPr="00C50ACA">
              <w:rPr>
                <w:rFonts w:asciiTheme="majorHAnsi" w:eastAsia="Times New Roman" w:hAnsiTheme="majorHAnsi" w:cstheme="majorHAnsi"/>
                <w:b/>
                <w:w w:val="90"/>
                <w:sz w:val="28"/>
                <w:szCs w:val="28"/>
              </w:rPr>
              <w:t>ood</w:t>
            </w:r>
          </w:p>
        </w:tc>
        <w:tc>
          <w:tcPr>
            <w:tcW w:w="656" w:type="dxa"/>
            <w:vMerge/>
            <w:vAlign w:val="center"/>
            <w:hideMark/>
          </w:tcPr>
          <w:p w14:paraId="0F5141DA"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p>
        </w:tc>
        <w:tc>
          <w:tcPr>
            <w:tcW w:w="614" w:type="dxa"/>
            <w:vMerge/>
            <w:vAlign w:val="center"/>
            <w:hideMark/>
          </w:tcPr>
          <w:p w14:paraId="3B580A95"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p>
        </w:tc>
      </w:tr>
      <w:tr w:rsidR="0053195B" w:rsidRPr="00C50ACA" w14:paraId="0B109E3C" w14:textId="77777777" w:rsidTr="00C50ACA">
        <w:trPr>
          <w:trHeight w:val="20"/>
          <w:jc w:val="center"/>
        </w:trPr>
        <w:tc>
          <w:tcPr>
            <w:tcW w:w="521" w:type="dxa"/>
            <w:vMerge/>
            <w:vAlign w:val="center"/>
            <w:hideMark/>
          </w:tcPr>
          <w:p w14:paraId="3CC7732A"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p>
        </w:tc>
        <w:tc>
          <w:tcPr>
            <w:tcW w:w="1035" w:type="dxa"/>
            <w:vMerge/>
            <w:vAlign w:val="center"/>
            <w:hideMark/>
          </w:tcPr>
          <w:p w14:paraId="4A99DE4F"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p>
        </w:tc>
        <w:tc>
          <w:tcPr>
            <w:tcW w:w="1098" w:type="dxa"/>
            <w:vMerge/>
            <w:vAlign w:val="center"/>
            <w:hideMark/>
          </w:tcPr>
          <w:p w14:paraId="0BF2648E"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p>
        </w:tc>
        <w:tc>
          <w:tcPr>
            <w:tcW w:w="496" w:type="dxa"/>
            <w:shd w:val="clear" w:color="auto" w:fill="auto"/>
            <w:vAlign w:val="center"/>
            <w:hideMark/>
          </w:tcPr>
          <w:p w14:paraId="6D08459E" w14:textId="77777777" w:rsidR="00C758E2" w:rsidRPr="00C50ACA" w:rsidRDefault="0089385C" w:rsidP="00F1752F">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No.</w:t>
            </w:r>
          </w:p>
        </w:tc>
        <w:tc>
          <w:tcPr>
            <w:tcW w:w="616" w:type="dxa"/>
            <w:shd w:val="clear" w:color="auto" w:fill="auto"/>
            <w:vAlign w:val="center"/>
            <w:hideMark/>
          </w:tcPr>
          <w:p w14:paraId="7163BAC7" w14:textId="77777777" w:rsidR="00C758E2" w:rsidRPr="00C50ACA" w:rsidRDefault="00C758E2" w:rsidP="00F1752F">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w:t>
            </w:r>
          </w:p>
        </w:tc>
        <w:tc>
          <w:tcPr>
            <w:tcW w:w="496" w:type="dxa"/>
            <w:shd w:val="clear" w:color="auto" w:fill="auto"/>
            <w:vAlign w:val="center"/>
            <w:hideMark/>
          </w:tcPr>
          <w:p w14:paraId="1A015237" w14:textId="77777777" w:rsidR="00C758E2" w:rsidRPr="00C50ACA" w:rsidRDefault="0089385C" w:rsidP="00F1752F">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No.</w:t>
            </w:r>
          </w:p>
        </w:tc>
        <w:tc>
          <w:tcPr>
            <w:tcW w:w="616" w:type="dxa"/>
            <w:shd w:val="clear" w:color="auto" w:fill="auto"/>
            <w:vAlign w:val="center"/>
            <w:hideMark/>
          </w:tcPr>
          <w:p w14:paraId="3FBBCD70" w14:textId="77777777" w:rsidR="00C758E2" w:rsidRPr="00C50ACA" w:rsidRDefault="00C758E2" w:rsidP="00F1752F">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w:t>
            </w:r>
          </w:p>
        </w:tc>
        <w:tc>
          <w:tcPr>
            <w:tcW w:w="558" w:type="dxa"/>
            <w:shd w:val="clear" w:color="auto" w:fill="auto"/>
            <w:vAlign w:val="center"/>
            <w:hideMark/>
          </w:tcPr>
          <w:p w14:paraId="22C52A24" w14:textId="77777777" w:rsidR="00C758E2" w:rsidRPr="00C50ACA" w:rsidRDefault="0089385C" w:rsidP="00F1752F">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No.</w:t>
            </w:r>
          </w:p>
        </w:tc>
        <w:tc>
          <w:tcPr>
            <w:tcW w:w="733" w:type="dxa"/>
            <w:shd w:val="clear" w:color="auto" w:fill="auto"/>
            <w:vAlign w:val="center"/>
            <w:hideMark/>
          </w:tcPr>
          <w:p w14:paraId="00EE6280" w14:textId="77777777" w:rsidR="00C758E2" w:rsidRPr="00C50ACA" w:rsidRDefault="00C758E2" w:rsidP="00F1752F">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w:t>
            </w:r>
          </w:p>
        </w:tc>
        <w:tc>
          <w:tcPr>
            <w:tcW w:w="558" w:type="dxa"/>
            <w:shd w:val="clear" w:color="auto" w:fill="auto"/>
            <w:vAlign w:val="center"/>
            <w:hideMark/>
          </w:tcPr>
          <w:p w14:paraId="54457D8C" w14:textId="77777777" w:rsidR="00C758E2" w:rsidRPr="00C50ACA" w:rsidRDefault="0089385C" w:rsidP="00F1752F">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No.</w:t>
            </w:r>
          </w:p>
        </w:tc>
        <w:tc>
          <w:tcPr>
            <w:tcW w:w="602" w:type="dxa"/>
            <w:shd w:val="clear" w:color="auto" w:fill="auto"/>
            <w:vAlign w:val="center"/>
            <w:hideMark/>
          </w:tcPr>
          <w:p w14:paraId="08EE54C8" w14:textId="77777777" w:rsidR="00C758E2" w:rsidRPr="00C50ACA" w:rsidRDefault="00C758E2" w:rsidP="00F1752F">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w:t>
            </w:r>
          </w:p>
        </w:tc>
        <w:tc>
          <w:tcPr>
            <w:tcW w:w="560" w:type="dxa"/>
            <w:shd w:val="clear" w:color="auto" w:fill="auto"/>
            <w:vAlign w:val="center"/>
            <w:hideMark/>
          </w:tcPr>
          <w:p w14:paraId="3A373155" w14:textId="77777777" w:rsidR="00C758E2" w:rsidRPr="00C50ACA" w:rsidRDefault="0089385C" w:rsidP="00F1752F">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No.</w:t>
            </w:r>
          </w:p>
        </w:tc>
        <w:tc>
          <w:tcPr>
            <w:tcW w:w="635" w:type="dxa"/>
            <w:gridSpan w:val="2"/>
            <w:shd w:val="clear" w:color="auto" w:fill="auto"/>
            <w:vAlign w:val="center"/>
            <w:hideMark/>
          </w:tcPr>
          <w:p w14:paraId="726C57F4" w14:textId="77777777" w:rsidR="00C758E2" w:rsidRPr="00C50ACA" w:rsidRDefault="00C758E2" w:rsidP="00F1752F">
            <w:pPr>
              <w:spacing w:before="0" w:after="0" w:line="240" w:lineRule="auto"/>
              <w:ind w:firstLine="0"/>
              <w:jc w:val="center"/>
              <w:rPr>
                <w:rFonts w:asciiTheme="majorHAnsi" w:eastAsia="Times New Roman" w:hAnsiTheme="majorHAnsi" w:cstheme="majorHAnsi"/>
                <w:b/>
                <w:bCs/>
                <w:w w:val="90"/>
                <w:sz w:val="28"/>
                <w:szCs w:val="28"/>
              </w:rPr>
            </w:pPr>
            <w:r w:rsidRPr="00C50ACA">
              <w:rPr>
                <w:rFonts w:asciiTheme="majorHAnsi" w:eastAsia="Times New Roman" w:hAnsiTheme="majorHAnsi" w:cstheme="majorHAnsi"/>
                <w:b/>
                <w:bCs/>
                <w:w w:val="90"/>
                <w:sz w:val="28"/>
                <w:szCs w:val="28"/>
              </w:rPr>
              <w:t>%</w:t>
            </w:r>
          </w:p>
        </w:tc>
        <w:tc>
          <w:tcPr>
            <w:tcW w:w="656" w:type="dxa"/>
            <w:vMerge/>
            <w:vAlign w:val="center"/>
            <w:hideMark/>
          </w:tcPr>
          <w:p w14:paraId="41770FD2"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p>
        </w:tc>
        <w:tc>
          <w:tcPr>
            <w:tcW w:w="614" w:type="dxa"/>
            <w:vMerge/>
            <w:vAlign w:val="center"/>
            <w:hideMark/>
          </w:tcPr>
          <w:p w14:paraId="0FA6BF96"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p>
        </w:tc>
      </w:tr>
      <w:tr w:rsidR="0053195B" w:rsidRPr="00C50ACA" w14:paraId="556C9880" w14:textId="77777777" w:rsidTr="00C50ACA">
        <w:trPr>
          <w:trHeight w:val="20"/>
          <w:jc w:val="center"/>
        </w:trPr>
        <w:tc>
          <w:tcPr>
            <w:tcW w:w="521" w:type="dxa"/>
            <w:shd w:val="clear" w:color="auto" w:fill="auto"/>
            <w:vAlign w:val="center"/>
            <w:hideMark/>
          </w:tcPr>
          <w:p w14:paraId="179314E1" w14:textId="77777777" w:rsidR="00C758E2" w:rsidRPr="00C50ACA" w:rsidRDefault="00E87C5A"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A</w:t>
            </w:r>
          </w:p>
        </w:tc>
        <w:tc>
          <w:tcPr>
            <w:tcW w:w="8003" w:type="dxa"/>
            <w:gridSpan w:val="13"/>
            <w:shd w:val="clear" w:color="auto" w:fill="auto"/>
            <w:vAlign w:val="center"/>
            <w:hideMark/>
          </w:tcPr>
          <w:p w14:paraId="0094AE3F" w14:textId="77777777" w:rsidR="00C758E2" w:rsidRPr="00C50ACA" w:rsidRDefault="00880451" w:rsidP="00880451">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Existing appropriate cultural values</w:t>
            </w:r>
          </w:p>
        </w:tc>
        <w:tc>
          <w:tcPr>
            <w:tcW w:w="656" w:type="dxa"/>
            <w:shd w:val="clear" w:color="auto" w:fill="auto"/>
            <w:vAlign w:val="center"/>
            <w:hideMark/>
          </w:tcPr>
          <w:p w14:paraId="62ED4455" w14:textId="77777777" w:rsidR="00C758E2" w:rsidRPr="00C50ACA" w:rsidRDefault="00C758E2" w:rsidP="00F1752F">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 </w:t>
            </w:r>
          </w:p>
        </w:tc>
        <w:tc>
          <w:tcPr>
            <w:tcW w:w="614" w:type="dxa"/>
            <w:shd w:val="clear" w:color="auto" w:fill="auto"/>
            <w:vAlign w:val="center"/>
            <w:hideMark/>
          </w:tcPr>
          <w:p w14:paraId="4363597B" w14:textId="77777777" w:rsidR="00C758E2" w:rsidRPr="00C50ACA" w:rsidRDefault="00C758E2" w:rsidP="00F1752F">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 </w:t>
            </w:r>
          </w:p>
        </w:tc>
      </w:tr>
      <w:tr w:rsidR="0053195B" w:rsidRPr="00C50ACA" w14:paraId="0C904E0F" w14:textId="77777777" w:rsidTr="00C50ACA">
        <w:trPr>
          <w:trHeight w:val="20"/>
          <w:jc w:val="center"/>
        </w:trPr>
        <w:tc>
          <w:tcPr>
            <w:tcW w:w="521" w:type="dxa"/>
            <w:shd w:val="clear" w:color="auto" w:fill="auto"/>
            <w:vAlign w:val="center"/>
            <w:hideMark/>
          </w:tcPr>
          <w:p w14:paraId="42235804"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w:t>
            </w:r>
          </w:p>
        </w:tc>
        <w:tc>
          <w:tcPr>
            <w:tcW w:w="1035" w:type="dxa"/>
            <w:shd w:val="clear" w:color="auto" w:fill="auto"/>
            <w:vAlign w:val="center"/>
            <w:hideMark/>
          </w:tcPr>
          <w:p w14:paraId="60F47269" w14:textId="77777777" w:rsidR="00C758E2" w:rsidRPr="00C50ACA" w:rsidRDefault="00C758E2" w:rsidP="00F1752F">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KT 6</w:t>
            </w:r>
          </w:p>
        </w:tc>
        <w:tc>
          <w:tcPr>
            <w:tcW w:w="1098" w:type="dxa"/>
            <w:shd w:val="clear" w:color="auto" w:fill="auto"/>
            <w:vAlign w:val="center"/>
            <w:hideMark/>
          </w:tcPr>
          <w:p w14:paraId="1CD601A2" w14:textId="77777777" w:rsidR="00C758E2" w:rsidRPr="00C50ACA" w:rsidRDefault="00C758E2" w:rsidP="00F1752F">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CBQL,GV</w:t>
            </w:r>
          </w:p>
        </w:tc>
        <w:tc>
          <w:tcPr>
            <w:tcW w:w="496" w:type="dxa"/>
            <w:shd w:val="clear" w:color="auto" w:fill="auto"/>
            <w:vAlign w:val="center"/>
            <w:hideMark/>
          </w:tcPr>
          <w:p w14:paraId="5909755F"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5</w:t>
            </w:r>
          </w:p>
        </w:tc>
        <w:tc>
          <w:tcPr>
            <w:tcW w:w="616" w:type="dxa"/>
            <w:shd w:val="clear" w:color="auto" w:fill="auto"/>
            <w:vAlign w:val="center"/>
            <w:hideMark/>
          </w:tcPr>
          <w:p w14:paraId="5AE8AF54"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0.96</w:t>
            </w:r>
          </w:p>
        </w:tc>
        <w:tc>
          <w:tcPr>
            <w:tcW w:w="496" w:type="dxa"/>
            <w:shd w:val="clear" w:color="auto" w:fill="auto"/>
            <w:vAlign w:val="center"/>
            <w:hideMark/>
          </w:tcPr>
          <w:p w14:paraId="2B9AFFFC"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25</w:t>
            </w:r>
          </w:p>
        </w:tc>
        <w:tc>
          <w:tcPr>
            <w:tcW w:w="616" w:type="dxa"/>
            <w:shd w:val="clear" w:color="auto" w:fill="auto"/>
            <w:vAlign w:val="center"/>
            <w:hideMark/>
          </w:tcPr>
          <w:p w14:paraId="745B318C"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4.78</w:t>
            </w:r>
          </w:p>
        </w:tc>
        <w:tc>
          <w:tcPr>
            <w:tcW w:w="558" w:type="dxa"/>
            <w:shd w:val="clear" w:color="auto" w:fill="auto"/>
            <w:vAlign w:val="center"/>
            <w:hideMark/>
          </w:tcPr>
          <w:p w14:paraId="6988C13E"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117</w:t>
            </w:r>
          </w:p>
        </w:tc>
        <w:tc>
          <w:tcPr>
            <w:tcW w:w="733" w:type="dxa"/>
            <w:shd w:val="clear" w:color="auto" w:fill="auto"/>
            <w:vAlign w:val="center"/>
            <w:hideMark/>
          </w:tcPr>
          <w:p w14:paraId="3E6A4B41"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22.37</w:t>
            </w:r>
          </w:p>
        </w:tc>
        <w:tc>
          <w:tcPr>
            <w:tcW w:w="558" w:type="dxa"/>
            <w:shd w:val="clear" w:color="auto" w:fill="auto"/>
            <w:vAlign w:val="center"/>
            <w:hideMark/>
          </w:tcPr>
          <w:p w14:paraId="0ED5CD64"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211</w:t>
            </w:r>
          </w:p>
        </w:tc>
        <w:tc>
          <w:tcPr>
            <w:tcW w:w="602" w:type="dxa"/>
            <w:shd w:val="clear" w:color="auto" w:fill="auto"/>
            <w:vAlign w:val="center"/>
            <w:hideMark/>
          </w:tcPr>
          <w:p w14:paraId="3B352176"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40.34</w:t>
            </w:r>
          </w:p>
        </w:tc>
        <w:tc>
          <w:tcPr>
            <w:tcW w:w="560" w:type="dxa"/>
            <w:shd w:val="clear" w:color="auto" w:fill="auto"/>
            <w:vAlign w:val="center"/>
            <w:hideMark/>
          </w:tcPr>
          <w:p w14:paraId="00518530"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165</w:t>
            </w:r>
          </w:p>
        </w:tc>
        <w:tc>
          <w:tcPr>
            <w:tcW w:w="635" w:type="dxa"/>
            <w:gridSpan w:val="2"/>
            <w:shd w:val="clear" w:color="auto" w:fill="auto"/>
            <w:vAlign w:val="center"/>
            <w:hideMark/>
          </w:tcPr>
          <w:p w14:paraId="526F2355"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31.55</w:t>
            </w:r>
          </w:p>
        </w:tc>
        <w:tc>
          <w:tcPr>
            <w:tcW w:w="656" w:type="dxa"/>
            <w:shd w:val="clear" w:color="auto" w:fill="auto"/>
            <w:vAlign w:val="center"/>
            <w:hideMark/>
          </w:tcPr>
          <w:p w14:paraId="0CAB43C2"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2.97</w:t>
            </w:r>
          </w:p>
        </w:tc>
        <w:tc>
          <w:tcPr>
            <w:tcW w:w="614" w:type="dxa"/>
            <w:shd w:val="clear" w:color="auto" w:fill="auto"/>
            <w:vAlign w:val="center"/>
            <w:hideMark/>
          </w:tcPr>
          <w:p w14:paraId="21531D1B"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5</w:t>
            </w:r>
          </w:p>
        </w:tc>
      </w:tr>
      <w:tr w:rsidR="0053195B" w:rsidRPr="00C50ACA" w14:paraId="043DBD2B" w14:textId="77777777" w:rsidTr="00C50ACA">
        <w:trPr>
          <w:trHeight w:val="20"/>
          <w:jc w:val="center"/>
        </w:trPr>
        <w:tc>
          <w:tcPr>
            <w:tcW w:w="521" w:type="dxa"/>
            <w:shd w:val="clear" w:color="auto" w:fill="auto"/>
            <w:vAlign w:val="center"/>
            <w:hideMark/>
          </w:tcPr>
          <w:p w14:paraId="170F403C"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w:t>
            </w:r>
          </w:p>
        </w:tc>
        <w:tc>
          <w:tcPr>
            <w:tcW w:w="1035" w:type="dxa"/>
            <w:shd w:val="clear" w:color="auto" w:fill="auto"/>
            <w:vAlign w:val="center"/>
            <w:hideMark/>
          </w:tcPr>
          <w:p w14:paraId="3F200CC6" w14:textId="77777777" w:rsidR="00C758E2" w:rsidRPr="00C50ACA" w:rsidRDefault="00C758E2" w:rsidP="00F1752F">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KT 7</w:t>
            </w:r>
          </w:p>
        </w:tc>
        <w:tc>
          <w:tcPr>
            <w:tcW w:w="1098" w:type="dxa"/>
            <w:shd w:val="clear" w:color="auto" w:fill="auto"/>
            <w:vAlign w:val="center"/>
            <w:hideMark/>
          </w:tcPr>
          <w:p w14:paraId="4B96CCA3" w14:textId="77777777" w:rsidR="00C758E2" w:rsidRPr="00C50ACA" w:rsidRDefault="00C758E2" w:rsidP="00F1752F">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CBQL,GV</w:t>
            </w:r>
          </w:p>
        </w:tc>
        <w:tc>
          <w:tcPr>
            <w:tcW w:w="496" w:type="dxa"/>
            <w:shd w:val="clear" w:color="auto" w:fill="auto"/>
            <w:vAlign w:val="center"/>
            <w:hideMark/>
          </w:tcPr>
          <w:p w14:paraId="733578B5"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5</w:t>
            </w:r>
          </w:p>
        </w:tc>
        <w:tc>
          <w:tcPr>
            <w:tcW w:w="616" w:type="dxa"/>
            <w:shd w:val="clear" w:color="auto" w:fill="auto"/>
            <w:vAlign w:val="center"/>
            <w:hideMark/>
          </w:tcPr>
          <w:p w14:paraId="65649C61"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0.96</w:t>
            </w:r>
          </w:p>
        </w:tc>
        <w:tc>
          <w:tcPr>
            <w:tcW w:w="496" w:type="dxa"/>
            <w:shd w:val="clear" w:color="auto" w:fill="auto"/>
            <w:vAlign w:val="center"/>
            <w:hideMark/>
          </w:tcPr>
          <w:p w14:paraId="5FD03357"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24</w:t>
            </w:r>
          </w:p>
        </w:tc>
        <w:tc>
          <w:tcPr>
            <w:tcW w:w="616" w:type="dxa"/>
            <w:shd w:val="clear" w:color="auto" w:fill="auto"/>
            <w:vAlign w:val="center"/>
            <w:hideMark/>
          </w:tcPr>
          <w:p w14:paraId="514E8558"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4.59</w:t>
            </w:r>
          </w:p>
        </w:tc>
        <w:tc>
          <w:tcPr>
            <w:tcW w:w="558" w:type="dxa"/>
            <w:shd w:val="clear" w:color="auto" w:fill="auto"/>
            <w:vAlign w:val="center"/>
            <w:hideMark/>
          </w:tcPr>
          <w:p w14:paraId="4C5E5AA8"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107</w:t>
            </w:r>
          </w:p>
        </w:tc>
        <w:tc>
          <w:tcPr>
            <w:tcW w:w="733" w:type="dxa"/>
            <w:shd w:val="clear" w:color="auto" w:fill="auto"/>
            <w:vAlign w:val="center"/>
            <w:hideMark/>
          </w:tcPr>
          <w:p w14:paraId="5AC8C921"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20.46</w:t>
            </w:r>
          </w:p>
        </w:tc>
        <w:tc>
          <w:tcPr>
            <w:tcW w:w="558" w:type="dxa"/>
            <w:shd w:val="clear" w:color="auto" w:fill="auto"/>
            <w:vAlign w:val="center"/>
            <w:hideMark/>
          </w:tcPr>
          <w:p w14:paraId="63D8D89E"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206</w:t>
            </w:r>
          </w:p>
        </w:tc>
        <w:tc>
          <w:tcPr>
            <w:tcW w:w="602" w:type="dxa"/>
            <w:shd w:val="clear" w:color="auto" w:fill="auto"/>
            <w:vAlign w:val="center"/>
            <w:hideMark/>
          </w:tcPr>
          <w:p w14:paraId="10FB193E"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39.39</w:t>
            </w:r>
          </w:p>
        </w:tc>
        <w:tc>
          <w:tcPr>
            <w:tcW w:w="560" w:type="dxa"/>
            <w:shd w:val="clear" w:color="auto" w:fill="auto"/>
            <w:vAlign w:val="center"/>
            <w:hideMark/>
          </w:tcPr>
          <w:p w14:paraId="0C040BF6"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181</w:t>
            </w:r>
          </w:p>
        </w:tc>
        <w:tc>
          <w:tcPr>
            <w:tcW w:w="635" w:type="dxa"/>
            <w:gridSpan w:val="2"/>
            <w:shd w:val="clear" w:color="auto" w:fill="auto"/>
            <w:vAlign w:val="center"/>
            <w:hideMark/>
          </w:tcPr>
          <w:p w14:paraId="124B84D5"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34.61</w:t>
            </w:r>
          </w:p>
        </w:tc>
        <w:tc>
          <w:tcPr>
            <w:tcW w:w="656" w:type="dxa"/>
            <w:shd w:val="clear" w:color="auto" w:fill="auto"/>
            <w:vAlign w:val="center"/>
            <w:hideMark/>
          </w:tcPr>
          <w:p w14:paraId="76339626"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3.02</w:t>
            </w:r>
          </w:p>
        </w:tc>
        <w:tc>
          <w:tcPr>
            <w:tcW w:w="614" w:type="dxa"/>
            <w:shd w:val="clear" w:color="auto" w:fill="auto"/>
            <w:vAlign w:val="center"/>
            <w:hideMark/>
          </w:tcPr>
          <w:p w14:paraId="3414278B"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w:t>
            </w:r>
          </w:p>
        </w:tc>
      </w:tr>
      <w:tr w:rsidR="0053195B" w:rsidRPr="00C50ACA" w14:paraId="08AF15AB" w14:textId="77777777" w:rsidTr="00C50ACA">
        <w:trPr>
          <w:trHeight w:val="20"/>
          <w:jc w:val="center"/>
        </w:trPr>
        <w:tc>
          <w:tcPr>
            <w:tcW w:w="521" w:type="dxa"/>
            <w:shd w:val="clear" w:color="auto" w:fill="auto"/>
            <w:vAlign w:val="center"/>
            <w:hideMark/>
          </w:tcPr>
          <w:p w14:paraId="4F8EBA8A"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w:t>
            </w:r>
          </w:p>
        </w:tc>
        <w:tc>
          <w:tcPr>
            <w:tcW w:w="1035" w:type="dxa"/>
            <w:shd w:val="clear" w:color="auto" w:fill="auto"/>
            <w:vAlign w:val="center"/>
            <w:hideMark/>
          </w:tcPr>
          <w:p w14:paraId="31972882" w14:textId="77777777" w:rsidR="00C758E2" w:rsidRPr="00C50ACA" w:rsidRDefault="00C758E2" w:rsidP="00F1752F">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KT 8</w:t>
            </w:r>
          </w:p>
        </w:tc>
        <w:tc>
          <w:tcPr>
            <w:tcW w:w="1098" w:type="dxa"/>
            <w:shd w:val="clear" w:color="auto" w:fill="auto"/>
            <w:vAlign w:val="center"/>
            <w:hideMark/>
          </w:tcPr>
          <w:p w14:paraId="0EF9DE0B" w14:textId="77777777" w:rsidR="00C758E2" w:rsidRPr="00C50ACA" w:rsidRDefault="00C758E2" w:rsidP="00F1752F">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CBQL,GV</w:t>
            </w:r>
          </w:p>
        </w:tc>
        <w:tc>
          <w:tcPr>
            <w:tcW w:w="496" w:type="dxa"/>
            <w:shd w:val="clear" w:color="auto" w:fill="auto"/>
            <w:vAlign w:val="center"/>
            <w:hideMark/>
          </w:tcPr>
          <w:p w14:paraId="22C8052B"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w:t>
            </w:r>
          </w:p>
        </w:tc>
        <w:tc>
          <w:tcPr>
            <w:tcW w:w="616" w:type="dxa"/>
            <w:shd w:val="clear" w:color="auto" w:fill="auto"/>
            <w:vAlign w:val="center"/>
            <w:hideMark/>
          </w:tcPr>
          <w:p w14:paraId="6E7B0CCC"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0.57</w:t>
            </w:r>
          </w:p>
        </w:tc>
        <w:tc>
          <w:tcPr>
            <w:tcW w:w="496" w:type="dxa"/>
            <w:shd w:val="clear" w:color="auto" w:fill="auto"/>
            <w:vAlign w:val="center"/>
            <w:hideMark/>
          </w:tcPr>
          <w:p w14:paraId="01A6E793"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23</w:t>
            </w:r>
          </w:p>
        </w:tc>
        <w:tc>
          <w:tcPr>
            <w:tcW w:w="616" w:type="dxa"/>
            <w:shd w:val="clear" w:color="auto" w:fill="auto"/>
            <w:vAlign w:val="center"/>
            <w:hideMark/>
          </w:tcPr>
          <w:p w14:paraId="7B0E9072"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4.40</w:t>
            </w:r>
          </w:p>
        </w:tc>
        <w:tc>
          <w:tcPr>
            <w:tcW w:w="558" w:type="dxa"/>
            <w:shd w:val="clear" w:color="auto" w:fill="auto"/>
            <w:vAlign w:val="center"/>
            <w:hideMark/>
          </w:tcPr>
          <w:p w14:paraId="78C85F65"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101</w:t>
            </w:r>
          </w:p>
        </w:tc>
        <w:tc>
          <w:tcPr>
            <w:tcW w:w="733" w:type="dxa"/>
            <w:shd w:val="clear" w:color="auto" w:fill="auto"/>
            <w:vAlign w:val="center"/>
            <w:hideMark/>
          </w:tcPr>
          <w:p w14:paraId="3A00A658"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19.31</w:t>
            </w:r>
          </w:p>
        </w:tc>
        <w:tc>
          <w:tcPr>
            <w:tcW w:w="558" w:type="dxa"/>
            <w:shd w:val="clear" w:color="auto" w:fill="auto"/>
            <w:vAlign w:val="center"/>
            <w:hideMark/>
          </w:tcPr>
          <w:p w14:paraId="45FA532A"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225</w:t>
            </w:r>
          </w:p>
        </w:tc>
        <w:tc>
          <w:tcPr>
            <w:tcW w:w="602" w:type="dxa"/>
            <w:shd w:val="clear" w:color="auto" w:fill="auto"/>
            <w:vAlign w:val="center"/>
            <w:hideMark/>
          </w:tcPr>
          <w:p w14:paraId="2F5539E4"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43.02</w:t>
            </w:r>
          </w:p>
        </w:tc>
        <w:tc>
          <w:tcPr>
            <w:tcW w:w="560" w:type="dxa"/>
            <w:shd w:val="clear" w:color="auto" w:fill="auto"/>
            <w:vAlign w:val="center"/>
            <w:hideMark/>
          </w:tcPr>
          <w:p w14:paraId="739AAC2D"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171</w:t>
            </w:r>
          </w:p>
        </w:tc>
        <w:tc>
          <w:tcPr>
            <w:tcW w:w="635" w:type="dxa"/>
            <w:gridSpan w:val="2"/>
            <w:shd w:val="clear" w:color="auto" w:fill="auto"/>
            <w:vAlign w:val="center"/>
            <w:hideMark/>
          </w:tcPr>
          <w:p w14:paraId="0FCC3E13"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32.70</w:t>
            </w:r>
          </w:p>
        </w:tc>
        <w:tc>
          <w:tcPr>
            <w:tcW w:w="656" w:type="dxa"/>
            <w:shd w:val="clear" w:color="auto" w:fill="auto"/>
            <w:vAlign w:val="center"/>
            <w:hideMark/>
          </w:tcPr>
          <w:p w14:paraId="29761EF8"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3.03</w:t>
            </w:r>
          </w:p>
        </w:tc>
        <w:tc>
          <w:tcPr>
            <w:tcW w:w="614" w:type="dxa"/>
            <w:shd w:val="clear" w:color="auto" w:fill="auto"/>
            <w:vAlign w:val="center"/>
            <w:hideMark/>
          </w:tcPr>
          <w:p w14:paraId="338ECF2F"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w:t>
            </w:r>
          </w:p>
        </w:tc>
      </w:tr>
      <w:tr w:rsidR="0053195B" w:rsidRPr="00C50ACA" w14:paraId="57AE9AB6" w14:textId="77777777" w:rsidTr="00C50ACA">
        <w:trPr>
          <w:trHeight w:val="20"/>
          <w:jc w:val="center"/>
        </w:trPr>
        <w:tc>
          <w:tcPr>
            <w:tcW w:w="521" w:type="dxa"/>
            <w:shd w:val="clear" w:color="auto" w:fill="auto"/>
            <w:vAlign w:val="center"/>
            <w:hideMark/>
          </w:tcPr>
          <w:p w14:paraId="3FDF018F"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4</w:t>
            </w:r>
          </w:p>
        </w:tc>
        <w:tc>
          <w:tcPr>
            <w:tcW w:w="1035" w:type="dxa"/>
            <w:shd w:val="clear" w:color="auto" w:fill="auto"/>
            <w:vAlign w:val="center"/>
            <w:hideMark/>
          </w:tcPr>
          <w:p w14:paraId="694BACE1" w14:textId="77777777" w:rsidR="00C758E2" w:rsidRPr="00C50ACA" w:rsidRDefault="00C758E2" w:rsidP="00F1752F">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KT 9</w:t>
            </w:r>
          </w:p>
        </w:tc>
        <w:tc>
          <w:tcPr>
            <w:tcW w:w="1098" w:type="dxa"/>
            <w:shd w:val="clear" w:color="auto" w:fill="auto"/>
            <w:vAlign w:val="center"/>
            <w:hideMark/>
          </w:tcPr>
          <w:p w14:paraId="17341D17" w14:textId="77777777" w:rsidR="00C758E2" w:rsidRPr="00C50ACA" w:rsidRDefault="00C758E2" w:rsidP="00F1752F">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CBQL,GV</w:t>
            </w:r>
          </w:p>
        </w:tc>
        <w:tc>
          <w:tcPr>
            <w:tcW w:w="496" w:type="dxa"/>
            <w:shd w:val="clear" w:color="auto" w:fill="auto"/>
            <w:vAlign w:val="center"/>
            <w:hideMark/>
          </w:tcPr>
          <w:p w14:paraId="454CBDAB"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5</w:t>
            </w:r>
          </w:p>
        </w:tc>
        <w:tc>
          <w:tcPr>
            <w:tcW w:w="616" w:type="dxa"/>
            <w:shd w:val="clear" w:color="auto" w:fill="auto"/>
            <w:vAlign w:val="center"/>
            <w:hideMark/>
          </w:tcPr>
          <w:p w14:paraId="2C151972"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0.96</w:t>
            </w:r>
          </w:p>
        </w:tc>
        <w:tc>
          <w:tcPr>
            <w:tcW w:w="496" w:type="dxa"/>
            <w:shd w:val="clear" w:color="auto" w:fill="auto"/>
            <w:vAlign w:val="center"/>
            <w:hideMark/>
          </w:tcPr>
          <w:p w14:paraId="407DF977"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14</w:t>
            </w:r>
          </w:p>
        </w:tc>
        <w:tc>
          <w:tcPr>
            <w:tcW w:w="616" w:type="dxa"/>
            <w:shd w:val="clear" w:color="auto" w:fill="auto"/>
            <w:vAlign w:val="center"/>
            <w:hideMark/>
          </w:tcPr>
          <w:p w14:paraId="3BD815E9"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2.68</w:t>
            </w:r>
          </w:p>
        </w:tc>
        <w:tc>
          <w:tcPr>
            <w:tcW w:w="558" w:type="dxa"/>
            <w:shd w:val="clear" w:color="auto" w:fill="auto"/>
            <w:vAlign w:val="center"/>
            <w:hideMark/>
          </w:tcPr>
          <w:p w14:paraId="6BCD50A7"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84</w:t>
            </w:r>
          </w:p>
        </w:tc>
        <w:tc>
          <w:tcPr>
            <w:tcW w:w="733" w:type="dxa"/>
            <w:shd w:val="clear" w:color="auto" w:fill="auto"/>
            <w:vAlign w:val="center"/>
            <w:hideMark/>
          </w:tcPr>
          <w:p w14:paraId="3E9BFBAC"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16.06</w:t>
            </w:r>
          </w:p>
        </w:tc>
        <w:tc>
          <w:tcPr>
            <w:tcW w:w="558" w:type="dxa"/>
            <w:shd w:val="clear" w:color="auto" w:fill="auto"/>
            <w:vAlign w:val="center"/>
            <w:hideMark/>
          </w:tcPr>
          <w:p w14:paraId="0112C9A2"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242</w:t>
            </w:r>
          </w:p>
        </w:tc>
        <w:tc>
          <w:tcPr>
            <w:tcW w:w="602" w:type="dxa"/>
            <w:shd w:val="clear" w:color="auto" w:fill="auto"/>
            <w:vAlign w:val="center"/>
            <w:hideMark/>
          </w:tcPr>
          <w:p w14:paraId="48CDFEA7"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46.27</w:t>
            </w:r>
          </w:p>
        </w:tc>
        <w:tc>
          <w:tcPr>
            <w:tcW w:w="560" w:type="dxa"/>
            <w:shd w:val="clear" w:color="auto" w:fill="auto"/>
            <w:vAlign w:val="center"/>
            <w:hideMark/>
          </w:tcPr>
          <w:p w14:paraId="21AF2C5B"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178</w:t>
            </w:r>
          </w:p>
        </w:tc>
        <w:tc>
          <w:tcPr>
            <w:tcW w:w="635" w:type="dxa"/>
            <w:gridSpan w:val="2"/>
            <w:shd w:val="clear" w:color="auto" w:fill="auto"/>
            <w:vAlign w:val="center"/>
            <w:hideMark/>
          </w:tcPr>
          <w:p w14:paraId="58455C46"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34.03</w:t>
            </w:r>
          </w:p>
        </w:tc>
        <w:tc>
          <w:tcPr>
            <w:tcW w:w="656" w:type="dxa"/>
            <w:shd w:val="clear" w:color="auto" w:fill="auto"/>
            <w:vAlign w:val="center"/>
            <w:hideMark/>
          </w:tcPr>
          <w:p w14:paraId="77F1D2A0"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3.10</w:t>
            </w:r>
          </w:p>
        </w:tc>
        <w:tc>
          <w:tcPr>
            <w:tcW w:w="614" w:type="dxa"/>
            <w:shd w:val="clear" w:color="auto" w:fill="auto"/>
            <w:vAlign w:val="center"/>
            <w:hideMark/>
          </w:tcPr>
          <w:p w14:paraId="132A453B"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w:t>
            </w:r>
          </w:p>
        </w:tc>
      </w:tr>
      <w:tr w:rsidR="0053195B" w:rsidRPr="00C50ACA" w14:paraId="67271541" w14:textId="77777777" w:rsidTr="00C50ACA">
        <w:trPr>
          <w:trHeight w:val="20"/>
          <w:jc w:val="center"/>
        </w:trPr>
        <w:tc>
          <w:tcPr>
            <w:tcW w:w="521" w:type="dxa"/>
            <w:shd w:val="clear" w:color="auto" w:fill="auto"/>
            <w:vAlign w:val="center"/>
            <w:hideMark/>
          </w:tcPr>
          <w:p w14:paraId="60720D62"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5</w:t>
            </w:r>
          </w:p>
        </w:tc>
        <w:tc>
          <w:tcPr>
            <w:tcW w:w="1035" w:type="dxa"/>
            <w:shd w:val="clear" w:color="auto" w:fill="auto"/>
            <w:vAlign w:val="center"/>
            <w:hideMark/>
          </w:tcPr>
          <w:p w14:paraId="12785D91" w14:textId="77777777" w:rsidR="00C758E2" w:rsidRPr="00C50ACA" w:rsidRDefault="00C758E2" w:rsidP="00F1752F">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KT 10</w:t>
            </w:r>
          </w:p>
        </w:tc>
        <w:tc>
          <w:tcPr>
            <w:tcW w:w="1098" w:type="dxa"/>
            <w:shd w:val="clear" w:color="auto" w:fill="auto"/>
            <w:vAlign w:val="center"/>
            <w:hideMark/>
          </w:tcPr>
          <w:p w14:paraId="2EAA4BE8" w14:textId="77777777" w:rsidR="00C758E2" w:rsidRPr="00C50ACA" w:rsidRDefault="00C758E2" w:rsidP="00F1752F">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CBQL,GV</w:t>
            </w:r>
          </w:p>
        </w:tc>
        <w:tc>
          <w:tcPr>
            <w:tcW w:w="496" w:type="dxa"/>
            <w:shd w:val="clear" w:color="auto" w:fill="auto"/>
            <w:vAlign w:val="center"/>
            <w:hideMark/>
          </w:tcPr>
          <w:p w14:paraId="562EE104"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w:t>
            </w:r>
          </w:p>
        </w:tc>
        <w:tc>
          <w:tcPr>
            <w:tcW w:w="616" w:type="dxa"/>
            <w:shd w:val="clear" w:color="auto" w:fill="auto"/>
            <w:vAlign w:val="center"/>
            <w:hideMark/>
          </w:tcPr>
          <w:p w14:paraId="5F7B3935"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0.57</w:t>
            </w:r>
          </w:p>
        </w:tc>
        <w:tc>
          <w:tcPr>
            <w:tcW w:w="496" w:type="dxa"/>
            <w:shd w:val="clear" w:color="auto" w:fill="auto"/>
            <w:vAlign w:val="center"/>
            <w:hideMark/>
          </w:tcPr>
          <w:p w14:paraId="154E8F88"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21</w:t>
            </w:r>
          </w:p>
        </w:tc>
        <w:tc>
          <w:tcPr>
            <w:tcW w:w="616" w:type="dxa"/>
            <w:shd w:val="clear" w:color="auto" w:fill="auto"/>
            <w:vAlign w:val="center"/>
            <w:hideMark/>
          </w:tcPr>
          <w:p w14:paraId="01E50FC1"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4.02</w:t>
            </w:r>
          </w:p>
        </w:tc>
        <w:tc>
          <w:tcPr>
            <w:tcW w:w="558" w:type="dxa"/>
            <w:shd w:val="clear" w:color="auto" w:fill="auto"/>
            <w:vAlign w:val="center"/>
            <w:hideMark/>
          </w:tcPr>
          <w:p w14:paraId="4B9A0D32"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117</w:t>
            </w:r>
          </w:p>
        </w:tc>
        <w:tc>
          <w:tcPr>
            <w:tcW w:w="733" w:type="dxa"/>
            <w:shd w:val="clear" w:color="auto" w:fill="auto"/>
            <w:vAlign w:val="center"/>
            <w:hideMark/>
          </w:tcPr>
          <w:p w14:paraId="6FF905D7"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22.37</w:t>
            </w:r>
          </w:p>
        </w:tc>
        <w:tc>
          <w:tcPr>
            <w:tcW w:w="558" w:type="dxa"/>
            <w:shd w:val="clear" w:color="auto" w:fill="auto"/>
            <w:vAlign w:val="center"/>
            <w:hideMark/>
          </w:tcPr>
          <w:p w14:paraId="3F61EF4F"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211</w:t>
            </w:r>
          </w:p>
        </w:tc>
        <w:tc>
          <w:tcPr>
            <w:tcW w:w="602" w:type="dxa"/>
            <w:shd w:val="clear" w:color="auto" w:fill="auto"/>
            <w:vAlign w:val="center"/>
            <w:hideMark/>
          </w:tcPr>
          <w:p w14:paraId="2B267A40"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40.34</w:t>
            </w:r>
          </w:p>
        </w:tc>
        <w:tc>
          <w:tcPr>
            <w:tcW w:w="560" w:type="dxa"/>
            <w:shd w:val="clear" w:color="auto" w:fill="auto"/>
            <w:vAlign w:val="center"/>
            <w:hideMark/>
          </w:tcPr>
          <w:p w14:paraId="7E2CA6D6"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171</w:t>
            </w:r>
          </w:p>
        </w:tc>
        <w:tc>
          <w:tcPr>
            <w:tcW w:w="635" w:type="dxa"/>
            <w:gridSpan w:val="2"/>
            <w:shd w:val="clear" w:color="auto" w:fill="auto"/>
            <w:vAlign w:val="center"/>
            <w:hideMark/>
          </w:tcPr>
          <w:p w14:paraId="12096BC9"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32.70</w:t>
            </w:r>
          </w:p>
        </w:tc>
        <w:tc>
          <w:tcPr>
            <w:tcW w:w="656" w:type="dxa"/>
            <w:shd w:val="clear" w:color="auto" w:fill="auto"/>
            <w:vAlign w:val="center"/>
            <w:hideMark/>
          </w:tcPr>
          <w:p w14:paraId="0E78C43B"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3.01</w:t>
            </w:r>
          </w:p>
        </w:tc>
        <w:tc>
          <w:tcPr>
            <w:tcW w:w="614" w:type="dxa"/>
            <w:shd w:val="clear" w:color="auto" w:fill="auto"/>
            <w:vAlign w:val="center"/>
            <w:hideMark/>
          </w:tcPr>
          <w:p w14:paraId="4A0CC67A" w14:textId="77777777" w:rsidR="00C758E2" w:rsidRPr="00C50ACA" w:rsidRDefault="00C758E2" w:rsidP="00F1752F">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4</w:t>
            </w:r>
          </w:p>
        </w:tc>
      </w:tr>
      <w:tr w:rsidR="0053195B" w:rsidRPr="00C50ACA" w14:paraId="3E97D6A0" w14:textId="77777777" w:rsidTr="00C50ACA">
        <w:trPr>
          <w:trHeight w:val="20"/>
          <w:jc w:val="center"/>
        </w:trPr>
        <w:tc>
          <w:tcPr>
            <w:tcW w:w="521" w:type="dxa"/>
            <w:shd w:val="clear" w:color="auto" w:fill="auto"/>
            <w:vAlign w:val="center"/>
            <w:hideMark/>
          </w:tcPr>
          <w:p w14:paraId="61673DC5"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bookmarkStart w:id="507" w:name="_Toc114012293"/>
            <w:r w:rsidRPr="00C50ACA">
              <w:rPr>
                <w:rFonts w:asciiTheme="majorHAnsi" w:eastAsia="Times New Roman" w:hAnsiTheme="majorHAnsi" w:cstheme="majorHAnsi"/>
                <w:w w:val="90"/>
                <w:sz w:val="28"/>
                <w:szCs w:val="28"/>
              </w:rPr>
              <w:t>B</w:t>
            </w:r>
          </w:p>
        </w:tc>
        <w:tc>
          <w:tcPr>
            <w:tcW w:w="7387" w:type="dxa"/>
            <w:gridSpan w:val="12"/>
            <w:shd w:val="clear" w:color="auto" w:fill="auto"/>
            <w:vAlign w:val="center"/>
            <w:hideMark/>
          </w:tcPr>
          <w:p w14:paraId="50B9A2A1" w14:textId="77777777" w:rsidR="00E87C5A" w:rsidRPr="00C50ACA" w:rsidRDefault="00880451" w:rsidP="00880451">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New cultural values</w:t>
            </w:r>
          </w:p>
        </w:tc>
        <w:tc>
          <w:tcPr>
            <w:tcW w:w="616" w:type="dxa"/>
            <w:shd w:val="clear" w:color="auto" w:fill="auto"/>
            <w:vAlign w:val="center"/>
            <w:hideMark/>
          </w:tcPr>
          <w:p w14:paraId="7CA0E230" w14:textId="77777777" w:rsidR="00E87C5A" w:rsidRPr="00C50ACA" w:rsidRDefault="00E87C5A" w:rsidP="008C2E97">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 </w:t>
            </w:r>
          </w:p>
        </w:tc>
        <w:tc>
          <w:tcPr>
            <w:tcW w:w="656" w:type="dxa"/>
            <w:shd w:val="clear" w:color="auto" w:fill="auto"/>
            <w:vAlign w:val="center"/>
            <w:hideMark/>
          </w:tcPr>
          <w:p w14:paraId="43123443" w14:textId="77777777" w:rsidR="00E87C5A" w:rsidRPr="00C50ACA" w:rsidRDefault="00E87C5A" w:rsidP="008C2E97">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 </w:t>
            </w:r>
          </w:p>
        </w:tc>
        <w:tc>
          <w:tcPr>
            <w:tcW w:w="614" w:type="dxa"/>
            <w:shd w:val="clear" w:color="auto" w:fill="auto"/>
            <w:vAlign w:val="center"/>
            <w:hideMark/>
          </w:tcPr>
          <w:p w14:paraId="2C6BCCAD" w14:textId="77777777" w:rsidR="00E87C5A" w:rsidRPr="00C50ACA" w:rsidRDefault="00E87C5A" w:rsidP="008C2E97">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 </w:t>
            </w:r>
          </w:p>
        </w:tc>
      </w:tr>
      <w:tr w:rsidR="0053195B" w:rsidRPr="00C50ACA" w14:paraId="68C6A78B" w14:textId="77777777" w:rsidTr="00C50ACA">
        <w:trPr>
          <w:trHeight w:val="20"/>
          <w:jc w:val="center"/>
        </w:trPr>
        <w:tc>
          <w:tcPr>
            <w:tcW w:w="521" w:type="dxa"/>
            <w:shd w:val="clear" w:color="auto" w:fill="auto"/>
            <w:vAlign w:val="center"/>
            <w:hideMark/>
          </w:tcPr>
          <w:p w14:paraId="6211806E"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w:t>
            </w:r>
          </w:p>
        </w:tc>
        <w:tc>
          <w:tcPr>
            <w:tcW w:w="1035" w:type="dxa"/>
            <w:shd w:val="clear" w:color="auto" w:fill="auto"/>
            <w:vAlign w:val="center"/>
            <w:hideMark/>
          </w:tcPr>
          <w:p w14:paraId="5478E0AA" w14:textId="77777777" w:rsidR="00E87C5A" w:rsidRPr="00C50ACA" w:rsidRDefault="00E87C5A" w:rsidP="008C2E97">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KT 1</w:t>
            </w:r>
          </w:p>
        </w:tc>
        <w:tc>
          <w:tcPr>
            <w:tcW w:w="1098" w:type="dxa"/>
            <w:shd w:val="clear" w:color="auto" w:fill="auto"/>
            <w:vAlign w:val="center"/>
            <w:hideMark/>
          </w:tcPr>
          <w:p w14:paraId="3C4FB865" w14:textId="77777777" w:rsidR="00E87C5A" w:rsidRPr="00C50ACA" w:rsidRDefault="00E87C5A" w:rsidP="008C2E97">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CBQL,GV</w:t>
            </w:r>
          </w:p>
        </w:tc>
        <w:tc>
          <w:tcPr>
            <w:tcW w:w="496" w:type="dxa"/>
            <w:shd w:val="clear" w:color="auto" w:fill="auto"/>
            <w:vAlign w:val="center"/>
            <w:hideMark/>
          </w:tcPr>
          <w:p w14:paraId="5961BDFA"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4</w:t>
            </w:r>
          </w:p>
        </w:tc>
        <w:tc>
          <w:tcPr>
            <w:tcW w:w="616" w:type="dxa"/>
            <w:shd w:val="clear" w:color="auto" w:fill="auto"/>
            <w:vAlign w:val="center"/>
            <w:hideMark/>
          </w:tcPr>
          <w:p w14:paraId="15C1FE02"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0.76</w:t>
            </w:r>
          </w:p>
        </w:tc>
        <w:tc>
          <w:tcPr>
            <w:tcW w:w="496" w:type="dxa"/>
            <w:shd w:val="clear" w:color="auto" w:fill="auto"/>
            <w:vAlign w:val="center"/>
            <w:hideMark/>
          </w:tcPr>
          <w:p w14:paraId="4E3A5291"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15</w:t>
            </w:r>
          </w:p>
        </w:tc>
        <w:tc>
          <w:tcPr>
            <w:tcW w:w="616" w:type="dxa"/>
            <w:shd w:val="clear" w:color="auto" w:fill="auto"/>
            <w:vAlign w:val="center"/>
            <w:hideMark/>
          </w:tcPr>
          <w:p w14:paraId="2E7E553A"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2.87</w:t>
            </w:r>
          </w:p>
        </w:tc>
        <w:tc>
          <w:tcPr>
            <w:tcW w:w="558" w:type="dxa"/>
            <w:shd w:val="clear" w:color="auto" w:fill="auto"/>
            <w:vAlign w:val="center"/>
            <w:hideMark/>
          </w:tcPr>
          <w:p w14:paraId="3F984FA9"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122</w:t>
            </w:r>
          </w:p>
        </w:tc>
        <w:tc>
          <w:tcPr>
            <w:tcW w:w="733" w:type="dxa"/>
            <w:shd w:val="clear" w:color="auto" w:fill="auto"/>
            <w:vAlign w:val="center"/>
            <w:hideMark/>
          </w:tcPr>
          <w:p w14:paraId="5134EC12"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23.33</w:t>
            </w:r>
          </w:p>
        </w:tc>
        <w:tc>
          <w:tcPr>
            <w:tcW w:w="558" w:type="dxa"/>
            <w:shd w:val="clear" w:color="auto" w:fill="auto"/>
            <w:vAlign w:val="center"/>
            <w:hideMark/>
          </w:tcPr>
          <w:p w14:paraId="76515B08"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212</w:t>
            </w:r>
          </w:p>
        </w:tc>
        <w:tc>
          <w:tcPr>
            <w:tcW w:w="602" w:type="dxa"/>
            <w:shd w:val="clear" w:color="auto" w:fill="auto"/>
            <w:vAlign w:val="center"/>
            <w:hideMark/>
          </w:tcPr>
          <w:p w14:paraId="2A1E42B6"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40.54</w:t>
            </w:r>
          </w:p>
        </w:tc>
        <w:tc>
          <w:tcPr>
            <w:tcW w:w="560" w:type="dxa"/>
            <w:shd w:val="clear" w:color="auto" w:fill="auto"/>
            <w:vAlign w:val="center"/>
            <w:hideMark/>
          </w:tcPr>
          <w:p w14:paraId="65F1FCE2"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170</w:t>
            </w:r>
          </w:p>
        </w:tc>
        <w:tc>
          <w:tcPr>
            <w:tcW w:w="635" w:type="dxa"/>
            <w:gridSpan w:val="2"/>
            <w:shd w:val="clear" w:color="auto" w:fill="auto"/>
            <w:vAlign w:val="center"/>
            <w:hideMark/>
          </w:tcPr>
          <w:p w14:paraId="0F7F4FDC"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32.50</w:t>
            </w:r>
          </w:p>
        </w:tc>
        <w:tc>
          <w:tcPr>
            <w:tcW w:w="656" w:type="dxa"/>
            <w:shd w:val="clear" w:color="auto" w:fill="auto"/>
            <w:vAlign w:val="center"/>
            <w:hideMark/>
          </w:tcPr>
          <w:p w14:paraId="222751A9"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3.01</w:t>
            </w:r>
          </w:p>
        </w:tc>
        <w:tc>
          <w:tcPr>
            <w:tcW w:w="614" w:type="dxa"/>
            <w:shd w:val="clear" w:color="auto" w:fill="auto"/>
            <w:vAlign w:val="center"/>
            <w:hideMark/>
          </w:tcPr>
          <w:p w14:paraId="597496B6"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5</w:t>
            </w:r>
          </w:p>
        </w:tc>
      </w:tr>
      <w:tr w:rsidR="0053195B" w:rsidRPr="00C50ACA" w14:paraId="35F34469" w14:textId="77777777" w:rsidTr="00C50ACA">
        <w:trPr>
          <w:trHeight w:val="20"/>
          <w:jc w:val="center"/>
        </w:trPr>
        <w:tc>
          <w:tcPr>
            <w:tcW w:w="521" w:type="dxa"/>
            <w:shd w:val="clear" w:color="auto" w:fill="auto"/>
            <w:vAlign w:val="center"/>
            <w:hideMark/>
          </w:tcPr>
          <w:p w14:paraId="28168120"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w:t>
            </w:r>
          </w:p>
        </w:tc>
        <w:tc>
          <w:tcPr>
            <w:tcW w:w="1035" w:type="dxa"/>
            <w:shd w:val="clear" w:color="auto" w:fill="auto"/>
            <w:vAlign w:val="center"/>
            <w:hideMark/>
          </w:tcPr>
          <w:p w14:paraId="0264653F" w14:textId="77777777" w:rsidR="00E87C5A" w:rsidRPr="00C50ACA" w:rsidRDefault="00E87C5A" w:rsidP="008C2E97">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KT 2</w:t>
            </w:r>
          </w:p>
        </w:tc>
        <w:tc>
          <w:tcPr>
            <w:tcW w:w="1098" w:type="dxa"/>
            <w:shd w:val="clear" w:color="auto" w:fill="auto"/>
            <w:vAlign w:val="center"/>
            <w:hideMark/>
          </w:tcPr>
          <w:p w14:paraId="608CD356" w14:textId="77777777" w:rsidR="00E87C5A" w:rsidRPr="00C50ACA" w:rsidRDefault="00E87C5A" w:rsidP="008C2E97">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CBQL,GV</w:t>
            </w:r>
          </w:p>
        </w:tc>
        <w:tc>
          <w:tcPr>
            <w:tcW w:w="496" w:type="dxa"/>
            <w:shd w:val="clear" w:color="auto" w:fill="auto"/>
            <w:vAlign w:val="center"/>
            <w:hideMark/>
          </w:tcPr>
          <w:p w14:paraId="159485F4"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5</w:t>
            </w:r>
          </w:p>
        </w:tc>
        <w:tc>
          <w:tcPr>
            <w:tcW w:w="616" w:type="dxa"/>
            <w:shd w:val="clear" w:color="auto" w:fill="auto"/>
            <w:vAlign w:val="center"/>
            <w:hideMark/>
          </w:tcPr>
          <w:p w14:paraId="7DE3A7D8"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0.96</w:t>
            </w:r>
          </w:p>
        </w:tc>
        <w:tc>
          <w:tcPr>
            <w:tcW w:w="496" w:type="dxa"/>
            <w:shd w:val="clear" w:color="auto" w:fill="auto"/>
            <w:vAlign w:val="center"/>
            <w:hideMark/>
          </w:tcPr>
          <w:p w14:paraId="21AB113E"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14</w:t>
            </w:r>
          </w:p>
        </w:tc>
        <w:tc>
          <w:tcPr>
            <w:tcW w:w="616" w:type="dxa"/>
            <w:shd w:val="clear" w:color="auto" w:fill="auto"/>
            <w:vAlign w:val="center"/>
            <w:hideMark/>
          </w:tcPr>
          <w:p w14:paraId="3AC13018"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2.68</w:t>
            </w:r>
          </w:p>
        </w:tc>
        <w:tc>
          <w:tcPr>
            <w:tcW w:w="558" w:type="dxa"/>
            <w:shd w:val="clear" w:color="auto" w:fill="auto"/>
            <w:vAlign w:val="center"/>
            <w:hideMark/>
          </w:tcPr>
          <w:p w14:paraId="205EE7E1"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126</w:t>
            </w:r>
          </w:p>
        </w:tc>
        <w:tc>
          <w:tcPr>
            <w:tcW w:w="733" w:type="dxa"/>
            <w:shd w:val="clear" w:color="auto" w:fill="auto"/>
            <w:vAlign w:val="center"/>
            <w:hideMark/>
          </w:tcPr>
          <w:p w14:paraId="73F27070"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24.09</w:t>
            </w:r>
          </w:p>
        </w:tc>
        <w:tc>
          <w:tcPr>
            <w:tcW w:w="558" w:type="dxa"/>
            <w:shd w:val="clear" w:color="auto" w:fill="auto"/>
            <w:vAlign w:val="center"/>
            <w:hideMark/>
          </w:tcPr>
          <w:p w14:paraId="36D06064"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200</w:t>
            </w:r>
          </w:p>
        </w:tc>
        <w:tc>
          <w:tcPr>
            <w:tcW w:w="602" w:type="dxa"/>
            <w:shd w:val="clear" w:color="auto" w:fill="auto"/>
            <w:vAlign w:val="center"/>
            <w:hideMark/>
          </w:tcPr>
          <w:p w14:paraId="730E9EC9"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38.24</w:t>
            </w:r>
          </w:p>
        </w:tc>
        <w:tc>
          <w:tcPr>
            <w:tcW w:w="560" w:type="dxa"/>
            <w:shd w:val="clear" w:color="auto" w:fill="auto"/>
            <w:vAlign w:val="center"/>
            <w:hideMark/>
          </w:tcPr>
          <w:p w14:paraId="12EE89A5"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178</w:t>
            </w:r>
          </w:p>
        </w:tc>
        <w:tc>
          <w:tcPr>
            <w:tcW w:w="635" w:type="dxa"/>
            <w:gridSpan w:val="2"/>
            <w:shd w:val="clear" w:color="auto" w:fill="auto"/>
            <w:vAlign w:val="center"/>
            <w:hideMark/>
          </w:tcPr>
          <w:p w14:paraId="642345E6"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34.03</w:t>
            </w:r>
          </w:p>
        </w:tc>
        <w:tc>
          <w:tcPr>
            <w:tcW w:w="656" w:type="dxa"/>
            <w:shd w:val="clear" w:color="auto" w:fill="auto"/>
            <w:vAlign w:val="center"/>
            <w:hideMark/>
          </w:tcPr>
          <w:p w14:paraId="383D62EB"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3.02</w:t>
            </w:r>
          </w:p>
        </w:tc>
        <w:tc>
          <w:tcPr>
            <w:tcW w:w="614" w:type="dxa"/>
            <w:shd w:val="clear" w:color="auto" w:fill="auto"/>
            <w:vAlign w:val="center"/>
            <w:hideMark/>
          </w:tcPr>
          <w:p w14:paraId="2608AD76"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4</w:t>
            </w:r>
          </w:p>
        </w:tc>
      </w:tr>
      <w:tr w:rsidR="0053195B" w:rsidRPr="00C50ACA" w14:paraId="55757B36" w14:textId="77777777" w:rsidTr="00C50ACA">
        <w:trPr>
          <w:trHeight w:val="20"/>
          <w:jc w:val="center"/>
        </w:trPr>
        <w:tc>
          <w:tcPr>
            <w:tcW w:w="521" w:type="dxa"/>
            <w:shd w:val="clear" w:color="auto" w:fill="auto"/>
            <w:vAlign w:val="center"/>
            <w:hideMark/>
          </w:tcPr>
          <w:p w14:paraId="509440FE"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w:t>
            </w:r>
          </w:p>
        </w:tc>
        <w:tc>
          <w:tcPr>
            <w:tcW w:w="1035" w:type="dxa"/>
            <w:shd w:val="clear" w:color="auto" w:fill="auto"/>
            <w:vAlign w:val="center"/>
            <w:hideMark/>
          </w:tcPr>
          <w:p w14:paraId="628E29BC" w14:textId="77777777" w:rsidR="00E87C5A" w:rsidRPr="00C50ACA" w:rsidRDefault="00E87C5A" w:rsidP="008C2E97">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KT 3</w:t>
            </w:r>
          </w:p>
        </w:tc>
        <w:tc>
          <w:tcPr>
            <w:tcW w:w="1098" w:type="dxa"/>
            <w:shd w:val="clear" w:color="auto" w:fill="auto"/>
            <w:vAlign w:val="center"/>
            <w:hideMark/>
          </w:tcPr>
          <w:p w14:paraId="02E40CDC" w14:textId="77777777" w:rsidR="00E87C5A" w:rsidRPr="00C50ACA" w:rsidRDefault="00E87C5A" w:rsidP="008C2E97">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CBQL,GV</w:t>
            </w:r>
          </w:p>
        </w:tc>
        <w:tc>
          <w:tcPr>
            <w:tcW w:w="496" w:type="dxa"/>
            <w:shd w:val="clear" w:color="auto" w:fill="auto"/>
            <w:vAlign w:val="center"/>
            <w:hideMark/>
          </w:tcPr>
          <w:p w14:paraId="01CDF532"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w:t>
            </w:r>
          </w:p>
        </w:tc>
        <w:tc>
          <w:tcPr>
            <w:tcW w:w="616" w:type="dxa"/>
            <w:shd w:val="clear" w:color="auto" w:fill="auto"/>
            <w:vAlign w:val="center"/>
            <w:hideMark/>
          </w:tcPr>
          <w:p w14:paraId="55442527"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0.57</w:t>
            </w:r>
          </w:p>
        </w:tc>
        <w:tc>
          <w:tcPr>
            <w:tcW w:w="496" w:type="dxa"/>
            <w:shd w:val="clear" w:color="auto" w:fill="auto"/>
            <w:vAlign w:val="center"/>
            <w:hideMark/>
          </w:tcPr>
          <w:p w14:paraId="32523D87"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10</w:t>
            </w:r>
          </w:p>
        </w:tc>
        <w:tc>
          <w:tcPr>
            <w:tcW w:w="616" w:type="dxa"/>
            <w:shd w:val="clear" w:color="auto" w:fill="auto"/>
            <w:vAlign w:val="center"/>
            <w:hideMark/>
          </w:tcPr>
          <w:p w14:paraId="180F399D"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1.91</w:t>
            </w:r>
          </w:p>
        </w:tc>
        <w:tc>
          <w:tcPr>
            <w:tcW w:w="558" w:type="dxa"/>
            <w:shd w:val="clear" w:color="auto" w:fill="auto"/>
            <w:vAlign w:val="center"/>
            <w:hideMark/>
          </w:tcPr>
          <w:p w14:paraId="1B220026"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103</w:t>
            </w:r>
          </w:p>
        </w:tc>
        <w:tc>
          <w:tcPr>
            <w:tcW w:w="733" w:type="dxa"/>
            <w:shd w:val="clear" w:color="auto" w:fill="auto"/>
            <w:vAlign w:val="center"/>
            <w:hideMark/>
          </w:tcPr>
          <w:p w14:paraId="026C698E"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19.69</w:t>
            </w:r>
          </w:p>
        </w:tc>
        <w:tc>
          <w:tcPr>
            <w:tcW w:w="558" w:type="dxa"/>
            <w:shd w:val="clear" w:color="auto" w:fill="auto"/>
            <w:vAlign w:val="center"/>
            <w:hideMark/>
          </w:tcPr>
          <w:p w14:paraId="141A2576"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213</w:t>
            </w:r>
          </w:p>
        </w:tc>
        <w:tc>
          <w:tcPr>
            <w:tcW w:w="602" w:type="dxa"/>
            <w:shd w:val="clear" w:color="auto" w:fill="auto"/>
            <w:vAlign w:val="center"/>
            <w:hideMark/>
          </w:tcPr>
          <w:p w14:paraId="4A1BCE2D"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40.73</w:t>
            </w:r>
          </w:p>
        </w:tc>
        <w:tc>
          <w:tcPr>
            <w:tcW w:w="560" w:type="dxa"/>
            <w:shd w:val="clear" w:color="auto" w:fill="auto"/>
            <w:vAlign w:val="center"/>
            <w:hideMark/>
          </w:tcPr>
          <w:p w14:paraId="27C16892"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194</w:t>
            </w:r>
          </w:p>
        </w:tc>
        <w:tc>
          <w:tcPr>
            <w:tcW w:w="635" w:type="dxa"/>
            <w:gridSpan w:val="2"/>
            <w:shd w:val="clear" w:color="auto" w:fill="auto"/>
            <w:vAlign w:val="center"/>
            <w:hideMark/>
          </w:tcPr>
          <w:p w14:paraId="41D562CF"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37.09</w:t>
            </w:r>
          </w:p>
        </w:tc>
        <w:tc>
          <w:tcPr>
            <w:tcW w:w="656" w:type="dxa"/>
            <w:shd w:val="clear" w:color="auto" w:fill="auto"/>
            <w:vAlign w:val="center"/>
            <w:hideMark/>
          </w:tcPr>
          <w:p w14:paraId="323C7AC3"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3.12</w:t>
            </w:r>
          </w:p>
        </w:tc>
        <w:tc>
          <w:tcPr>
            <w:tcW w:w="614" w:type="dxa"/>
            <w:shd w:val="clear" w:color="auto" w:fill="auto"/>
            <w:vAlign w:val="center"/>
            <w:hideMark/>
          </w:tcPr>
          <w:p w14:paraId="553E6354"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w:t>
            </w:r>
          </w:p>
        </w:tc>
      </w:tr>
      <w:tr w:rsidR="0053195B" w:rsidRPr="00C50ACA" w14:paraId="4E9E8B44" w14:textId="77777777" w:rsidTr="00C50ACA">
        <w:trPr>
          <w:trHeight w:val="20"/>
          <w:jc w:val="center"/>
        </w:trPr>
        <w:tc>
          <w:tcPr>
            <w:tcW w:w="521" w:type="dxa"/>
            <w:shd w:val="clear" w:color="auto" w:fill="auto"/>
            <w:vAlign w:val="center"/>
            <w:hideMark/>
          </w:tcPr>
          <w:p w14:paraId="17049D76"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4</w:t>
            </w:r>
          </w:p>
        </w:tc>
        <w:tc>
          <w:tcPr>
            <w:tcW w:w="1035" w:type="dxa"/>
            <w:shd w:val="clear" w:color="auto" w:fill="auto"/>
            <w:vAlign w:val="center"/>
            <w:hideMark/>
          </w:tcPr>
          <w:p w14:paraId="27197F5A" w14:textId="77777777" w:rsidR="00E87C5A" w:rsidRPr="00C50ACA" w:rsidRDefault="00E87C5A" w:rsidP="008C2E97">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KT 4</w:t>
            </w:r>
          </w:p>
        </w:tc>
        <w:tc>
          <w:tcPr>
            <w:tcW w:w="1098" w:type="dxa"/>
            <w:shd w:val="clear" w:color="auto" w:fill="auto"/>
            <w:vAlign w:val="center"/>
            <w:hideMark/>
          </w:tcPr>
          <w:p w14:paraId="18375E1D" w14:textId="77777777" w:rsidR="00E87C5A" w:rsidRPr="00C50ACA" w:rsidRDefault="00E87C5A" w:rsidP="008C2E97">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CBQL,GV</w:t>
            </w:r>
          </w:p>
        </w:tc>
        <w:tc>
          <w:tcPr>
            <w:tcW w:w="496" w:type="dxa"/>
            <w:shd w:val="clear" w:color="auto" w:fill="auto"/>
            <w:vAlign w:val="center"/>
            <w:hideMark/>
          </w:tcPr>
          <w:p w14:paraId="1F223DC7"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w:t>
            </w:r>
          </w:p>
        </w:tc>
        <w:tc>
          <w:tcPr>
            <w:tcW w:w="616" w:type="dxa"/>
            <w:shd w:val="clear" w:color="auto" w:fill="auto"/>
            <w:vAlign w:val="center"/>
            <w:hideMark/>
          </w:tcPr>
          <w:p w14:paraId="7FA8BA74"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0.57</w:t>
            </w:r>
          </w:p>
        </w:tc>
        <w:tc>
          <w:tcPr>
            <w:tcW w:w="496" w:type="dxa"/>
            <w:shd w:val="clear" w:color="auto" w:fill="auto"/>
            <w:vAlign w:val="center"/>
            <w:hideMark/>
          </w:tcPr>
          <w:p w14:paraId="0705F911"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10</w:t>
            </w:r>
          </w:p>
        </w:tc>
        <w:tc>
          <w:tcPr>
            <w:tcW w:w="616" w:type="dxa"/>
            <w:shd w:val="clear" w:color="auto" w:fill="auto"/>
            <w:vAlign w:val="center"/>
            <w:hideMark/>
          </w:tcPr>
          <w:p w14:paraId="0B30BDA5"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1.91</w:t>
            </w:r>
          </w:p>
        </w:tc>
        <w:tc>
          <w:tcPr>
            <w:tcW w:w="558" w:type="dxa"/>
            <w:shd w:val="clear" w:color="auto" w:fill="auto"/>
            <w:vAlign w:val="center"/>
            <w:hideMark/>
          </w:tcPr>
          <w:p w14:paraId="67E82CD2"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124</w:t>
            </w:r>
          </w:p>
        </w:tc>
        <w:tc>
          <w:tcPr>
            <w:tcW w:w="733" w:type="dxa"/>
            <w:shd w:val="clear" w:color="auto" w:fill="auto"/>
            <w:vAlign w:val="center"/>
            <w:hideMark/>
          </w:tcPr>
          <w:p w14:paraId="510C51E0"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23.71</w:t>
            </w:r>
          </w:p>
        </w:tc>
        <w:tc>
          <w:tcPr>
            <w:tcW w:w="558" w:type="dxa"/>
            <w:shd w:val="clear" w:color="auto" w:fill="auto"/>
            <w:vAlign w:val="center"/>
            <w:hideMark/>
          </w:tcPr>
          <w:p w14:paraId="60ADD331"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208</w:t>
            </w:r>
          </w:p>
        </w:tc>
        <w:tc>
          <w:tcPr>
            <w:tcW w:w="602" w:type="dxa"/>
            <w:shd w:val="clear" w:color="auto" w:fill="auto"/>
            <w:vAlign w:val="center"/>
            <w:hideMark/>
          </w:tcPr>
          <w:p w14:paraId="078BF052"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39.77</w:t>
            </w:r>
          </w:p>
        </w:tc>
        <w:tc>
          <w:tcPr>
            <w:tcW w:w="560" w:type="dxa"/>
            <w:shd w:val="clear" w:color="auto" w:fill="auto"/>
            <w:vAlign w:val="center"/>
            <w:hideMark/>
          </w:tcPr>
          <w:p w14:paraId="1E8F3463"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178</w:t>
            </w:r>
          </w:p>
        </w:tc>
        <w:tc>
          <w:tcPr>
            <w:tcW w:w="635" w:type="dxa"/>
            <w:gridSpan w:val="2"/>
            <w:shd w:val="clear" w:color="auto" w:fill="auto"/>
            <w:vAlign w:val="center"/>
            <w:hideMark/>
          </w:tcPr>
          <w:p w14:paraId="76D96F16"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34.03</w:t>
            </w:r>
          </w:p>
        </w:tc>
        <w:tc>
          <w:tcPr>
            <w:tcW w:w="656" w:type="dxa"/>
            <w:shd w:val="clear" w:color="auto" w:fill="auto"/>
            <w:vAlign w:val="center"/>
            <w:hideMark/>
          </w:tcPr>
          <w:p w14:paraId="0E8796E1"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3.05</w:t>
            </w:r>
          </w:p>
        </w:tc>
        <w:tc>
          <w:tcPr>
            <w:tcW w:w="614" w:type="dxa"/>
            <w:shd w:val="clear" w:color="auto" w:fill="auto"/>
            <w:vAlign w:val="center"/>
            <w:hideMark/>
          </w:tcPr>
          <w:p w14:paraId="02B40132"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w:t>
            </w:r>
          </w:p>
        </w:tc>
      </w:tr>
      <w:tr w:rsidR="0053195B" w:rsidRPr="00C50ACA" w14:paraId="0EA4561B" w14:textId="77777777" w:rsidTr="00C50ACA">
        <w:trPr>
          <w:trHeight w:val="20"/>
          <w:jc w:val="center"/>
        </w:trPr>
        <w:tc>
          <w:tcPr>
            <w:tcW w:w="521" w:type="dxa"/>
            <w:shd w:val="clear" w:color="auto" w:fill="auto"/>
            <w:vAlign w:val="center"/>
            <w:hideMark/>
          </w:tcPr>
          <w:p w14:paraId="3351A113"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5</w:t>
            </w:r>
          </w:p>
        </w:tc>
        <w:tc>
          <w:tcPr>
            <w:tcW w:w="1035" w:type="dxa"/>
            <w:shd w:val="clear" w:color="auto" w:fill="auto"/>
            <w:vAlign w:val="center"/>
            <w:hideMark/>
          </w:tcPr>
          <w:p w14:paraId="5D9D1990" w14:textId="77777777" w:rsidR="00E87C5A" w:rsidRPr="00C50ACA" w:rsidRDefault="00E87C5A" w:rsidP="008C2E97">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KT 5</w:t>
            </w:r>
          </w:p>
        </w:tc>
        <w:tc>
          <w:tcPr>
            <w:tcW w:w="1098" w:type="dxa"/>
            <w:shd w:val="clear" w:color="auto" w:fill="auto"/>
            <w:vAlign w:val="center"/>
            <w:hideMark/>
          </w:tcPr>
          <w:p w14:paraId="6EEA83F9" w14:textId="77777777" w:rsidR="00E87C5A" w:rsidRPr="00C50ACA" w:rsidRDefault="00E87C5A" w:rsidP="008C2E97">
            <w:pPr>
              <w:spacing w:before="0" w:after="0" w:line="240" w:lineRule="auto"/>
              <w:ind w:firstLine="0"/>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CBQL,GV</w:t>
            </w:r>
          </w:p>
        </w:tc>
        <w:tc>
          <w:tcPr>
            <w:tcW w:w="496" w:type="dxa"/>
            <w:shd w:val="clear" w:color="auto" w:fill="auto"/>
            <w:vAlign w:val="center"/>
            <w:hideMark/>
          </w:tcPr>
          <w:p w14:paraId="35D5DF6B"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w:t>
            </w:r>
          </w:p>
        </w:tc>
        <w:tc>
          <w:tcPr>
            <w:tcW w:w="616" w:type="dxa"/>
            <w:shd w:val="clear" w:color="auto" w:fill="auto"/>
            <w:vAlign w:val="center"/>
            <w:hideMark/>
          </w:tcPr>
          <w:p w14:paraId="68E8DE5D"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0.57</w:t>
            </w:r>
          </w:p>
        </w:tc>
        <w:tc>
          <w:tcPr>
            <w:tcW w:w="496" w:type="dxa"/>
            <w:shd w:val="clear" w:color="auto" w:fill="auto"/>
            <w:vAlign w:val="center"/>
            <w:hideMark/>
          </w:tcPr>
          <w:p w14:paraId="48A79576"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12</w:t>
            </w:r>
          </w:p>
        </w:tc>
        <w:tc>
          <w:tcPr>
            <w:tcW w:w="616" w:type="dxa"/>
            <w:shd w:val="clear" w:color="auto" w:fill="auto"/>
            <w:vAlign w:val="center"/>
            <w:hideMark/>
          </w:tcPr>
          <w:p w14:paraId="601DBD7C"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2.29</w:t>
            </w:r>
          </w:p>
        </w:tc>
        <w:tc>
          <w:tcPr>
            <w:tcW w:w="558" w:type="dxa"/>
            <w:shd w:val="clear" w:color="auto" w:fill="auto"/>
            <w:vAlign w:val="center"/>
            <w:hideMark/>
          </w:tcPr>
          <w:p w14:paraId="6FFB3448"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124</w:t>
            </w:r>
          </w:p>
        </w:tc>
        <w:tc>
          <w:tcPr>
            <w:tcW w:w="733" w:type="dxa"/>
            <w:shd w:val="clear" w:color="auto" w:fill="auto"/>
            <w:vAlign w:val="center"/>
            <w:hideMark/>
          </w:tcPr>
          <w:p w14:paraId="1311A020"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23.71</w:t>
            </w:r>
          </w:p>
        </w:tc>
        <w:tc>
          <w:tcPr>
            <w:tcW w:w="558" w:type="dxa"/>
            <w:shd w:val="clear" w:color="auto" w:fill="auto"/>
            <w:vAlign w:val="center"/>
            <w:hideMark/>
          </w:tcPr>
          <w:p w14:paraId="2638A9BE"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204</w:t>
            </w:r>
          </w:p>
        </w:tc>
        <w:tc>
          <w:tcPr>
            <w:tcW w:w="602" w:type="dxa"/>
            <w:shd w:val="clear" w:color="auto" w:fill="auto"/>
            <w:vAlign w:val="center"/>
            <w:hideMark/>
          </w:tcPr>
          <w:p w14:paraId="66D4A7C0"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39.01</w:t>
            </w:r>
          </w:p>
        </w:tc>
        <w:tc>
          <w:tcPr>
            <w:tcW w:w="560" w:type="dxa"/>
            <w:shd w:val="clear" w:color="auto" w:fill="auto"/>
            <w:vAlign w:val="center"/>
            <w:hideMark/>
          </w:tcPr>
          <w:p w14:paraId="073466C4"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180</w:t>
            </w:r>
          </w:p>
        </w:tc>
        <w:tc>
          <w:tcPr>
            <w:tcW w:w="635" w:type="dxa"/>
            <w:gridSpan w:val="2"/>
            <w:shd w:val="clear" w:color="auto" w:fill="auto"/>
            <w:vAlign w:val="center"/>
            <w:hideMark/>
          </w:tcPr>
          <w:p w14:paraId="005723E8"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34.42</w:t>
            </w:r>
          </w:p>
        </w:tc>
        <w:tc>
          <w:tcPr>
            <w:tcW w:w="656" w:type="dxa"/>
            <w:shd w:val="clear" w:color="auto" w:fill="auto"/>
            <w:vAlign w:val="center"/>
            <w:hideMark/>
          </w:tcPr>
          <w:p w14:paraId="2A091F53"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3.04</w:t>
            </w:r>
          </w:p>
        </w:tc>
        <w:tc>
          <w:tcPr>
            <w:tcW w:w="614" w:type="dxa"/>
            <w:shd w:val="clear" w:color="auto" w:fill="auto"/>
            <w:vAlign w:val="center"/>
            <w:hideMark/>
          </w:tcPr>
          <w:p w14:paraId="3B0374CB" w14:textId="77777777" w:rsidR="00E87C5A" w:rsidRPr="00C50ACA" w:rsidRDefault="00E87C5A" w:rsidP="008C2E97">
            <w:pPr>
              <w:spacing w:before="0" w:after="0" w:line="240" w:lineRule="auto"/>
              <w:ind w:firstLine="0"/>
              <w:jc w:val="center"/>
              <w:rPr>
                <w:rFonts w:asciiTheme="majorHAnsi" w:eastAsia="Times New Roman" w:hAnsiTheme="majorHAnsi" w:cstheme="majorHAnsi"/>
                <w:w w:val="90"/>
                <w:sz w:val="28"/>
                <w:szCs w:val="28"/>
              </w:rPr>
            </w:pPr>
            <w:r w:rsidRPr="00C50ACA">
              <w:rPr>
                <w:rFonts w:asciiTheme="majorHAnsi" w:eastAsia="Times New Roman" w:hAnsiTheme="majorHAnsi" w:cstheme="majorHAnsi"/>
                <w:w w:val="90"/>
                <w:sz w:val="28"/>
                <w:szCs w:val="28"/>
              </w:rPr>
              <w:t>3</w:t>
            </w:r>
          </w:p>
        </w:tc>
      </w:tr>
    </w:tbl>
    <w:p w14:paraId="714D3064" w14:textId="77777777" w:rsidR="00C50ACA" w:rsidRDefault="00C50ACA" w:rsidP="00643CF3">
      <w:pPr>
        <w:pStyle w:val="2a"/>
        <w:spacing w:line="240" w:lineRule="auto"/>
        <w:ind w:firstLine="720"/>
        <w:rPr>
          <w:rFonts w:asciiTheme="majorHAnsi" w:eastAsia="Times New Roman" w:hAnsiTheme="majorHAnsi" w:cstheme="majorHAnsi"/>
          <w:b w:val="0"/>
          <w:bCs/>
          <w:sz w:val="28"/>
          <w:szCs w:val="28"/>
          <w:lang w:val="fr-FR"/>
        </w:rPr>
      </w:pPr>
    </w:p>
    <w:p w14:paraId="518812CA" w14:textId="77777777" w:rsidR="00643CF3" w:rsidRPr="00C50ACA" w:rsidRDefault="00643CF3" w:rsidP="00643CF3">
      <w:pPr>
        <w:pStyle w:val="2a"/>
        <w:spacing w:line="240" w:lineRule="auto"/>
        <w:ind w:firstLine="720"/>
        <w:rPr>
          <w:rFonts w:asciiTheme="majorHAnsi" w:eastAsia="Times New Roman" w:hAnsiTheme="majorHAnsi" w:cstheme="majorHAnsi"/>
          <w:b w:val="0"/>
          <w:bCs/>
          <w:sz w:val="28"/>
          <w:szCs w:val="28"/>
          <w:lang w:val="fr-FR"/>
        </w:rPr>
      </w:pPr>
      <w:r w:rsidRPr="00C50ACA">
        <w:rPr>
          <w:rFonts w:asciiTheme="majorHAnsi" w:eastAsia="Times New Roman" w:hAnsiTheme="majorHAnsi" w:cstheme="majorHAnsi"/>
          <w:b w:val="0"/>
          <w:bCs/>
          <w:sz w:val="28"/>
          <w:szCs w:val="28"/>
          <w:lang w:val="fr-FR"/>
        </w:rPr>
        <w:t>Some general comments about the management of high school culture development in Nghe An province in the context of current educational innovation:</w:t>
      </w:r>
    </w:p>
    <w:p w14:paraId="6C45A613" w14:textId="77777777" w:rsidR="00ED5967" w:rsidRPr="00C50ACA" w:rsidRDefault="00ED5967" w:rsidP="00A849C3">
      <w:pPr>
        <w:pStyle w:val="2a"/>
        <w:spacing w:line="240" w:lineRule="auto"/>
        <w:ind w:firstLine="720"/>
        <w:rPr>
          <w:rFonts w:asciiTheme="majorHAnsi" w:eastAsia="Times New Roman" w:hAnsiTheme="majorHAnsi" w:cstheme="majorHAnsi"/>
          <w:b w:val="0"/>
          <w:bCs/>
          <w:sz w:val="28"/>
          <w:szCs w:val="28"/>
          <w:lang w:val="fr-FR"/>
        </w:rPr>
      </w:pPr>
      <w:r w:rsidRPr="00C50ACA">
        <w:rPr>
          <w:rFonts w:asciiTheme="majorHAnsi" w:eastAsia="Times New Roman" w:hAnsiTheme="majorHAnsi" w:cstheme="majorHAnsi"/>
          <w:b w:val="0"/>
          <w:bCs/>
          <w:sz w:val="28"/>
          <w:szCs w:val="28"/>
          <w:lang w:val="fr-FR"/>
        </w:rPr>
        <w:t>Firstly, the awareness of management contents of school culture development is only at a relative level, in which the planning needs to pay attention to improvement (mean = 2.74).</w:t>
      </w:r>
    </w:p>
    <w:p w14:paraId="470106CF" w14:textId="77777777" w:rsidR="00ED5967" w:rsidRPr="00C50ACA" w:rsidRDefault="00ED5967" w:rsidP="00A849C3">
      <w:pPr>
        <w:pStyle w:val="2a"/>
        <w:spacing w:line="240" w:lineRule="auto"/>
        <w:ind w:firstLine="720"/>
        <w:rPr>
          <w:rFonts w:asciiTheme="majorHAnsi" w:eastAsia="Times New Roman" w:hAnsiTheme="majorHAnsi" w:cstheme="majorHAnsi"/>
          <w:b w:val="0"/>
          <w:bCs/>
          <w:sz w:val="28"/>
          <w:szCs w:val="28"/>
          <w:lang w:val="fr-FR"/>
        </w:rPr>
      </w:pPr>
      <w:r w:rsidRPr="00C50ACA">
        <w:rPr>
          <w:rFonts w:asciiTheme="majorHAnsi" w:eastAsia="Times New Roman" w:hAnsiTheme="majorHAnsi" w:cstheme="majorHAnsi"/>
          <w:b w:val="0"/>
          <w:bCs/>
          <w:sz w:val="28"/>
          <w:szCs w:val="28"/>
          <w:lang w:val="fr-FR"/>
        </w:rPr>
        <w:t xml:space="preserve">Secondly, most administrators and teachers realize the importance of management of school culture development. However, </w:t>
      </w:r>
      <w:proofErr w:type="gramStart"/>
      <w:r w:rsidRPr="00C50ACA">
        <w:rPr>
          <w:rFonts w:asciiTheme="majorHAnsi" w:eastAsia="Times New Roman" w:hAnsiTheme="majorHAnsi" w:cstheme="majorHAnsi"/>
          <w:b w:val="0"/>
          <w:bCs/>
          <w:sz w:val="28"/>
          <w:szCs w:val="28"/>
          <w:lang w:val="fr-FR"/>
        </w:rPr>
        <w:t>a</w:t>
      </w:r>
      <w:proofErr w:type="gramEnd"/>
      <w:r w:rsidRPr="00C50ACA">
        <w:rPr>
          <w:rFonts w:asciiTheme="majorHAnsi" w:eastAsia="Times New Roman" w:hAnsiTheme="majorHAnsi" w:cstheme="majorHAnsi"/>
          <w:b w:val="0"/>
          <w:bCs/>
          <w:sz w:val="28"/>
          <w:szCs w:val="28"/>
          <w:lang w:val="fr-FR"/>
        </w:rPr>
        <w:t xml:space="preserve"> part of administrators, teachers, and students still think it is not important (4.2%) and normal (11,8%). Therefore, it is essential to raise their awareness of its importance.</w:t>
      </w:r>
    </w:p>
    <w:p w14:paraId="0D6F2039" w14:textId="77777777" w:rsidR="00852295" w:rsidRPr="00C50ACA" w:rsidRDefault="00852295" w:rsidP="00852295">
      <w:pPr>
        <w:pStyle w:val="2a"/>
        <w:spacing w:line="240" w:lineRule="auto"/>
        <w:ind w:firstLine="720"/>
        <w:rPr>
          <w:rFonts w:asciiTheme="majorHAnsi" w:eastAsia="Times New Roman" w:hAnsiTheme="majorHAnsi" w:cstheme="majorHAnsi"/>
          <w:b w:val="0"/>
          <w:bCs/>
          <w:sz w:val="28"/>
          <w:szCs w:val="28"/>
          <w:lang w:val="fr-FR"/>
        </w:rPr>
      </w:pPr>
      <w:r w:rsidRPr="00C50ACA">
        <w:rPr>
          <w:rFonts w:asciiTheme="majorHAnsi" w:eastAsia="Times New Roman" w:hAnsiTheme="majorHAnsi" w:cstheme="majorHAnsi"/>
          <w:b w:val="0"/>
          <w:bCs/>
          <w:sz w:val="28"/>
          <w:szCs w:val="28"/>
          <w:lang w:val="fr-FR"/>
        </w:rPr>
        <w:t>Thirdly, planning the management of high school culture development in Nghe An province, which is carried out on eight contents of developing new values and eight contents of inheriting, maintaining, and developing existing values, is still limited. It causes the low efficiency of the school culture development.</w:t>
      </w:r>
    </w:p>
    <w:p w14:paraId="7B33E932" w14:textId="77777777" w:rsidR="00F76ACA" w:rsidRPr="00C50ACA" w:rsidRDefault="00F76ACA" w:rsidP="00F76ACA">
      <w:pPr>
        <w:pStyle w:val="2a"/>
        <w:spacing w:line="240" w:lineRule="auto"/>
        <w:ind w:firstLine="720"/>
        <w:rPr>
          <w:rFonts w:asciiTheme="majorHAnsi" w:eastAsia="Times New Roman" w:hAnsiTheme="majorHAnsi" w:cstheme="majorHAnsi"/>
          <w:b w:val="0"/>
          <w:bCs/>
          <w:sz w:val="28"/>
          <w:szCs w:val="28"/>
          <w:lang w:val="fr-FR"/>
        </w:rPr>
      </w:pPr>
      <w:r w:rsidRPr="00C50ACA">
        <w:rPr>
          <w:rFonts w:asciiTheme="majorHAnsi" w:eastAsia="Times New Roman" w:hAnsiTheme="majorHAnsi" w:cstheme="majorHAnsi"/>
          <w:b w:val="0"/>
          <w:bCs/>
          <w:sz w:val="28"/>
          <w:szCs w:val="28"/>
          <w:lang w:val="fr-FR"/>
        </w:rPr>
        <w:t>Fourth, the plan implementation organization on managing activities of high school culture development in Nghe An province includes five contents of developing new values and five contents of inheriting, maintaining, and developing existing values. In particular, mobilizing the maximum participation of local social organizations and other forces is still limited. The school culture development requires the participation of several stakeholders to ensure diversity, objectivity, fairness, and increasing resources to support activities. Therefore, it is essential to improve the implementation stage to be able to mobilize the maximum participation and contribution of administrators, teachers, staff, students, students’ parents, and the community.</w:t>
      </w:r>
    </w:p>
    <w:p w14:paraId="11860FBD" w14:textId="77777777" w:rsidR="001E0348" w:rsidRPr="00C50ACA" w:rsidRDefault="001E0348" w:rsidP="001E0348">
      <w:pPr>
        <w:pStyle w:val="2a"/>
        <w:spacing w:line="240" w:lineRule="auto"/>
        <w:ind w:firstLine="720"/>
        <w:rPr>
          <w:rFonts w:asciiTheme="majorHAnsi" w:eastAsia="Times New Roman" w:hAnsiTheme="majorHAnsi" w:cstheme="majorHAnsi"/>
          <w:b w:val="0"/>
          <w:bCs/>
          <w:sz w:val="28"/>
          <w:szCs w:val="28"/>
          <w:lang w:val="fr-FR"/>
        </w:rPr>
      </w:pPr>
      <w:r w:rsidRPr="00C50ACA">
        <w:rPr>
          <w:rFonts w:asciiTheme="majorHAnsi" w:eastAsia="Times New Roman" w:hAnsiTheme="majorHAnsi" w:cstheme="majorHAnsi"/>
          <w:b w:val="0"/>
          <w:bCs/>
          <w:sz w:val="28"/>
          <w:szCs w:val="28"/>
          <w:lang w:val="fr-FR"/>
        </w:rPr>
        <w:lastRenderedPageBreak/>
        <w:t>Fifth, directing the management of high school cultural development in Nghe An province, including five contents of building new values and five contents of inheritance, maintenance, and development of existing appropriate activities, reaches a good level. Survey results show that school leaders have made efforts to direct school culture development to control the contents of the proposed plan, but the results are still not high.</w:t>
      </w:r>
    </w:p>
    <w:p w14:paraId="5F1680C7" w14:textId="77777777" w:rsidR="00F06C5F" w:rsidRPr="00C50ACA" w:rsidRDefault="00F06C5F" w:rsidP="00F06C5F">
      <w:pPr>
        <w:pStyle w:val="2a"/>
        <w:spacing w:line="240" w:lineRule="auto"/>
        <w:ind w:firstLine="720"/>
        <w:rPr>
          <w:rFonts w:asciiTheme="majorHAnsi" w:eastAsia="Times New Roman" w:hAnsiTheme="majorHAnsi" w:cstheme="majorHAnsi"/>
          <w:b w:val="0"/>
          <w:bCs/>
          <w:sz w:val="28"/>
          <w:szCs w:val="28"/>
          <w:lang w:val="fr-FR"/>
        </w:rPr>
      </w:pPr>
      <w:r w:rsidRPr="00C50ACA">
        <w:rPr>
          <w:rFonts w:asciiTheme="majorHAnsi" w:eastAsia="Times New Roman" w:hAnsiTheme="majorHAnsi" w:cstheme="majorHAnsi"/>
          <w:b w:val="0"/>
          <w:bCs/>
          <w:sz w:val="28"/>
          <w:szCs w:val="28"/>
          <w:lang w:val="fr-FR"/>
        </w:rPr>
        <w:t>Sixth, testing and evaluation of school culture development, also including five contents of building new values and five contents of inheritance, maintenance, and development of existing appropriate activities, are rated at a good level. Administrators and teachers have paid attention to this stage. It is essential to have an objective, fair, and transparent evaluation process, a team of qualified and experienced assessors, reasonable criteria and indicators, and regularity and continuity assessment to improve its effectiveness. These are the bases for building a process for managing activities of high school culture development, developing a set of criteria to evaluate high school culture, and organizing activities to foster knowledge and skills in organizing activities of school culture development.</w:t>
      </w:r>
    </w:p>
    <w:p w14:paraId="7D573831" w14:textId="77777777" w:rsidR="00C526DA" w:rsidRPr="00C50ACA" w:rsidRDefault="00C526DA" w:rsidP="00C526DA">
      <w:pPr>
        <w:shd w:val="clear" w:color="auto" w:fill="FFFFFF"/>
        <w:spacing w:before="0" w:after="0" w:line="240" w:lineRule="auto"/>
        <w:textAlignment w:val="baseline"/>
        <w:rPr>
          <w:rFonts w:asciiTheme="majorHAnsi" w:eastAsia="Times New Roman" w:hAnsiTheme="majorHAnsi" w:cstheme="majorHAnsi"/>
          <w:bCs/>
          <w:i/>
          <w:sz w:val="28"/>
          <w:szCs w:val="28"/>
          <w:lang w:val="fr-FR"/>
        </w:rPr>
      </w:pPr>
      <w:bookmarkStart w:id="508" w:name="_Toc84854274"/>
      <w:bookmarkStart w:id="509" w:name="_Toc84854455"/>
      <w:bookmarkStart w:id="510" w:name="_Toc85009616"/>
      <w:bookmarkStart w:id="511" w:name="_Toc114012296"/>
      <w:bookmarkEnd w:id="493"/>
      <w:bookmarkEnd w:id="507"/>
      <w:r w:rsidRPr="00C50ACA">
        <w:rPr>
          <w:rFonts w:asciiTheme="majorHAnsi" w:eastAsia="Times New Roman" w:hAnsiTheme="majorHAnsi" w:cstheme="majorHAnsi"/>
          <w:bCs/>
          <w:i/>
          <w:sz w:val="28"/>
          <w:szCs w:val="28"/>
          <w:lang w:val="fr-FR"/>
        </w:rPr>
        <w:t xml:space="preserve">In short, </w:t>
      </w:r>
      <w:r w:rsidRPr="00C50ACA">
        <w:rPr>
          <w:rFonts w:asciiTheme="majorHAnsi" w:eastAsia="Times New Roman" w:hAnsiTheme="majorHAnsi" w:cstheme="majorHAnsi"/>
          <w:bCs/>
          <w:sz w:val="28"/>
          <w:szCs w:val="28"/>
          <w:lang w:val="fr-FR"/>
        </w:rPr>
        <w:t>the survey results at 15 high schools in Nghe An province show that schools have paid attention to the management of school culture development, however, the level of implementation of all stages, from planning, organizing plan implementation, directing implementation, and testing and evaluating, only reach relative level. Therefore, it is essential to raise awareness among students, teachers, and related forces about the importance of developing school culture, have a process for implementing school culture development, have a set of criteria to evaluate school culture, foster teachers' skills in organizing activities of school culture development, invest in facilities and landscape to create a good environment for students’ learning and teachers’ teaching, and mobilize the participation of students’ parents and the community to build school culture and develop an increasingly strong school.</w:t>
      </w:r>
    </w:p>
    <w:p w14:paraId="1613B134" w14:textId="77777777" w:rsidR="005D5DA4" w:rsidRPr="00C50ACA" w:rsidRDefault="005D5DA4" w:rsidP="005D5DA4">
      <w:pPr>
        <w:shd w:val="clear" w:color="auto" w:fill="FFFFFF"/>
        <w:spacing w:before="0" w:after="0" w:line="240" w:lineRule="auto"/>
        <w:ind w:firstLine="0"/>
        <w:textAlignment w:val="baseline"/>
        <w:rPr>
          <w:rFonts w:asciiTheme="majorHAnsi" w:hAnsiTheme="majorHAnsi" w:cstheme="majorHAnsi"/>
          <w:b/>
          <w:sz w:val="28"/>
          <w:szCs w:val="28"/>
        </w:rPr>
      </w:pPr>
      <w:r w:rsidRPr="00C50ACA">
        <w:rPr>
          <w:rFonts w:asciiTheme="majorHAnsi" w:hAnsiTheme="majorHAnsi" w:cstheme="majorHAnsi"/>
          <w:b/>
          <w:sz w:val="28"/>
          <w:szCs w:val="28"/>
        </w:rPr>
        <w:t xml:space="preserve">2.6. Current status of factors affecting the management of </w:t>
      </w:r>
      <w:r w:rsidR="008F043B" w:rsidRPr="00C50ACA">
        <w:rPr>
          <w:rFonts w:asciiTheme="majorHAnsi" w:hAnsiTheme="majorHAnsi" w:cstheme="majorHAnsi"/>
          <w:b/>
          <w:sz w:val="28"/>
          <w:szCs w:val="28"/>
        </w:rPr>
        <w:t xml:space="preserve">high </w:t>
      </w:r>
      <w:r w:rsidRPr="00C50ACA">
        <w:rPr>
          <w:rFonts w:asciiTheme="majorHAnsi" w:hAnsiTheme="majorHAnsi" w:cstheme="majorHAnsi"/>
          <w:b/>
          <w:sz w:val="28"/>
          <w:szCs w:val="28"/>
        </w:rPr>
        <w:t>school cultur</w:t>
      </w:r>
      <w:r w:rsidR="003B21AE" w:rsidRPr="00C50ACA">
        <w:rPr>
          <w:rFonts w:asciiTheme="majorHAnsi" w:hAnsiTheme="majorHAnsi" w:cstheme="majorHAnsi"/>
          <w:b/>
          <w:sz w:val="28"/>
          <w:szCs w:val="28"/>
        </w:rPr>
        <w:t>e</w:t>
      </w:r>
      <w:r w:rsidRPr="00C50ACA">
        <w:rPr>
          <w:rFonts w:asciiTheme="majorHAnsi" w:hAnsiTheme="majorHAnsi" w:cstheme="majorHAnsi"/>
          <w:b/>
          <w:sz w:val="28"/>
          <w:szCs w:val="28"/>
        </w:rPr>
        <w:t xml:space="preserve"> </w:t>
      </w:r>
      <w:r w:rsidR="008F043B" w:rsidRPr="00C50ACA">
        <w:rPr>
          <w:rFonts w:asciiTheme="majorHAnsi" w:hAnsiTheme="majorHAnsi" w:cstheme="majorHAnsi"/>
          <w:b/>
          <w:sz w:val="28"/>
          <w:szCs w:val="28"/>
        </w:rPr>
        <w:t>development</w:t>
      </w:r>
      <w:r w:rsidRPr="00C50ACA">
        <w:rPr>
          <w:rFonts w:asciiTheme="majorHAnsi" w:hAnsiTheme="majorHAnsi" w:cstheme="majorHAnsi"/>
          <w:b/>
          <w:sz w:val="28"/>
          <w:szCs w:val="28"/>
        </w:rPr>
        <w:t xml:space="preserve"> in Nghe </w:t>
      </w:r>
      <w:proofErr w:type="gramStart"/>
      <w:r w:rsidRPr="00C50ACA">
        <w:rPr>
          <w:rFonts w:asciiTheme="majorHAnsi" w:hAnsiTheme="majorHAnsi" w:cstheme="majorHAnsi"/>
          <w:b/>
          <w:sz w:val="28"/>
          <w:szCs w:val="28"/>
        </w:rPr>
        <w:t>An</w:t>
      </w:r>
      <w:proofErr w:type="gramEnd"/>
      <w:r w:rsidRPr="00C50ACA">
        <w:rPr>
          <w:rFonts w:asciiTheme="majorHAnsi" w:hAnsiTheme="majorHAnsi" w:cstheme="majorHAnsi"/>
          <w:b/>
          <w:sz w:val="28"/>
          <w:szCs w:val="28"/>
        </w:rPr>
        <w:t xml:space="preserve"> province in the current context</w:t>
      </w:r>
    </w:p>
    <w:p w14:paraId="0C81E60B" w14:textId="77777777" w:rsidR="005D5DA4" w:rsidRPr="00C50ACA" w:rsidRDefault="005D5DA4" w:rsidP="005D5DA4">
      <w:pPr>
        <w:shd w:val="clear" w:color="auto" w:fill="FFFFFF"/>
        <w:spacing w:before="0" w:after="0" w:line="240" w:lineRule="auto"/>
        <w:ind w:firstLine="0"/>
        <w:textAlignment w:val="baseline"/>
        <w:rPr>
          <w:rFonts w:asciiTheme="majorHAnsi" w:hAnsiTheme="majorHAnsi" w:cstheme="majorHAnsi"/>
          <w:b/>
          <w:i/>
          <w:sz w:val="28"/>
          <w:szCs w:val="28"/>
        </w:rPr>
      </w:pPr>
      <w:r w:rsidRPr="00C50ACA">
        <w:rPr>
          <w:rFonts w:asciiTheme="majorHAnsi" w:hAnsiTheme="majorHAnsi" w:cstheme="majorHAnsi"/>
          <w:b/>
          <w:i/>
          <w:sz w:val="28"/>
          <w:szCs w:val="28"/>
        </w:rPr>
        <w:t xml:space="preserve">2.6.1. </w:t>
      </w:r>
      <w:r w:rsidR="00CC3DDC" w:rsidRPr="00C50ACA">
        <w:rPr>
          <w:rFonts w:asciiTheme="majorHAnsi" w:hAnsiTheme="majorHAnsi" w:cstheme="majorHAnsi"/>
          <w:b/>
          <w:i/>
          <w:sz w:val="28"/>
          <w:szCs w:val="28"/>
        </w:rPr>
        <w:t>The</w:t>
      </w:r>
      <w:r w:rsidRPr="00C50ACA">
        <w:rPr>
          <w:rFonts w:asciiTheme="majorHAnsi" w:hAnsiTheme="majorHAnsi" w:cstheme="majorHAnsi"/>
          <w:b/>
          <w:i/>
          <w:sz w:val="28"/>
          <w:szCs w:val="28"/>
        </w:rPr>
        <w:t xml:space="preserve"> influence of subjective factors</w:t>
      </w:r>
    </w:p>
    <w:p w14:paraId="6E62F8C7" w14:textId="77777777" w:rsidR="005D5DA4" w:rsidRPr="00C50ACA" w:rsidRDefault="005D5DA4" w:rsidP="005D5DA4">
      <w:pPr>
        <w:shd w:val="clear" w:color="auto" w:fill="FFFFFF"/>
        <w:spacing w:before="0" w:after="0" w:line="240" w:lineRule="auto"/>
        <w:ind w:firstLine="0"/>
        <w:textAlignment w:val="baseline"/>
        <w:rPr>
          <w:rFonts w:asciiTheme="majorHAnsi" w:hAnsiTheme="majorHAnsi" w:cstheme="majorHAnsi"/>
          <w:b/>
          <w:i/>
          <w:sz w:val="28"/>
          <w:szCs w:val="28"/>
        </w:rPr>
      </w:pPr>
      <w:r w:rsidRPr="00C50ACA">
        <w:rPr>
          <w:rFonts w:asciiTheme="majorHAnsi" w:hAnsiTheme="majorHAnsi" w:cstheme="majorHAnsi"/>
          <w:b/>
          <w:i/>
          <w:sz w:val="28"/>
          <w:szCs w:val="28"/>
        </w:rPr>
        <w:t xml:space="preserve">2.6.2. </w:t>
      </w:r>
      <w:r w:rsidR="00CC3DDC" w:rsidRPr="00C50ACA">
        <w:rPr>
          <w:rFonts w:asciiTheme="majorHAnsi" w:hAnsiTheme="majorHAnsi" w:cstheme="majorHAnsi"/>
          <w:b/>
          <w:i/>
          <w:sz w:val="28"/>
          <w:szCs w:val="28"/>
        </w:rPr>
        <w:t>The</w:t>
      </w:r>
      <w:r w:rsidRPr="00C50ACA">
        <w:rPr>
          <w:rFonts w:asciiTheme="majorHAnsi" w:hAnsiTheme="majorHAnsi" w:cstheme="majorHAnsi"/>
          <w:b/>
          <w:i/>
          <w:sz w:val="28"/>
          <w:szCs w:val="28"/>
        </w:rPr>
        <w:t xml:space="preserve"> influence of objective factors</w:t>
      </w:r>
    </w:p>
    <w:p w14:paraId="65EEE0C1" w14:textId="77777777" w:rsidR="00A20507" w:rsidRPr="00C50ACA" w:rsidRDefault="00F46E37" w:rsidP="006E01BC">
      <w:pPr>
        <w:spacing w:before="0" w:after="0" w:line="240" w:lineRule="auto"/>
        <w:ind w:firstLine="567"/>
        <w:rPr>
          <w:rFonts w:asciiTheme="majorHAnsi" w:hAnsiTheme="majorHAnsi" w:cstheme="majorHAnsi"/>
          <w:bCs/>
          <w:sz w:val="28"/>
          <w:szCs w:val="28"/>
          <w:lang w:val="fr-FR"/>
        </w:rPr>
      </w:pPr>
      <w:r w:rsidRPr="00C50ACA">
        <w:rPr>
          <w:rFonts w:asciiTheme="majorHAnsi" w:hAnsiTheme="majorHAnsi" w:cstheme="majorHAnsi"/>
          <w:bCs/>
          <w:sz w:val="28"/>
          <w:szCs w:val="28"/>
          <w:lang w:val="fr-FR"/>
        </w:rPr>
        <w:t>The study results show that despite the different influence levels, all objective and subjective factors have an impact on the management of high school culture development. Regarding subjective factors, all four groups of factors have a relative influence, in which the management competence of school leaders has the highest level of influence, followed by the facilities, awareness of teachers, families, and society, and characteristics of high school students. Regarding objective factors, all five groups of factors have normal influence, in which the development of technology information and communication and the trend of globalization and economic integration have the most influence, followed by the local socioeconomic and cultural conditions and mechanisms, policies, and direction of the education industry.</w:t>
      </w:r>
    </w:p>
    <w:bookmarkEnd w:id="508"/>
    <w:bookmarkEnd w:id="509"/>
    <w:bookmarkEnd w:id="510"/>
    <w:bookmarkEnd w:id="511"/>
    <w:p w14:paraId="18312CB3" w14:textId="77777777" w:rsidR="00CB4A1E" w:rsidRPr="00C50ACA" w:rsidRDefault="00CB4A1E" w:rsidP="00CB4A1E">
      <w:pPr>
        <w:pStyle w:val="NormalWeb"/>
        <w:shd w:val="clear" w:color="auto" w:fill="FFFFFF"/>
        <w:spacing w:before="0" w:beforeAutospacing="0" w:after="0" w:afterAutospacing="0"/>
        <w:ind w:firstLine="567"/>
        <w:jc w:val="center"/>
        <w:rPr>
          <w:rFonts w:asciiTheme="majorHAnsi" w:eastAsia="Calibri" w:hAnsiTheme="majorHAnsi" w:cstheme="majorHAnsi"/>
          <w:b/>
          <w:sz w:val="28"/>
          <w:szCs w:val="28"/>
        </w:rPr>
      </w:pPr>
      <w:r w:rsidRPr="00C50ACA">
        <w:rPr>
          <w:rFonts w:asciiTheme="majorHAnsi" w:eastAsia="Calibri" w:hAnsiTheme="majorHAnsi" w:cstheme="majorHAnsi"/>
          <w:b/>
          <w:sz w:val="28"/>
          <w:szCs w:val="28"/>
        </w:rPr>
        <w:t>Conclusion of Chapter 2</w:t>
      </w:r>
    </w:p>
    <w:p w14:paraId="318C87AD" w14:textId="77777777" w:rsidR="00047805" w:rsidRPr="00C50ACA" w:rsidRDefault="00047805" w:rsidP="00047805">
      <w:pPr>
        <w:spacing w:before="0" w:after="0" w:line="240" w:lineRule="auto"/>
        <w:ind w:firstLine="567"/>
        <w:rPr>
          <w:rFonts w:asciiTheme="majorHAnsi" w:eastAsia="Times New Roman" w:hAnsiTheme="majorHAnsi" w:cstheme="majorHAnsi"/>
          <w:bCs/>
          <w:sz w:val="28"/>
          <w:szCs w:val="28"/>
          <w:lang w:val="fr-FR"/>
        </w:rPr>
      </w:pPr>
      <w:bookmarkStart w:id="512" w:name="_Toc84854275"/>
      <w:bookmarkStart w:id="513" w:name="_Toc84854456"/>
      <w:bookmarkStart w:id="514" w:name="_Toc85009617"/>
      <w:bookmarkStart w:id="515" w:name="_Toc114012297"/>
      <w:r w:rsidRPr="00C50ACA">
        <w:rPr>
          <w:rFonts w:asciiTheme="majorHAnsi" w:eastAsia="Times New Roman" w:hAnsiTheme="majorHAnsi" w:cstheme="majorHAnsi"/>
          <w:bCs/>
          <w:sz w:val="28"/>
          <w:szCs w:val="28"/>
          <w:lang w:val="fr-FR"/>
        </w:rPr>
        <w:t xml:space="preserve">Chapter 2 summarizes the conditions of natural and socio-economic, educational and training in Nghe An province, statistics and analyzes outstanding features of high school education in Nghe An province, surveys the real situation of management of </w:t>
      </w:r>
      <w:r w:rsidRPr="00C50ACA">
        <w:rPr>
          <w:rFonts w:asciiTheme="majorHAnsi" w:eastAsia="Times New Roman" w:hAnsiTheme="majorHAnsi" w:cstheme="majorHAnsi"/>
          <w:bCs/>
          <w:sz w:val="28"/>
          <w:szCs w:val="28"/>
          <w:lang w:val="fr-FR"/>
        </w:rPr>
        <w:lastRenderedPageBreak/>
        <w:t>school culture development and factors affecting the management in Nghe An province in the current educational context.</w:t>
      </w:r>
    </w:p>
    <w:p w14:paraId="773DB79C" w14:textId="77777777" w:rsidR="000A49D7" w:rsidRPr="00C50ACA" w:rsidRDefault="000A49D7" w:rsidP="000A49D7">
      <w:pPr>
        <w:spacing w:before="0" w:after="0" w:line="240" w:lineRule="auto"/>
        <w:ind w:firstLine="567"/>
        <w:rPr>
          <w:rFonts w:asciiTheme="majorHAnsi" w:eastAsia="Times New Roman" w:hAnsiTheme="majorHAnsi" w:cstheme="majorHAnsi"/>
          <w:bCs/>
          <w:sz w:val="28"/>
          <w:szCs w:val="28"/>
          <w:lang w:val="fr-FR"/>
        </w:rPr>
      </w:pPr>
      <w:r w:rsidRPr="00C50ACA">
        <w:rPr>
          <w:rFonts w:asciiTheme="majorHAnsi" w:eastAsia="Times New Roman" w:hAnsiTheme="majorHAnsi" w:cstheme="majorHAnsi"/>
          <w:bCs/>
          <w:sz w:val="28"/>
          <w:szCs w:val="28"/>
          <w:lang w:val="fr-FR"/>
        </w:rPr>
        <w:t xml:space="preserve">The current status of school cultural expression and management of high school culture development in Nghe An province shows that the school’s members recognize the importance of school culture development and management of school culture development. The schools had logos, symbols, student uniforms, vision, goals, working motto, school cultural value system, work regulations, and website, built a behavior culture in schools in the period 2018-2025, and developed a Code of Cultural Conduct. The awareness of high school cultural values, including material and spiritual values, only reaches a relative level. Many contents need to be improved and adjusted to suit the current context of educational innovation. In the past five years, some schools adjusted some elements of material and spiritual cultural values to meet the context of socio-economic and education innovation, with the biggest change in architecture and landscape. However, developing new cultural values and editing and changing existing cultural values at high schools in Nghe An province is still very limited and unsuitable for the educational context. </w:t>
      </w:r>
    </w:p>
    <w:p w14:paraId="15B9CB9E" w14:textId="77777777" w:rsidR="00BA41D3" w:rsidRPr="00C50ACA" w:rsidRDefault="00BA41D3" w:rsidP="00BA41D3">
      <w:pPr>
        <w:spacing w:before="0" w:after="0" w:line="240" w:lineRule="auto"/>
        <w:ind w:firstLine="567"/>
        <w:rPr>
          <w:rFonts w:asciiTheme="majorHAnsi" w:eastAsia="Times New Roman" w:hAnsiTheme="majorHAnsi" w:cstheme="majorHAnsi"/>
          <w:bCs/>
          <w:sz w:val="28"/>
          <w:szCs w:val="28"/>
          <w:lang w:val="fr-FR"/>
        </w:rPr>
      </w:pPr>
      <w:r w:rsidRPr="00C50ACA">
        <w:rPr>
          <w:rFonts w:asciiTheme="majorHAnsi" w:eastAsia="Times New Roman" w:hAnsiTheme="majorHAnsi" w:cstheme="majorHAnsi"/>
          <w:bCs/>
          <w:sz w:val="28"/>
          <w:szCs w:val="28"/>
          <w:lang w:val="fr-FR"/>
        </w:rPr>
        <w:t>Schools have paid attention to the management of school culture development, however, the level of implementation of all stages, from planning, organizing plan implementation, directing implementation, and testing and evaluating, only reach a relative level.</w:t>
      </w:r>
    </w:p>
    <w:p w14:paraId="13C52E43" w14:textId="77777777" w:rsidR="00600401" w:rsidRPr="00C50ACA" w:rsidRDefault="00BA41D3" w:rsidP="00BA41D3">
      <w:pPr>
        <w:spacing w:before="0" w:after="0" w:line="240" w:lineRule="auto"/>
        <w:ind w:firstLine="567"/>
        <w:rPr>
          <w:rFonts w:asciiTheme="majorHAnsi" w:hAnsiTheme="majorHAnsi" w:cstheme="majorHAnsi"/>
          <w:b/>
          <w:sz w:val="28"/>
          <w:szCs w:val="28"/>
        </w:rPr>
      </w:pPr>
      <w:r w:rsidRPr="00C50ACA">
        <w:rPr>
          <w:rFonts w:asciiTheme="majorHAnsi" w:eastAsia="Times New Roman" w:hAnsiTheme="majorHAnsi" w:cstheme="majorHAnsi"/>
          <w:bCs/>
          <w:sz w:val="28"/>
          <w:szCs w:val="28"/>
          <w:lang w:val="fr-FR"/>
        </w:rPr>
        <w:t>The current status of the influence of objective and subjective factors on the management of high school culture development in Nghe An province shows that despite the different influence levels, all factors affect it. In the current context, it is essential to have comprehensive and breakthrough solutions to develop high school culture in Nghe An province.</w:t>
      </w:r>
    </w:p>
    <w:p w14:paraId="0E8C8D38" w14:textId="77777777" w:rsidR="004B347B" w:rsidRPr="00C50ACA" w:rsidRDefault="008E3A46" w:rsidP="00F1752F">
      <w:pPr>
        <w:spacing w:before="0" w:after="0" w:line="240" w:lineRule="auto"/>
        <w:ind w:firstLine="0"/>
        <w:jc w:val="center"/>
        <w:rPr>
          <w:rFonts w:asciiTheme="majorHAnsi" w:hAnsiTheme="majorHAnsi" w:cstheme="majorHAnsi"/>
          <w:b/>
          <w:sz w:val="28"/>
          <w:szCs w:val="28"/>
        </w:rPr>
      </w:pPr>
      <w:proofErr w:type="gramStart"/>
      <w:r w:rsidRPr="00C50ACA">
        <w:rPr>
          <w:rFonts w:asciiTheme="majorHAnsi" w:hAnsiTheme="majorHAnsi" w:cstheme="majorHAnsi"/>
          <w:b/>
          <w:sz w:val="28"/>
          <w:szCs w:val="28"/>
        </w:rPr>
        <w:t>Chapter</w:t>
      </w:r>
      <w:r w:rsidR="00383305" w:rsidRPr="00C50ACA">
        <w:rPr>
          <w:rFonts w:asciiTheme="majorHAnsi" w:hAnsiTheme="majorHAnsi" w:cstheme="majorHAnsi"/>
          <w:b/>
          <w:sz w:val="28"/>
          <w:szCs w:val="28"/>
        </w:rPr>
        <w:t xml:space="preserve"> 3.</w:t>
      </w:r>
      <w:proofErr w:type="gramEnd"/>
    </w:p>
    <w:p w14:paraId="41125EC2" w14:textId="77777777" w:rsidR="008E3A46" w:rsidRPr="00C50ACA" w:rsidRDefault="008E3A46" w:rsidP="00AE2E1F">
      <w:pPr>
        <w:widowControl w:val="0"/>
        <w:spacing w:before="0" w:after="0" w:line="240" w:lineRule="auto"/>
        <w:ind w:firstLine="851"/>
        <w:jc w:val="center"/>
        <w:rPr>
          <w:rFonts w:asciiTheme="majorHAnsi" w:hAnsiTheme="majorHAnsi" w:cstheme="majorHAnsi"/>
          <w:b/>
          <w:sz w:val="28"/>
          <w:szCs w:val="28"/>
        </w:rPr>
      </w:pPr>
      <w:r w:rsidRPr="00C50ACA">
        <w:rPr>
          <w:rFonts w:asciiTheme="majorHAnsi" w:hAnsiTheme="majorHAnsi" w:cstheme="majorHAnsi"/>
          <w:b/>
          <w:sz w:val="28"/>
          <w:szCs w:val="28"/>
        </w:rPr>
        <w:t>SOLUTIONS</w:t>
      </w:r>
      <w:r w:rsidR="00AE2E1F" w:rsidRPr="00C50ACA">
        <w:rPr>
          <w:rFonts w:asciiTheme="majorHAnsi" w:hAnsiTheme="majorHAnsi" w:cstheme="majorHAnsi"/>
          <w:b/>
          <w:sz w:val="28"/>
          <w:szCs w:val="28"/>
        </w:rPr>
        <w:t xml:space="preserve"> OF MANAGING </w:t>
      </w:r>
      <w:r w:rsidR="00A86D88" w:rsidRPr="00C50ACA">
        <w:rPr>
          <w:rFonts w:asciiTheme="majorHAnsi" w:hAnsiTheme="majorHAnsi" w:cstheme="majorHAnsi"/>
          <w:b/>
          <w:sz w:val="28"/>
          <w:szCs w:val="28"/>
        </w:rPr>
        <w:t xml:space="preserve">ACTIVITIES OF </w:t>
      </w:r>
      <w:r w:rsidRPr="00C50ACA">
        <w:rPr>
          <w:rFonts w:asciiTheme="majorHAnsi" w:hAnsiTheme="majorHAnsi" w:cstheme="majorHAnsi"/>
          <w:b/>
          <w:sz w:val="28"/>
          <w:szCs w:val="28"/>
        </w:rPr>
        <w:t>HIGH SCHOOL</w:t>
      </w:r>
      <w:r w:rsidR="00AE2E1F" w:rsidRPr="00C50ACA">
        <w:rPr>
          <w:rFonts w:asciiTheme="majorHAnsi" w:hAnsiTheme="majorHAnsi" w:cstheme="majorHAnsi"/>
          <w:b/>
          <w:sz w:val="28"/>
          <w:szCs w:val="28"/>
        </w:rPr>
        <w:t xml:space="preserve"> CULTURE DEVELOP</w:t>
      </w:r>
      <w:r w:rsidR="00A86D88" w:rsidRPr="00C50ACA">
        <w:rPr>
          <w:rFonts w:asciiTheme="majorHAnsi" w:hAnsiTheme="majorHAnsi" w:cstheme="majorHAnsi"/>
          <w:b/>
          <w:sz w:val="28"/>
          <w:szCs w:val="28"/>
        </w:rPr>
        <w:t>MENT</w:t>
      </w:r>
      <w:r w:rsidR="00AE2E1F" w:rsidRPr="00C50ACA">
        <w:rPr>
          <w:rFonts w:asciiTheme="majorHAnsi" w:hAnsiTheme="majorHAnsi" w:cstheme="majorHAnsi"/>
          <w:b/>
          <w:sz w:val="28"/>
          <w:szCs w:val="28"/>
        </w:rPr>
        <w:t xml:space="preserve"> </w:t>
      </w:r>
      <w:r w:rsidRPr="00C50ACA">
        <w:rPr>
          <w:rFonts w:asciiTheme="majorHAnsi" w:hAnsiTheme="majorHAnsi" w:cstheme="majorHAnsi"/>
          <w:b/>
          <w:sz w:val="28"/>
          <w:szCs w:val="28"/>
        </w:rPr>
        <w:t>IN THE CONTEXT OF CURRENT EDUCATIONAL INNOVATION</w:t>
      </w:r>
    </w:p>
    <w:p w14:paraId="78CA01E7" w14:textId="77777777" w:rsidR="00976EED" w:rsidRPr="00C50ACA" w:rsidRDefault="00976EED" w:rsidP="00F1752F">
      <w:pPr>
        <w:pStyle w:val="2a"/>
        <w:spacing w:line="240" w:lineRule="auto"/>
        <w:rPr>
          <w:rFonts w:asciiTheme="majorHAnsi" w:hAnsiTheme="majorHAnsi" w:cstheme="majorHAnsi"/>
          <w:sz w:val="28"/>
          <w:szCs w:val="28"/>
        </w:rPr>
      </w:pPr>
      <w:bookmarkStart w:id="516" w:name="_Toc114012298"/>
      <w:bookmarkEnd w:id="512"/>
      <w:bookmarkEnd w:id="513"/>
      <w:bookmarkEnd w:id="514"/>
      <w:bookmarkEnd w:id="515"/>
      <w:r w:rsidRPr="00C50ACA">
        <w:rPr>
          <w:rFonts w:asciiTheme="majorHAnsi" w:hAnsiTheme="majorHAnsi" w:cstheme="majorHAnsi"/>
          <w:sz w:val="28"/>
          <w:szCs w:val="28"/>
        </w:rPr>
        <w:t xml:space="preserve">3.1. </w:t>
      </w:r>
      <w:r w:rsidR="00820747" w:rsidRPr="00C50ACA">
        <w:rPr>
          <w:rFonts w:asciiTheme="majorHAnsi" w:hAnsiTheme="majorHAnsi" w:cstheme="majorHAnsi"/>
          <w:sz w:val="28"/>
          <w:szCs w:val="28"/>
        </w:rPr>
        <w:t>Principles for proposing solutions</w:t>
      </w:r>
      <w:bookmarkEnd w:id="516"/>
    </w:p>
    <w:p w14:paraId="78B7FB6B" w14:textId="77777777" w:rsidR="00936306" w:rsidRPr="00C50ACA" w:rsidRDefault="00936306" w:rsidP="00F1752F">
      <w:pPr>
        <w:pStyle w:val="2a"/>
        <w:spacing w:line="240" w:lineRule="auto"/>
        <w:rPr>
          <w:rFonts w:asciiTheme="majorHAnsi" w:eastAsia="Times New Roman" w:hAnsiTheme="majorHAnsi" w:cstheme="majorHAnsi"/>
          <w:b w:val="0"/>
          <w:sz w:val="28"/>
          <w:szCs w:val="28"/>
        </w:rPr>
      </w:pPr>
      <w:bookmarkStart w:id="517" w:name="_Toc147222530"/>
      <w:bookmarkStart w:id="518" w:name="_Toc114012305"/>
      <w:r w:rsidRPr="00C50ACA">
        <w:rPr>
          <w:rFonts w:asciiTheme="majorHAnsi" w:eastAsia="Times New Roman" w:hAnsiTheme="majorHAnsi" w:cstheme="majorHAnsi"/>
          <w:b w:val="0"/>
          <w:sz w:val="28"/>
          <w:szCs w:val="28"/>
        </w:rPr>
        <w:t>Six principles include legality; science, synchronism, inheritance; efficiency, and possibility.</w:t>
      </w:r>
    </w:p>
    <w:p w14:paraId="4535257E" w14:textId="77777777" w:rsidR="00D7654F" w:rsidRPr="00C50ACA" w:rsidRDefault="00D7654F" w:rsidP="00F1752F">
      <w:pPr>
        <w:pStyle w:val="2a"/>
        <w:spacing w:line="240" w:lineRule="auto"/>
        <w:rPr>
          <w:rFonts w:asciiTheme="majorHAnsi" w:hAnsiTheme="majorHAnsi" w:cstheme="majorHAnsi"/>
          <w:sz w:val="28"/>
          <w:szCs w:val="28"/>
          <w:lang w:val="fr-FR"/>
        </w:rPr>
      </w:pPr>
      <w:r w:rsidRPr="00C50ACA">
        <w:rPr>
          <w:rFonts w:asciiTheme="majorHAnsi" w:hAnsiTheme="majorHAnsi" w:cstheme="majorHAnsi"/>
          <w:sz w:val="28"/>
          <w:szCs w:val="28"/>
          <w:lang w:val="fr-FR"/>
        </w:rPr>
        <w:t xml:space="preserve">3.2. </w:t>
      </w:r>
      <w:r w:rsidR="00EC3E62" w:rsidRPr="00C50ACA">
        <w:rPr>
          <w:rFonts w:asciiTheme="majorHAnsi" w:hAnsiTheme="majorHAnsi" w:cstheme="majorHAnsi"/>
          <w:sz w:val="28"/>
          <w:szCs w:val="28"/>
          <w:lang w:val="fr-FR"/>
        </w:rPr>
        <w:t xml:space="preserve">Proposing solutions </w:t>
      </w:r>
      <w:bookmarkEnd w:id="517"/>
    </w:p>
    <w:p w14:paraId="22EC22B9" w14:textId="77777777" w:rsidR="001D00EB" w:rsidRPr="00C50ACA" w:rsidRDefault="001D00EB" w:rsidP="001D00EB">
      <w:pPr>
        <w:pStyle w:val="3a"/>
        <w:spacing w:line="240" w:lineRule="auto"/>
        <w:rPr>
          <w:rFonts w:asciiTheme="majorHAnsi" w:hAnsiTheme="majorHAnsi" w:cstheme="majorHAnsi"/>
          <w:sz w:val="28"/>
          <w:szCs w:val="28"/>
          <w:lang w:val="vi-VN"/>
        </w:rPr>
      </w:pPr>
      <w:bookmarkStart w:id="519" w:name="_Toc147222533"/>
      <w:r w:rsidRPr="00C50ACA">
        <w:rPr>
          <w:rFonts w:asciiTheme="majorHAnsi" w:hAnsiTheme="majorHAnsi" w:cstheme="majorHAnsi"/>
          <w:sz w:val="28"/>
          <w:szCs w:val="28"/>
          <w:lang w:val="vi-VN"/>
        </w:rPr>
        <w:t>3.2.1. Solution 1: Direct</w:t>
      </w:r>
      <w:r w:rsidR="00DD75F7" w:rsidRPr="00C50ACA">
        <w:rPr>
          <w:rFonts w:asciiTheme="majorHAnsi" w:hAnsiTheme="majorHAnsi" w:cstheme="majorHAnsi"/>
          <w:sz w:val="28"/>
          <w:szCs w:val="28"/>
        </w:rPr>
        <w:t>ing</w:t>
      </w:r>
      <w:r w:rsidRPr="00C50ACA">
        <w:rPr>
          <w:rFonts w:asciiTheme="majorHAnsi" w:hAnsiTheme="majorHAnsi" w:cstheme="majorHAnsi"/>
          <w:sz w:val="28"/>
          <w:szCs w:val="28"/>
          <w:lang w:val="vi-VN"/>
        </w:rPr>
        <w:t xml:space="preserve"> the </w:t>
      </w:r>
      <w:r w:rsidR="00892EC7" w:rsidRPr="00C50ACA">
        <w:rPr>
          <w:rFonts w:asciiTheme="majorHAnsi" w:hAnsiTheme="majorHAnsi" w:cstheme="majorHAnsi"/>
          <w:sz w:val="28"/>
          <w:szCs w:val="28"/>
          <w:lang w:val="vi-VN"/>
        </w:rPr>
        <w:t>development</w:t>
      </w:r>
      <w:r w:rsidRPr="00C50ACA">
        <w:rPr>
          <w:rFonts w:asciiTheme="majorHAnsi" w:hAnsiTheme="majorHAnsi" w:cstheme="majorHAnsi"/>
          <w:sz w:val="28"/>
          <w:szCs w:val="28"/>
          <w:lang w:val="vi-VN"/>
        </w:rPr>
        <w:t xml:space="preserve"> of management processes </w:t>
      </w:r>
      <w:r w:rsidR="00DD75F7" w:rsidRPr="00C50ACA">
        <w:rPr>
          <w:rFonts w:asciiTheme="majorHAnsi" w:hAnsiTheme="majorHAnsi" w:cstheme="majorHAnsi"/>
          <w:sz w:val="28"/>
          <w:szCs w:val="28"/>
        </w:rPr>
        <w:t>of</w:t>
      </w:r>
      <w:r w:rsidRPr="00C50ACA">
        <w:rPr>
          <w:rFonts w:asciiTheme="majorHAnsi" w:hAnsiTheme="majorHAnsi" w:cstheme="majorHAnsi"/>
          <w:sz w:val="28"/>
          <w:szCs w:val="28"/>
          <w:lang w:val="vi-VN"/>
        </w:rPr>
        <w:t xml:space="preserve"> high school culture </w:t>
      </w:r>
      <w:r w:rsidR="00892EC7" w:rsidRPr="00C50ACA">
        <w:rPr>
          <w:rFonts w:asciiTheme="majorHAnsi" w:hAnsiTheme="majorHAnsi" w:cstheme="majorHAnsi"/>
          <w:sz w:val="28"/>
          <w:szCs w:val="28"/>
        </w:rPr>
        <w:t>development</w:t>
      </w:r>
      <w:r w:rsidR="00DD75F7" w:rsidRPr="00C50ACA">
        <w:rPr>
          <w:rFonts w:asciiTheme="majorHAnsi" w:hAnsiTheme="majorHAnsi" w:cstheme="majorHAnsi"/>
          <w:sz w:val="28"/>
          <w:szCs w:val="28"/>
        </w:rPr>
        <w:t xml:space="preserve"> </w:t>
      </w:r>
      <w:r w:rsidRPr="00C50ACA">
        <w:rPr>
          <w:rFonts w:asciiTheme="majorHAnsi" w:hAnsiTheme="majorHAnsi" w:cstheme="majorHAnsi"/>
          <w:sz w:val="28"/>
          <w:szCs w:val="28"/>
          <w:lang w:val="vi-VN"/>
        </w:rPr>
        <w:t>in the context of current educational innovation</w:t>
      </w:r>
    </w:p>
    <w:p w14:paraId="57FCE5C7" w14:textId="77777777" w:rsidR="00980899" w:rsidRPr="00C50ACA" w:rsidRDefault="00980899" w:rsidP="00BB33AC">
      <w:pPr>
        <w:pStyle w:val="3a"/>
        <w:spacing w:line="240" w:lineRule="auto"/>
        <w:ind w:firstLine="720"/>
        <w:rPr>
          <w:rFonts w:asciiTheme="majorHAnsi" w:hAnsiTheme="majorHAnsi" w:cstheme="majorHAnsi"/>
          <w:b w:val="0"/>
          <w:i w:val="0"/>
          <w:sz w:val="28"/>
          <w:szCs w:val="28"/>
        </w:rPr>
      </w:pPr>
      <w:r w:rsidRPr="00C50ACA">
        <w:rPr>
          <w:rFonts w:asciiTheme="majorHAnsi" w:hAnsiTheme="majorHAnsi" w:cstheme="majorHAnsi"/>
          <w:b w:val="0"/>
          <w:i w:val="0"/>
          <w:sz w:val="28"/>
          <w:szCs w:val="28"/>
        </w:rPr>
        <w:t>By using the management process in checking and supervising the implementation of tasks of each department/individual/unit, school leaders will detect individuals and units inside and outside the school performing the best activities to promptly encourage and reward them, replicate examples, and create motivation to encourage outstanding individuals/units. Besides, they also will detect violated individuals/units to timely discipline and deterrence to ensure that the school best performs this task.</w:t>
      </w:r>
    </w:p>
    <w:p w14:paraId="5B93A830" w14:textId="77777777" w:rsidR="00C50ACA" w:rsidRDefault="00C50ACA">
      <w:pPr>
        <w:spacing w:before="0" w:after="0" w:line="240" w:lineRule="auto"/>
        <w:ind w:firstLine="0"/>
        <w:jc w:val="left"/>
        <w:rPr>
          <w:rFonts w:asciiTheme="majorHAnsi" w:hAnsiTheme="majorHAnsi" w:cstheme="majorHAnsi"/>
          <w:b/>
          <w:i/>
          <w:sz w:val="28"/>
          <w:szCs w:val="28"/>
          <w:lang w:val="vi-VN"/>
        </w:rPr>
      </w:pPr>
      <w:r>
        <w:rPr>
          <w:rFonts w:asciiTheme="majorHAnsi" w:hAnsiTheme="majorHAnsi" w:cstheme="majorHAnsi"/>
          <w:sz w:val="28"/>
          <w:szCs w:val="28"/>
          <w:lang w:val="vi-VN"/>
        </w:rPr>
        <w:br w:type="page"/>
      </w:r>
    </w:p>
    <w:p w14:paraId="1C07E394" w14:textId="39465E12" w:rsidR="001D00EB" w:rsidRPr="00C50ACA" w:rsidRDefault="001D00EB" w:rsidP="001D00EB">
      <w:pPr>
        <w:pStyle w:val="3a"/>
        <w:spacing w:line="240" w:lineRule="auto"/>
        <w:rPr>
          <w:rFonts w:asciiTheme="majorHAnsi" w:hAnsiTheme="majorHAnsi" w:cstheme="majorHAnsi"/>
          <w:sz w:val="28"/>
          <w:szCs w:val="28"/>
          <w:lang w:val="vi-VN"/>
        </w:rPr>
      </w:pPr>
      <w:r w:rsidRPr="00C50ACA">
        <w:rPr>
          <w:rFonts w:asciiTheme="majorHAnsi" w:hAnsiTheme="majorHAnsi" w:cstheme="majorHAnsi"/>
          <w:sz w:val="28"/>
          <w:szCs w:val="28"/>
          <w:lang w:val="vi-VN"/>
        </w:rPr>
        <w:lastRenderedPageBreak/>
        <w:t>3.2.2. Solution 2: Direct</w:t>
      </w:r>
      <w:r w:rsidR="000062DE" w:rsidRPr="00C50ACA">
        <w:rPr>
          <w:rFonts w:asciiTheme="majorHAnsi" w:hAnsiTheme="majorHAnsi" w:cstheme="majorHAnsi"/>
          <w:sz w:val="28"/>
          <w:szCs w:val="28"/>
        </w:rPr>
        <w:t>ing</w:t>
      </w:r>
      <w:r w:rsidRPr="00C50ACA">
        <w:rPr>
          <w:rFonts w:asciiTheme="majorHAnsi" w:hAnsiTheme="majorHAnsi" w:cstheme="majorHAnsi"/>
          <w:sz w:val="28"/>
          <w:szCs w:val="28"/>
          <w:lang w:val="vi-VN"/>
        </w:rPr>
        <w:t xml:space="preserve"> the </w:t>
      </w:r>
      <w:r w:rsidR="00A72CA9" w:rsidRPr="00C50ACA">
        <w:rPr>
          <w:rFonts w:asciiTheme="majorHAnsi" w:hAnsiTheme="majorHAnsi" w:cstheme="majorHAnsi"/>
          <w:sz w:val="28"/>
          <w:szCs w:val="28"/>
          <w:lang w:val="vi-VN"/>
        </w:rPr>
        <w:t>strateg</w:t>
      </w:r>
      <w:r w:rsidR="00A72CA9" w:rsidRPr="00C50ACA">
        <w:rPr>
          <w:rFonts w:asciiTheme="majorHAnsi" w:hAnsiTheme="majorHAnsi" w:cstheme="majorHAnsi"/>
          <w:sz w:val="28"/>
          <w:szCs w:val="28"/>
        </w:rPr>
        <w:t xml:space="preserve">y </w:t>
      </w:r>
      <w:r w:rsidR="00A72CA9" w:rsidRPr="00C50ACA">
        <w:rPr>
          <w:rFonts w:asciiTheme="majorHAnsi" w:hAnsiTheme="majorHAnsi" w:cstheme="majorHAnsi"/>
          <w:sz w:val="28"/>
          <w:szCs w:val="28"/>
          <w:lang w:val="vi-VN"/>
        </w:rPr>
        <w:t>development</w:t>
      </w:r>
      <w:r w:rsidRPr="00C50ACA">
        <w:rPr>
          <w:rFonts w:asciiTheme="majorHAnsi" w:hAnsiTheme="majorHAnsi" w:cstheme="majorHAnsi"/>
          <w:sz w:val="28"/>
          <w:szCs w:val="28"/>
          <w:lang w:val="vi-VN"/>
        </w:rPr>
        <w:t xml:space="preserve"> </w:t>
      </w:r>
      <w:r w:rsidR="00F55D28" w:rsidRPr="00C50ACA">
        <w:rPr>
          <w:rFonts w:asciiTheme="majorHAnsi" w:hAnsiTheme="majorHAnsi" w:cstheme="majorHAnsi"/>
          <w:sz w:val="28"/>
          <w:szCs w:val="28"/>
        </w:rPr>
        <w:t>of</w:t>
      </w:r>
      <w:r w:rsidRPr="00C50ACA">
        <w:rPr>
          <w:rFonts w:asciiTheme="majorHAnsi" w:hAnsiTheme="majorHAnsi" w:cstheme="majorHAnsi"/>
          <w:sz w:val="28"/>
          <w:szCs w:val="28"/>
          <w:lang w:val="vi-VN"/>
        </w:rPr>
        <w:t xml:space="preserve"> high school culture </w:t>
      </w:r>
      <w:r w:rsidR="000062DE" w:rsidRPr="00C50ACA">
        <w:rPr>
          <w:rFonts w:asciiTheme="majorHAnsi" w:hAnsiTheme="majorHAnsi" w:cstheme="majorHAnsi"/>
          <w:sz w:val="28"/>
          <w:szCs w:val="28"/>
        </w:rPr>
        <w:t xml:space="preserve">development </w:t>
      </w:r>
      <w:r w:rsidRPr="00C50ACA">
        <w:rPr>
          <w:rFonts w:asciiTheme="majorHAnsi" w:hAnsiTheme="majorHAnsi" w:cstheme="majorHAnsi"/>
          <w:sz w:val="28"/>
          <w:szCs w:val="28"/>
          <w:lang w:val="vi-VN"/>
        </w:rPr>
        <w:t>to meet the current context of educational innovation</w:t>
      </w:r>
    </w:p>
    <w:p w14:paraId="75B267E6" w14:textId="77777777" w:rsidR="00724848" w:rsidRPr="00C50ACA" w:rsidRDefault="00724848" w:rsidP="00BB33AC">
      <w:pPr>
        <w:pStyle w:val="3a"/>
        <w:spacing w:line="240" w:lineRule="auto"/>
        <w:ind w:firstLine="720"/>
        <w:rPr>
          <w:rFonts w:asciiTheme="majorHAnsi" w:hAnsiTheme="majorHAnsi" w:cstheme="majorHAnsi"/>
          <w:b w:val="0"/>
          <w:i w:val="0"/>
          <w:sz w:val="28"/>
          <w:szCs w:val="28"/>
        </w:rPr>
      </w:pPr>
      <w:bookmarkStart w:id="520" w:name="_Toc147222537"/>
      <w:bookmarkEnd w:id="519"/>
      <w:r w:rsidRPr="00C50ACA">
        <w:rPr>
          <w:rFonts w:asciiTheme="majorHAnsi" w:hAnsiTheme="majorHAnsi" w:cstheme="majorHAnsi"/>
          <w:b w:val="0"/>
          <w:i w:val="0"/>
          <w:sz w:val="28"/>
          <w:szCs w:val="28"/>
        </w:rPr>
        <w:t>To develop a strategy for school culture development, it is necessary to clearly define goals, content, methods, and action plans/programs based on an analysis of the current status of existing cultural values in the schools, cultural values that need to be changed, priority reform issues, and socio-economic, cultural, and educational characteristics of each locality and school. The strategy must ensure feasibility and effectiveness.</w:t>
      </w:r>
    </w:p>
    <w:p w14:paraId="5848D92A" w14:textId="77777777" w:rsidR="00EC0A42" w:rsidRPr="00C50ACA" w:rsidRDefault="00EC0A42" w:rsidP="001D7E1E">
      <w:pPr>
        <w:pStyle w:val="3a"/>
        <w:spacing w:line="240" w:lineRule="auto"/>
        <w:rPr>
          <w:rFonts w:asciiTheme="majorHAnsi" w:hAnsiTheme="majorHAnsi" w:cstheme="majorHAnsi"/>
          <w:sz w:val="28"/>
          <w:szCs w:val="28"/>
          <w:lang w:val="vi-VN"/>
        </w:rPr>
      </w:pPr>
      <w:r w:rsidRPr="00C50ACA">
        <w:rPr>
          <w:rFonts w:asciiTheme="majorHAnsi" w:hAnsiTheme="majorHAnsi" w:cstheme="majorHAnsi"/>
          <w:sz w:val="28"/>
          <w:szCs w:val="28"/>
          <w:lang w:val="vi-VN"/>
        </w:rPr>
        <w:t>3.2.3. Solution 3: Organiz</w:t>
      </w:r>
      <w:r w:rsidR="00F453E7" w:rsidRPr="00C50ACA">
        <w:rPr>
          <w:rFonts w:asciiTheme="majorHAnsi" w:hAnsiTheme="majorHAnsi" w:cstheme="majorHAnsi"/>
          <w:sz w:val="28"/>
          <w:szCs w:val="28"/>
          <w:lang w:val="vi-VN"/>
        </w:rPr>
        <w:t>ing</w:t>
      </w:r>
      <w:r w:rsidRPr="00C50ACA">
        <w:rPr>
          <w:rFonts w:asciiTheme="majorHAnsi" w:hAnsiTheme="majorHAnsi" w:cstheme="majorHAnsi"/>
          <w:sz w:val="28"/>
          <w:szCs w:val="28"/>
          <w:lang w:val="vi-VN"/>
        </w:rPr>
        <w:t xml:space="preserve"> </w:t>
      </w:r>
      <w:r w:rsidR="00AC67A8" w:rsidRPr="00C50ACA">
        <w:rPr>
          <w:rFonts w:asciiTheme="majorHAnsi" w:hAnsiTheme="majorHAnsi" w:cstheme="majorHAnsi"/>
          <w:sz w:val="28"/>
          <w:szCs w:val="28"/>
        </w:rPr>
        <w:t xml:space="preserve">the </w:t>
      </w:r>
      <w:r w:rsidRPr="00C50ACA">
        <w:rPr>
          <w:rFonts w:asciiTheme="majorHAnsi" w:hAnsiTheme="majorHAnsi" w:cstheme="majorHAnsi"/>
          <w:sz w:val="28"/>
          <w:szCs w:val="28"/>
          <w:lang w:val="vi-VN"/>
        </w:rPr>
        <w:t>develop</w:t>
      </w:r>
      <w:r w:rsidR="00F453E7" w:rsidRPr="00C50ACA">
        <w:rPr>
          <w:rFonts w:asciiTheme="majorHAnsi" w:hAnsiTheme="majorHAnsi" w:cstheme="majorHAnsi"/>
          <w:sz w:val="28"/>
          <w:szCs w:val="28"/>
          <w:lang w:val="vi-VN"/>
        </w:rPr>
        <w:t>ment of</w:t>
      </w:r>
      <w:r w:rsidRPr="00C50ACA">
        <w:rPr>
          <w:rFonts w:asciiTheme="majorHAnsi" w:hAnsiTheme="majorHAnsi" w:cstheme="majorHAnsi"/>
          <w:sz w:val="28"/>
          <w:szCs w:val="28"/>
          <w:lang w:val="vi-VN"/>
        </w:rPr>
        <w:t xml:space="preserve"> a set of criteria to evaluate high school culture in the context of current educational innovation</w:t>
      </w:r>
    </w:p>
    <w:p w14:paraId="7DC00EC6" w14:textId="77777777" w:rsidR="003F3FEF" w:rsidRPr="00C50ACA" w:rsidRDefault="003F3FEF" w:rsidP="003F3FEF">
      <w:pPr>
        <w:pStyle w:val="NormalWeb"/>
        <w:shd w:val="clear" w:color="auto" w:fill="FFFFFF"/>
        <w:spacing w:before="0" w:beforeAutospacing="0" w:after="0" w:afterAutospacing="0"/>
        <w:rPr>
          <w:rFonts w:asciiTheme="majorHAnsi" w:eastAsia="Calibri" w:hAnsiTheme="majorHAnsi" w:cstheme="majorHAnsi"/>
          <w:sz w:val="28"/>
          <w:szCs w:val="28"/>
          <w:lang w:val="vi-VN"/>
        </w:rPr>
      </w:pPr>
      <w:r w:rsidRPr="00C50ACA">
        <w:rPr>
          <w:rFonts w:asciiTheme="majorHAnsi" w:eastAsia="Calibri" w:hAnsiTheme="majorHAnsi" w:cstheme="majorHAnsi"/>
          <w:sz w:val="28"/>
          <w:szCs w:val="28"/>
          <w:lang w:val="vi-VN"/>
        </w:rPr>
        <w:t>The solution aims to build a set of criteria to evaluate high school culture as a basis for ranking competition to develop an increasingly strong school culture. It is necessary to have the attention and direction of school leaders and a high consensus of all staff and teachers on the viewpoints, awareness, importance, meaning, and necessity of a set of criteria to implement this solution. The expert developing them must have strong knowledge and professional qualifications.</w:t>
      </w:r>
    </w:p>
    <w:p w14:paraId="4C03BF0F" w14:textId="77777777" w:rsidR="00057148" w:rsidRPr="00C50ACA" w:rsidRDefault="00057148" w:rsidP="00057148">
      <w:pPr>
        <w:pStyle w:val="NormalWeb"/>
        <w:shd w:val="clear" w:color="auto" w:fill="FFFFFF"/>
        <w:spacing w:before="0" w:after="0"/>
        <w:ind w:firstLine="0"/>
        <w:contextualSpacing/>
        <w:rPr>
          <w:rFonts w:asciiTheme="majorHAnsi" w:eastAsia="Calibri" w:hAnsiTheme="majorHAnsi" w:cstheme="majorHAnsi"/>
          <w:b/>
          <w:i/>
          <w:sz w:val="28"/>
          <w:szCs w:val="28"/>
          <w:lang w:val="vi-VN"/>
        </w:rPr>
      </w:pPr>
      <w:r w:rsidRPr="00C50ACA">
        <w:rPr>
          <w:rFonts w:asciiTheme="majorHAnsi" w:eastAsia="Calibri" w:hAnsiTheme="majorHAnsi" w:cstheme="majorHAnsi"/>
          <w:b/>
          <w:i/>
          <w:sz w:val="28"/>
          <w:szCs w:val="28"/>
          <w:lang w:val="vi-VN"/>
        </w:rPr>
        <w:t>3.2.4. Solution 4: Organizing communication activities to raise awareness and enhance coordination between forces inside and outside the school in developing high school culture to meet the current context of educational innovation</w:t>
      </w:r>
    </w:p>
    <w:p w14:paraId="46C5897A" w14:textId="77777777" w:rsidR="00057148" w:rsidRPr="00C50ACA" w:rsidRDefault="00057148" w:rsidP="00057148">
      <w:pPr>
        <w:pStyle w:val="NormalWeb"/>
        <w:shd w:val="clear" w:color="auto" w:fill="FFFFFF"/>
        <w:spacing w:before="0" w:after="0"/>
        <w:contextualSpacing/>
        <w:rPr>
          <w:rFonts w:asciiTheme="majorHAnsi" w:eastAsia="Calibri" w:hAnsiTheme="majorHAnsi" w:cstheme="majorHAnsi"/>
          <w:sz w:val="28"/>
          <w:szCs w:val="28"/>
          <w:lang w:val="vi-VN"/>
        </w:rPr>
      </w:pPr>
      <w:r w:rsidRPr="00C50ACA">
        <w:rPr>
          <w:rFonts w:asciiTheme="majorHAnsi" w:eastAsia="Calibri" w:hAnsiTheme="majorHAnsi" w:cstheme="majorHAnsi"/>
          <w:sz w:val="28"/>
          <w:szCs w:val="28"/>
          <w:lang w:val="vi-VN"/>
        </w:rPr>
        <w:t>The solution aims to raise awareness among administrators, teachers, staff, students, and their parents about the role of school culture, high school culture, and the importance of high school culture development, create a coordination mechanism between family, school, and community in school culture development, and mobilize resources inside and outside the school to manage school culture development.</w:t>
      </w:r>
    </w:p>
    <w:p w14:paraId="2337DDCC" w14:textId="77777777" w:rsidR="00EC0A42" w:rsidRPr="00C50ACA" w:rsidRDefault="00EC0A42" w:rsidP="00057148">
      <w:pPr>
        <w:pStyle w:val="NormalWeb"/>
        <w:shd w:val="clear" w:color="auto" w:fill="FFFFFF"/>
        <w:spacing w:before="0" w:after="0"/>
        <w:ind w:firstLine="0"/>
        <w:contextualSpacing/>
        <w:rPr>
          <w:rFonts w:asciiTheme="majorHAnsi" w:eastAsia="Calibri" w:hAnsiTheme="majorHAnsi" w:cstheme="majorHAnsi"/>
          <w:b/>
          <w:i/>
          <w:sz w:val="28"/>
          <w:szCs w:val="28"/>
          <w:lang w:val="vi-VN"/>
        </w:rPr>
      </w:pPr>
      <w:r w:rsidRPr="00C50ACA">
        <w:rPr>
          <w:rFonts w:asciiTheme="majorHAnsi" w:eastAsia="Calibri" w:hAnsiTheme="majorHAnsi" w:cstheme="majorHAnsi"/>
          <w:b/>
          <w:i/>
          <w:sz w:val="28"/>
          <w:szCs w:val="28"/>
          <w:lang w:val="vi-VN"/>
        </w:rPr>
        <w:t xml:space="preserve">3.2.5. Solution 5: </w:t>
      </w:r>
      <w:r w:rsidR="005732A3" w:rsidRPr="00C50ACA">
        <w:rPr>
          <w:rFonts w:asciiTheme="majorHAnsi" w:eastAsia="Calibri" w:hAnsiTheme="majorHAnsi" w:cstheme="majorHAnsi"/>
          <w:b/>
          <w:i/>
          <w:sz w:val="28"/>
          <w:szCs w:val="28"/>
        </w:rPr>
        <w:t>Fo</w:t>
      </w:r>
      <w:r w:rsidR="003E2E98" w:rsidRPr="00C50ACA">
        <w:rPr>
          <w:rFonts w:asciiTheme="majorHAnsi" w:eastAsia="Calibri" w:hAnsiTheme="majorHAnsi" w:cstheme="majorHAnsi"/>
          <w:b/>
          <w:i/>
          <w:sz w:val="28"/>
          <w:szCs w:val="28"/>
        </w:rPr>
        <w:t>s</w:t>
      </w:r>
      <w:r w:rsidR="00A30266" w:rsidRPr="00C50ACA">
        <w:rPr>
          <w:rFonts w:asciiTheme="majorHAnsi" w:eastAsia="Calibri" w:hAnsiTheme="majorHAnsi" w:cstheme="majorHAnsi"/>
          <w:b/>
          <w:i/>
          <w:sz w:val="28"/>
          <w:szCs w:val="28"/>
        </w:rPr>
        <w:t>ter</w:t>
      </w:r>
      <w:r w:rsidR="005732A3" w:rsidRPr="00C50ACA">
        <w:rPr>
          <w:rFonts w:asciiTheme="majorHAnsi" w:eastAsia="Calibri" w:hAnsiTheme="majorHAnsi" w:cstheme="majorHAnsi"/>
          <w:b/>
          <w:i/>
          <w:sz w:val="28"/>
          <w:szCs w:val="28"/>
        </w:rPr>
        <w:t>ing</w:t>
      </w:r>
      <w:r w:rsidR="005732A3" w:rsidRPr="00C50ACA">
        <w:rPr>
          <w:rFonts w:asciiTheme="majorHAnsi" w:eastAsia="Calibri" w:hAnsiTheme="majorHAnsi" w:cstheme="majorHAnsi"/>
          <w:b/>
          <w:i/>
          <w:sz w:val="28"/>
          <w:szCs w:val="28"/>
          <w:lang w:val="vi-VN"/>
        </w:rPr>
        <w:t xml:space="preserve"> skills</w:t>
      </w:r>
      <w:r w:rsidR="005B43AF" w:rsidRPr="00C50ACA">
        <w:rPr>
          <w:rFonts w:asciiTheme="majorHAnsi" w:eastAsia="Calibri" w:hAnsiTheme="majorHAnsi" w:cstheme="majorHAnsi"/>
          <w:b/>
          <w:i/>
          <w:sz w:val="28"/>
          <w:szCs w:val="28"/>
          <w:lang w:val="vi-VN"/>
        </w:rPr>
        <w:t xml:space="preserve"> to implement school culture</w:t>
      </w:r>
      <w:r w:rsidR="00970034" w:rsidRPr="00C50ACA">
        <w:rPr>
          <w:rFonts w:asciiTheme="majorHAnsi" w:eastAsia="Calibri" w:hAnsiTheme="majorHAnsi" w:cstheme="majorHAnsi"/>
          <w:b/>
          <w:i/>
          <w:sz w:val="28"/>
          <w:szCs w:val="28"/>
        </w:rPr>
        <w:t xml:space="preserve"> development</w:t>
      </w:r>
      <w:r w:rsidRPr="00C50ACA">
        <w:rPr>
          <w:rFonts w:asciiTheme="majorHAnsi" w:eastAsia="Calibri" w:hAnsiTheme="majorHAnsi" w:cstheme="majorHAnsi"/>
          <w:b/>
          <w:i/>
          <w:sz w:val="28"/>
          <w:szCs w:val="28"/>
          <w:lang w:val="vi-VN"/>
        </w:rPr>
        <w:t xml:space="preserve"> for high school teachers</w:t>
      </w:r>
    </w:p>
    <w:p w14:paraId="314491BC" w14:textId="77777777" w:rsidR="003E2E98" w:rsidRPr="00C50ACA" w:rsidRDefault="003E2E98" w:rsidP="00F959B4">
      <w:pPr>
        <w:pStyle w:val="NormalWeb"/>
        <w:shd w:val="clear" w:color="auto" w:fill="FFFFFF"/>
        <w:spacing w:before="0" w:beforeAutospacing="0" w:after="0" w:afterAutospacing="0"/>
        <w:rPr>
          <w:rFonts w:asciiTheme="majorHAnsi" w:eastAsia="Calibri" w:hAnsiTheme="majorHAnsi" w:cstheme="majorHAnsi"/>
          <w:sz w:val="28"/>
          <w:szCs w:val="28"/>
          <w:lang w:val="vi-VN"/>
        </w:rPr>
      </w:pPr>
      <w:r w:rsidRPr="00C50ACA">
        <w:rPr>
          <w:rFonts w:asciiTheme="majorHAnsi" w:eastAsia="Calibri" w:hAnsiTheme="majorHAnsi" w:cstheme="majorHAnsi"/>
          <w:sz w:val="28"/>
          <w:szCs w:val="28"/>
          <w:lang w:val="vi-VN"/>
        </w:rPr>
        <w:t>Teachers need to be fostered skills in organizing activities such as: 1/ Building a plan for an activity; 2/ Implementing activities; 3/ Checking and evaluating activities when deployed; 4/ Handling situations, resolving conflicts, conflicts, and school behavior; 5/ Cooperation and teamwork; 6/ Sharing information and communicating activities.</w:t>
      </w:r>
    </w:p>
    <w:p w14:paraId="2E979CBC" w14:textId="77777777" w:rsidR="00593BC9" w:rsidRPr="00C50ACA" w:rsidRDefault="00593BC9" w:rsidP="00593BC9">
      <w:pPr>
        <w:pStyle w:val="2a"/>
        <w:spacing w:line="240" w:lineRule="auto"/>
        <w:rPr>
          <w:rFonts w:asciiTheme="majorHAnsi" w:hAnsiTheme="majorHAnsi" w:cstheme="majorHAnsi"/>
          <w:i/>
          <w:sz w:val="28"/>
          <w:szCs w:val="28"/>
          <w:lang w:val="vi-VN"/>
        </w:rPr>
      </w:pPr>
      <w:r w:rsidRPr="00C50ACA">
        <w:rPr>
          <w:rFonts w:asciiTheme="majorHAnsi" w:hAnsiTheme="majorHAnsi" w:cstheme="majorHAnsi"/>
          <w:i/>
          <w:sz w:val="28"/>
          <w:szCs w:val="28"/>
          <w:lang w:val="vi-VN"/>
        </w:rPr>
        <w:t>3.2.6. Solution 6: Developing high school cultural space in the context of current educational innovation</w:t>
      </w:r>
    </w:p>
    <w:p w14:paraId="09649E0F" w14:textId="77777777" w:rsidR="00593BC9" w:rsidRPr="00C50ACA" w:rsidRDefault="00593BC9" w:rsidP="00593BC9">
      <w:pPr>
        <w:pStyle w:val="2a"/>
        <w:spacing w:line="240" w:lineRule="auto"/>
        <w:ind w:firstLine="720"/>
        <w:rPr>
          <w:rFonts w:asciiTheme="majorHAnsi" w:hAnsiTheme="majorHAnsi" w:cstheme="majorHAnsi"/>
          <w:b w:val="0"/>
          <w:sz w:val="28"/>
          <w:szCs w:val="28"/>
          <w:lang w:val="vi-VN"/>
        </w:rPr>
      </w:pPr>
      <w:r w:rsidRPr="00C50ACA">
        <w:rPr>
          <w:rFonts w:asciiTheme="majorHAnsi" w:hAnsiTheme="majorHAnsi" w:cstheme="majorHAnsi"/>
          <w:b w:val="0"/>
          <w:sz w:val="28"/>
          <w:szCs w:val="28"/>
          <w:lang w:val="vi-VN"/>
        </w:rPr>
        <w:t xml:space="preserve">Developing a school cultural space is one of the main activities in addition to improving the quality of teaching and learning in the school. Building a good learning environment and green-clean-beautiful-safe campus that includes activities from proactively increasing investment in facilities to raising members' awareness in the school about devloping the environment, protecting facilities, preserving and developing the landscape and cultural space is a crucial activity of school culture development. </w:t>
      </w:r>
    </w:p>
    <w:p w14:paraId="74105D0B" w14:textId="77777777" w:rsidR="00D7654F" w:rsidRPr="00C50ACA" w:rsidRDefault="00D7654F" w:rsidP="00593BC9">
      <w:pPr>
        <w:pStyle w:val="2a"/>
        <w:spacing w:line="240" w:lineRule="auto"/>
        <w:rPr>
          <w:rFonts w:asciiTheme="majorHAnsi" w:hAnsiTheme="majorHAnsi" w:cstheme="majorHAnsi"/>
          <w:sz w:val="28"/>
          <w:szCs w:val="28"/>
        </w:rPr>
      </w:pPr>
      <w:r w:rsidRPr="00C50ACA">
        <w:rPr>
          <w:rFonts w:asciiTheme="majorHAnsi" w:hAnsiTheme="majorHAnsi" w:cstheme="majorHAnsi"/>
          <w:sz w:val="28"/>
          <w:szCs w:val="28"/>
        </w:rPr>
        <w:t xml:space="preserve">3.3. </w:t>
      </w:r>
      <w:r w:rsidR="005C6FA4" w:rsidRPr="00C50ACA">
        <w:rPr>
          <w:rFonts w:asciiTheme="majorHAnsi" w:hAnsiTheme="majorHAnsi" w:cstheme="majorHAnsi"/>
          <w:sz w:val="28"/>
          <w:szCs w:val="28"/>
        </w:rPr>
        <w:t>Relationship between solutions</w:t>
      </w:r>
      <w:bookmarkEnd w:id="520"/>
    </w:p>
    <w:p w14:paraId="32CE66A8" w14:textId="77777777" w:rsidR="000E744E" w:rsidRPr="00C50ACA" w:rsidRDefault="000E744E" w:rsidP="000E744E">
      <w:pPr>
        <w:pStyle w:val="2a"/>
        <w:spacing w:line="240" w:lineRule="auto"/>
        <w:ind w:firstLine="720"/>
        <w:rPr>
          <w:rFonts w:asciiTheme="majorHAnsi" w:hAnsiTheme="majorHAnsi" w:cstheme="majorHAnsi"/>
          <w:b w:val="0"/>
          <w:sz w:val="28"/>
          <w:szCs w:val="28"/>
        </w:rPr>
      </w:pPr>
      <w:bookmarkStart w:id="521" w:name="_Toc84854279"/>
      <w:bookmarkStart w:id="522" w:name="_Toc84854461"/>
      <w:bookmarkStart w:id="523" w:name="_Toc85009628"/>
      <w:bookmarkStart w:id="524" w:name="_Toc114012313"/>
      <w:bookmarkStart w:id="525" w:name="_Toc147222538"/>
      <w:r w:rsidRPr="00C50ACA">
        <w:rPr>
          <w:rFonts w:asciiTheme="majorHAnsi" w:hAnsiTheme="majorHAnsi" w:cstheme="majorHAnsi"/>
          <w:b w:val="0"/>
          <w:sz w:val="28"/>
          <w:szCs w:val="28"/>
        </w:rPr>
        <w:t xml:space="preserve">Each proposed solution has a certain role, position, and importance. Solution </w:t>
      </w:r>
      <w:r w:rsidR="00EC0C0D" w:rsidRPr="00C50ACA">
        <w:rPr>
          <w:rFonts w:asciiTheme="majorHAnsi" w:hAnsiTheme="majorHAnsi" w:cstheme="majorHAnsi"/>
          <w:b w:val="0"/>
          <w:sz w:val="28"/>
          <w:szCs w:val="28"/>
        </w:rPr>
        <w:t>3</w:t>
      </w:r>
      <w:r w:rsidRPr="00C50ACA">
        <w:rPr>
          <w:rFonts w:asciiTheme="majorHAnsi" w:hAnsiTheme="majorHAnsi" w:cstheme="majorHAnsi"/>
          <w:b w:val="0"/>
          <w:sz w:val="28"/>
          <w:szCs w:val="28"/>
        </w:rPr>
        <w:t xml:space="preserve"> on organizing communication activities aims to raise awareness among managers and teachers, staff, students, and their parents about the importance of developing high school culture in the context of current educational innovation, which plays a </w:t>
      </w:r>
      <w:r w:rsidRPr="00C50ACA">
        <w:rPr>
          <w:rFonts w:asciiTheme="majorHAnsi" w:hAnsiTheme="majorHAnsi" w:cstheme="majorHAnsi"/>
          <w:b w:val="0"/>
          <w:sz w:val="28"/>
          <w:szCs w:val="28"/>
        </w:rPr>
        <w:lastRenderedPageBreak/>
        <w:t xml:space="preserve">foundation role in implementing other solutions. Solution </w:t>
      </w:r>
      <w:r w:rsidR="00EC0C0D" w:rsidRPr="00C50ACA">
        <w:rPr>
          <w:rFonts w:asciiTheme="majorHAnsi" w:hAnsiTheme="majorHAnsi" w:cstheme="majorHAnsi"/>
          <w:b w:val="0"/>
          <w:sz w:val="28"/>
          <w:szCs w:val="28"/>
        </w:rPr>
        <w:t>1</w:t>
      </w:r>
      <w:r w:rsidRPr="00C50ACA">
        <w:rPr>
          <w:rFonts w:asciiTheme="majorHAnsi" w:hAnsiTheme="majorHAnsi" w:cstheme="majorHAnsi"/>
          <w:b w:val="0"/>
          <w:sz w:val="28"/>
          <w:szCs w:val="28"/>
        </w:rPr>
        <w:t xml:space="preserve"> on developing a strategy for high school culture development to meet the current context of educational innovation is the premise and basis for implementing solutions </w:t>
      </w:r>
      <w:r w:rsidR="00EC0C0D" w:rsidRPr="00C50ACA">
        <w:rPr>
          <w:rFonts w:asciiTheme="majorHAnsi" w:hAnsiTheme="majorHAnsi" w:cstheme="majorHAnsi"/>
          <w:b w:val="0"/>
          <w:sz w:val="28"/>
          <w:szCs w:val="28"/>
        </w:rPr>
        <w:t>2</w:t>
      </w:r>
      <w:r w:rsidRPr="00C50ACA">
        <w:rPr>
          <w:rFonts w:asciiTheme="majorHAnsi" w:hAnsiTheme="majorHAnsi" w:cstheme="majorHAnsi"/>
          <w:b w:val="0"/>
          <w:sz w:val="28"/>
          <w:szCs w:val="28"/>
        </w:rPr>
        <w:t xml:space="preserve">, </w:t>
      </w:r>
      <w:r w:rsidR="00EC0C0D" w:rsidRPr="00C50ACA">
        <w:rPr>
          <w:rFonts w:asciiTheme="majorHAnsi" w:hAnsiTheme="majorHAnsi" w:cstheme="majorHAnsi"/>
          <w:b w:val="0"/>
          <w:sz w:val="28"/>
          <w:szCs w:val="28"/>
        </w:rPr>
        <w:t>4</w:t>
      </w:r>
      <w:r w:rsidRPr="00C50ACA">
        <w:rPr>
          <w:rFonts w:asciiTheme="majorHAnsi" w:hAnsiTheme="majorHAnsi" w:cstheme="majorHAnsi"/>
          <w:b w:val="0"/>
          <w:sz w:val="28"/>
          <w:szCs w:val="28"/>
        </w:rPr>
        <w:t xml:space="preserve">, 5, and 6. Solution </w:t>
      </w:r>
      <w:r w:rsidR="00EC0C0D" w:rsidRPr="00C50ACA">
        <w:rPr>
          <w:rFonts w:asciiTheme="majorHAnsi" w:hAnsiTheme="majorHAnsi" w:cstheme="majorHAnsi"/>
          <w:b w:val="0"/>
          <w:sz w:val="28"/>
          <w:szCs w:val="28"/>
        </w:rPr>
        <w:t>2</w:t>
      </w:r>
      <w:r w:rsidRPr="00C50ACA">
        <w:rPr>
          <w:rFonts w:asciiTheme="majorHAnsi" w:hAnsiTheme="majorHAnsi" w:cstheme="majorHAnsi"/>
          <w:b w:val="0"/>
          <w:sz w:val="28"/>
          <w:szCs w:val="28"/>
        </w:rPr>
        <w:t xml:space="preserve"> on building a set of standards to evaluate high school culture as a basis for emulation ranking is built based on solutions </w:t>
      </w:r>
      <w:r w:rsidR="00EC0C0D" w:rsidRPr="00C50ACA">
        <w:rPr>
          <w:rFonts w:asciiTheme="majorHAnsi" w:hAnsiTheme="majorHAnsi" w:cstheme="majorHAnsi"/>
          <w:b w:val="0"/>
          <w:sz w:val="28"/>
          <w:szCs w:val="28"/>
        </w:rPr>
        <w:t>1</w:t>
      </w:r>
      <w:r w:rsidRPr="00C50ACA">
        <w:rPr>
          <w:rFonts w:asciiTheme="majorHAnsi" w:hAnsiTheme="majorHAnsi" w:cstheme="majorHAnsi"/>
          <w:b w:val="0"/>
          <w:sz w:val="28"/>
          <w:szCs w:val="28"/>
        </w:rPr>
        <w:t xml:space="preserve"> and </w:t>
      </w:r>
      <w:r w:rsidR="00EC0C0D" w:rsidRPr="00C50ACA">
        <w:rPr>
          <w:rFonts w:asciiTheme="majorHAnsi" w:hAnsiTheme="majorHAnsi" w:cstheme="majorHAnsi"/>
          <w:b w:val="0"/>
          <w:sz w:val="28"/>
          <w:szCs w:val="28"/>
        </w:rPr>
        <w:t>3</w:t>
      </w:r>
      <w:r w:rsidRPr="00C50ACA">
        <w:rPr>
          <w:rFonts w:asciiTheme="majorHAnsi" w:hAnsiTheme="majorHAnsi" w:cstheme="majorHAnsi"/>
          <w:b w:val="0"/>
          <w:sz w:val="28"/>
          <w:szCs w:val="28"/>
        </w:rPr>
        <w:t xml:space="preserve">. Solution </w:t>
      </w:r>
      <w:r w:rsidR="00EC0C0D" w:rsidRPr="00C50ACA">
        <w:rPr>
          <w:rFonts w:asciiTheme="majorHAnsi" w:hAnsiTheme="majorHAnsi" w:cstheme="majorHAnsi"/>
          <w:b w:val="0"/>
          <w:sz w:val="28"/>
          <w:szCs w:val="28"/>
        </w:rPr>
        <w:t>4</w:t>
      </w:r>
      <w:r w:rsidRPr="00C50ACA">
        <w:rPr>
          <w:rFonts w:asciiTheme="majorHAnsi" w:hAnsiTheme="majorHAnsi" w:cstheme="majorHAnsi"/>
          <w:b w:val="0"/>
          <w:sz w:val="28"/>
          <w:szCs w:val="28"/>
        </w:rPr>
        <w:t xml:space="preserve"> is a tool to support the implementation of solution </w:t>
      </w:r>
      <w:r w:rsidR="00EC0C0D" w:rsidRPr="00C50ACA">
        <w:rPr>
          <w:rFonts w:asciiTheme="majorHAnsi" w:hAnsiTheme="majorHAnsi" w:cstheme="majorHAnsi"/>
          <w:b w:val="0"/>
          <w:sz w:val="28"/>
          <w:szCs w:val="28"/>
        </w:rPr>
        <w:t>1</w:t>
      </w:r>
      <w:r w:rsidRPr="00C50ACA">
        <w:rPr>
          <w:rFonts w:asciiTheme="majorHAnsi" w:hAnsiTheme="majorHAnsi" w:cstheme="majorHAnsi"/>
          <w:b w:val="0"/>
          <w:sz w:val="28"/>
          <w:szCs w:val="28"/>
        </w:rPr>
        <w:t xml:space="preserve">. Solution 5 is a concrete implementation of solutions </w:t>
      </w:r>
      <w:r w:rsidR="00EC0C0D" w:rsidRPr="00C50ACA">
        <w:rPr>
          <w:rFonts w:asciiTheme="majorHAnsi" w:hAnsiTheme="majorHAnsi" w:cstheme="majorHAnsi"/>
          <w:b w:val="0"/>
          <w:sz w:val="28"/>
          <w:szCs w:val="28"/>
        </w:rPr>
        <w:t>1</w:t>
      </w:r>
      <w:r w:rsidRPr="00C50ACA">
        <w:rPr>
          <w:rFonts w:asciiTheme="majorHAnsi" w:hAnsiTheme="majorHAnsi" w:cstheme="majorHAnsi"/>
          <w:b w:val="0"/>
          <w:sz w:val="28"/>
          <w:szCs w:val="28"/>
        </w:rPr>
        <w:t xml:space="preserve"> and </w:t>
      </w:r>
      <w:r w:rsidR="00EC0C0D" w:rsidRPr="00C50ACA">
        <w:rPr>
          <w:rFonts w:asciiTheme="majorHAnsi" w:hAnsiTheme="majorHAnsi" w:cstheme="majorHAnsi"/>
          <w:b w:val="0"/>
          <w:sz w:val="28"/>
          <w:szCs w:val="28"/>
        </w:rPr>
        <w:t>3</w:t>
      </w:r>
      <w:r w:rsidRPr="00C50ACA">
        <w:rPr>
          <w:rFonts w:asciiTheme="majorHAnsi" w:hAnsiTheme="majorHAnsi" w:cstheme="majorHAnsi"/>
          <w:b w:val="0"/>
          <w:sz w:val="28"/>
          <w:szCs w:val="28"/>
        </w:rPr>
        <w:t xml:space="preserve"> and is supported by solution </w:t>
      </w:r>
      <w:r w:rsidR="00EC0C0D" w:rsidRPr="00C50ACA">
        <w:rPr>
          <w:rFonts w:asciiTheme="majorHAnsi" w:hAnsiTheme="majorHAnsi" w:cstheme="majorHAnsi"/>
          <w:b w:val="0"/>
          <w:sz w:val="28"/>
          <w:szCs w:val="28"/>
        </w:rPr>
        <w:t>4</w:t>
      </w:r>
      <w:r w:rsidRPr="00C50ACA">
        <w:rPr>
          <w:rFonts w:asciiTheme="majorHAnsi" w:hAnsiTheme="majorHAnsi" w:cstheme="majorHAnsi"/>
          <w:b w:val="0"/>
          <w:sz w:val="28"/>
          <w:szCs w:val="28"/>
        </w:rPr>
        <w:t xml:space="preserve">. Solution 6 will impact all five solutions to strengthen the implementation of all stages in developing school culture and managing activities of school culture development. </w:t>
      </w:r>
    </w:p>
    <w:p w14:paraId="33451805" w14:textId="77777777" w:rsidR="00D7654F" w:rsidRPr="00C50ACA" w:rsidRDefault="00D7654F" w:rsidP="00F1752F">
      <w:pPr>
        <w:pStyle w:val="2a"/>
        <w:spacing w:line="240" w:lineRule="auto"/>
        <w:rPr>
          <w:rFonts w:asciiTheme="majorHAnsi" w:hAnsiTheme="majorHAnsi" w:cstheme="majorHAnsi"/>
          <w:sz w:val="28"/>
          <w:szCs w:val="28"/>
        </w:rPr>
      </w:pPr>
      <w:r w:rsidRPr="00C50ACA">
        <w:rPr>
          <w:rFonts w:asciiTheme="majorHAnsi" w:hAnsiTheme="majorHAnsi" w:cstheme="majorHAnsi"/>
          <w:sz w:val="28"/>
          <w:szCs w:val="28"/>
        </w:rPr>
        <w:t xml:space="preserve">3.4. </w:t>
      </w:r>
      <w:r w:rsidR="00145599" w:rsidRPr="00C50ACA">
        <w:rPr>
          <w:rFonts w:asciiTheme="majorHAnsi" w:hAnsiTheme="majorHAnsi" w:cstheme="majorHAnsi"/>
          <w:sz w:val="28"/>
          <w:szCs w:val="28"/>
        </w:rPr>
        <w:t xml:space="preserve">Testing the necessity and feasibility of proposed solutions </w:t>
      </w:r>
      <w:bookmarkEnd w:id="521"/>
      <w:bookmarkEnd w:id="522"/>
      <w:bookmarkEnd w:id="523"/>
      <w:bookmarkEnd w:id="524"/>
    </w:p>
    <w:p w14:paraId="7CB73B40" w14:textId="77777777" w:rsidR="00D7654F" w:rsidRPr="00C50ACA" w:rsidRDefault="00963F5D" w:rsidP="00F1752F">
      <w:pPr>
        <w:pStyle w:val="2a"/>
        <w:spacing w:line="240" w:lineRule="auto"/>
        <w:rPr>
          <w:rFonts w:asciiTheme="majorHAnsi" w:hAnsiTheme="majorHAnsi" w:cstheme="majorHAnsi"/>
          <w:b w:val="0"/>
          <w:i/>
          <w:sz w:val="28"/>
          <w:szCs w:val="28"/>
        </w:rPr>
      </w:pPr>
      <w:bookmarkStart w:id="526" w:name="_Toc114012314"/>
      <w:bookmarkStart w:id="527" w:name="_Toc489565140"/>
      <w:bookmarkStart w:id="528" w:name="_Toc489573069"/>
      <w:bookmarkStart w:id="529" w:name="_Toc489574907"/>
      <w:r w:rsidRPr="00C50ACA">
        <w:rPr>
          <w:rFonts w:asciiTheme="majorHAnsi" w:hAnsiTheme="majorHAnsi" w:cstheme="majorHAnsi"/>
          <w:noProof/>
          <w:sz w:val="28"/>
          <w:szCs w:val="28"/>
        </w:rPr>
        <w:drawing>
          <wp:anchor distT="0" distB="0" distL="114300" distR="114300" simplePos="0" relativeHeight="251680768" behindDoc="0" locked="0" layoutInCell="1" allowOverlap="1" wp14:anchorId="6033AF06" wp14:editId="39CE68E6">
            <wp:simplePos x="0" y="0"/>
            <wp:positionH relativeFrom="column">
              <wp:posOffset>2416175</wp:posOffset>
            </wp:positionH>
            <wp:positionV relativeFrom="paragraph">
              <wp:posOffset>81280</wp:posOffset>
            </wp:positionV>
            <wp:extent cx="3190875" cy="1304925"/>
            <wp:effectExtent l="0" t="0" r="9525" b="9525"/>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90875"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sidR="00D7654F" w:rsidRPr="00C50ACA">
        <w:rPr>
          <w:rFonts w:asciiTheme="majorHAnsi" w:hAnsiTheme="majorHAnsi" w:cstheme="majorHAnsi"/>
          <w:b w:val="0"/>
          <w:i/>
          <w:sz w:val="28"/>
          <w:szCs w:val="28"/>
        </w:rPr>
        <w:t xml:space="preserve">3.4.1. </w:t>
      </w:r>
      <w:bookmarkEnd w:id="526"/>
      <w:r w:rsidR="00161325" w:rsidRPr="00C50ACA">
        <w:rPr>
          <w:rFonts w:asciiTheme="majorHAnsi" w:hAnsiTheme="majorHAnsi" w:cstheme="majorHAnsi"/>
          <w:b w:val="0"/>
          <w:i/>
          <w:sz w:val="28"/>
          <w:szCs w:val="28"/>
        </w:rPr>
        <w:t>Purpose of the test</w:t>
      </w:r>
    </w:p>
    <w:p w14:paraId="1C68F260" w14:textId="77777777" w:rsidR="00D7654F" w:rsidRPr="00C50ACA" w:rsidRDefault="00D7654F" w:rsidP="00F1752F">
      <w:pPr>
        <w:pStyle w:val="2a"/>
        <w:spacing w:line="240" w:lineRule="auto"/>
        <w:rPr>
          <w:rFonts w:asciiTheme="majorHAnsi" w:hAnsiTheme="majorHAnsi" w:cstheme="majorHAnsi"/>
          <w:b w:val="0"/>
          <w:i/>
          <w:sz w:val="28"/>
          <w:szCs w:val="28"/>
        </w:rPr>
      </w:pPr>
      <w:bookmarkStart w:id="530" w:name="_Toc114012315"/>
      <w:r w:rsidRPr="00C50ACA">
        <w:rPr>
          <w:rFonts w:asciiTheme="majorHAnsi" w:hAnsiTheme="majorHAnsi" w:cstheme="majorHAnsi"/>
          <w:b w:val="0"/>
          <w:i/>
          <w:sz w:val="28"/>
          <w:szCs w:val="28"/>
        </w:rPr>
        <w:t xml:space="preserve">3.4.2. </w:t>
      </w:r>
      <w:bookmarkEnd w:id="530"/>
      <w:r w:rsidR="00161325" w:rsidRPr="00C50ACA">
        <w:rPr>
          <w:rFonts w:asciiTheme="majorHAnsi" w:hAnsiTheme="majorHAnsi" w:cstheme="majorHAnsi"/>
          <w:b w:val="0"/>
          <w:i/>
          <w:sz w:val="28"/>
          <w:szCs w:val="28"/>
        </w:rPr>
        <w:t>Contents of the test</w:t>
      </w:r>
    </w:p>
    <w:p w14:paraId="0127048D" w14:textId="77777777" w:rsidR="00D7654F" w:rsidRPr="00C50ACA" w:rsidRDefault="00D7654F" w:rsidP="00F1752F">
      <w:pPr>
        <w:pStyle w:val="2a"/>
        <w:spacing w:line="240" w:lineRule="auto"/>
        <w:rPr>
          <w:rFonts w:asciiTheme="majorHAnsi" w:hAnsiTheme="majorHAnsi" w:cstheme="majorHAnsi"/>
          <w:b w:val="0"/>
          <w:i/>
          <w:sz w:val="28"/>
          <w:szCs w:val="28"/>
        </w:rPr>
      </w:pPr>
      <w:bookmarkStart w:id="531" w:name="_Toc114012316"/>
      <w:r w:rsidRPr="00C50ACA">
        <w:rPr>
          <w:rFonts w:asciiTheme="majorHAnsi" w:hAnsiTheme="majorHAnsi" w:cstheme="majorHAnsi"/>
          <w:b w:val="0"/>
          <w:i/>
          <w:sz w:val="28"/>
          <w:szCs w:val="28"/>
        </w:rPr>
        <w:t xml:space="preserve">3.4.3. </w:t>
      </w:r>
      <w:bookmarkEnd w:id="531"/>
      <w:r w:rsidR="00161325" w:rsidRPr="00C50ACA">
        <w:rPr>
          <w:rFonts w:asciiTheme="majorHAnsi" w:hAnsiTheme="majorHAnsi" w:cstheme="majorHAnsi"/>
          <w:b w:val="0"/>
          <w:i/>
          <w:sz w:val="28"/>
          <w:szCs w:val="28"/>
        </w:rPr>
        <w:t>Objects of the test</w:t>
      </w:r>
    </w:p>
    <w:p w14:paraId="50E64720" w14:textId="77777777" w:rsidR="00D7654F" w:rsidRPr="00C50ACA" w:rsidRDefault="00D7654F" w:rsidP="00F1752F">
      <w:pPr>
        <w:pStyle w:val="2a"/>
        <w:spacing w:line="240" w:lineRule="auto"/>
        <w:rPr>
          <w:rFonts w:asciiTheme="majorHAnsi" w:hAnsiTheme="majorHAnsi" w:cstheme="majorHAnsi"/>
          <w:b w:val="0"/>
          <w:i/>
          <w:sz w:val="28"/>
          <w:szCs w:val="28"/>
        </w:rPr>
      </w:pPr>
      <w:bookmarkStart w:id="532" w:name="_Toc114012317"/>
      <w:r w:rsidRPr="00C50ACA">
        <w:rPr>
          <w:rFonts w:asciiTheme="majorHAnsi" w:hAnsiTheme="majorHAnsi" w:cstheme="majorHAnsi"/>
          <w:b w:val="0"/>
          <w:i/>
          <w:sz w:val="28"/>
          <w:szCs w:val="28"/>
        </w:rPr>
        <w:t xml:space="preserve">3.4.4. </w:t>
      </w:r>
      <w:bookmarkEnd w:id="532"/>
      <w:r w:rsidR="00161325" w:rsidRPr="00C50ACA">
        <w:rPr>
          <w:rFonts w:asciiTheme="majorHAnsi" w:hAnsiTheme="majorHAnsi" w:cstheme="majorHAnsi"/>
          <w:b w:val="0"/>
          <w:i/>
          <w:sz w:val="28"/>
          <w:szCs w:val="28"/>
        </w:rPr>
        <w:t>Methods of the test</w:t>
      </w:r>
    </w:p>
    <w:p w14:paraId="2D436F6B" w14:textId="77777777" w:rsidR="00D7654F" w:rsidRPr="00C50ACA" w:rsidRDefault="00D7654F" w:rsidP="00F1752F">
      <w:pPr>
        <w:pStyle w:val="2a"/>
        <w:spacing w:line="240" w:lineRule="auto"/>
        <w:rPr>
          <w:rFonts w:asciiTheme="majorHAnsi" w:hAnsiTheme="majorHAnsi" w:cstheme="majorHAnsi"/>
          <w:b w:val="0"/>
          <w:i/>
          <w:sz w:val="28"/>
          <w:szCs w:val="28"/>
        </w:rPr>
      </w:pPr>
      <w:bookmarkStart w:id="533" w:name="_Toc114012318"/>
      <w:r w:rsidRPr="00C50ACA">
        <w:rPr>
          <w:rFonts w:asciiTheme="majorHAnsi" w:hAnsiTheme="majorHAnsi" w:cstheme="majorHAnsi"/>
          <w:b w:val="0"/>
          <w:i/>
          <w:sz w:val="28"/>
          <w:szCs w:val="28"/>
        </w:rPr>
        <w:t xml:space="preserve">3.4.5. </w:t>
      </w:r>
      <w:bookmarkEnd w:id="533"/>
      <w:r w:rsidR="0028262B" w:rsidRPr="00C50ACA">
        <w:rPr>
          <w:rFonts w:asciiTheme="majorHAnsi" w:hAnsiTheme="majorHAnsi" w:cstheme="majorHAnsi"/>
          <w:b w:val="0"/>
          <w:i/>
          <w:sz w:val="28"/>
          <w:szCs w:val="28"/>
        </w:rPr>
        <w:t>Ways of the test</w:t>
      </w:r>
    </w:p>
    <w:p w14:paraId="0F16242E" w14:textId="77777777" w:rsidR="00D7654F" w:rsidRPr="00C50ACA" w:rsidRDefault="00D7654F" w:rsidP="00F1752F">
      <w:pPr>
        <w:pStyle w:val="2a"/>
        <w:spacing w:line="240" w:lineRule="auto"/>
        <w:contextualSpacing/>
        <w:rPr>
          <w:rFonts w:asciiTheme="majorHAnsi" w:hAnsiTheme="majorHAnsi" w:cstheme="majorHAnsi"/>
          <w:b w:val="0"/>
          <w:i/>
          <w:sz w:val="28"/>
          <w:szCs w:val="28"/>
        </w:rPr>
      </w:pPr>
      <w:bookmarkStart w:id="534" w:name="_Toc114012319"/>
      <w:r w:rsidRPr="00C50ACA">
        <w:rPr>
          <w:rFonts w:asciiTheme="majorHAnsi" w:hAnsiTheme="majorHAnsi" w:cstheme="majorHAnsi"/>
          <w:b w:val="0"/>
          <w:i/>
          <w:sz w:val="28"/>
          <w:szCs w:val="28"/>
        </w:rPr>
        <w:t xml:space="preserve">3.4.6. </w:t>
      </w:r>
      <w:bookmarkEnd w:id="534"/>
      <w:r w:rsidR="00824720" w:rsidRPr="00C50ACA">
        <w:rPr>
          <w:rFonts w:asciiTheme="majorHAnsi" w:hAnsiTheme="majorHAnsi" w:cstheme="majorHAnsi"/>
          <w:b w:val="0"/>
          <w:i/>
          <w:sz w:val="28"/>
          <w:szCs w:val="28"/>
        </w:rPr>
        <w:t>Results</w:t>
      </w:r>
      <w:r w:rsidR="00161325" w:rsidRPr="00C50ACA">
        <w:rPr>
          <w:rFonts w:asciiTheme="majorHAnsi" w:hAnsiTheme="majorHAnsi" w:cstheme="majorHAnsi"/>
          <w:b w:val="0"/>
          <w:i/>
          <w:sz w:val="28"/>
          <w:szCs w:val="28"/>
        </w:rPr>
        <w:t xml:space="preserve"> of the test</w:t>
      </w:r>
    </w:p>
    <w:p w14:paraId="5F76B70D" w14:textId="77777777" w:rsidR="00D7654F" w:rsidRPr="00C50ACA" w:rsidRDefault="00D7654F" w:rsidP="00F1752F">
      <w:pPr>
        <w:pStyle w:val="2a"/>
        <w:spacing w:line="240" w:lineRule="auto"/>
        <w:contextualSpacing/>
        <w:rPr>
          <w:rFonts w:asciiTheme="majorHAnsi" w:hAnsiTheme="majorHAnsi" w:cstheme="majorHAnsi"/>
          <w:b w:val="0"/>
          <w:i/>
          <w:sz w:val="28"/>
          <w:szCs w:val="28"/>
        </w:rPr>
      </w:pPr>
      <w:bookmarkStart w:id="535" w:name="_Toc114012320"/>
      <w:r w:rsidRPr="00C50ACA">
        <w:rPr>
          <w:rFonts w:asciiTheme="majorHAnsi" w:hAnsiTheme="majorHAnsi" w:cstheme="majorHAnsi"/>
          <w:b w:val="0"/>
          <w:i/>
          <w:sz w:val="28"/>
          <w:szCs w:val="28"/>
        </w:rPr>
        <w:t xml:space="preserve">3.4.7. </w:t>
      </w:r>
      <w:bookmarkEnd w:id="535"/>
      <w:r w:rsidR="00D62FE7" w:rsidRPr="00C50ACA">
        <w:rPr>
          <w:rFonts w:asciiTheme="majorHAnsi" w:hAnsiTheme="majorHAnsi" w:cstheme="majorHAnsi"/>
          <w:b w:val="0"/>
          <w:i/>
          <w:sz w:val="28"/>
          <w:szCs w:val="28"/>
        </w:rPr>
        <w:t>Evaluation of test results</w:t>
      </w:r>
    </w:p>
    <w:p w14:paraId="68594C5B" w14:textId="77777777" w:rsidR="006A72E2" w:rsidRPr="00C50ACA" w:rsidRDefault="006A72E2" w:rsidP="00F1752F">
      <w:pPr>
        <w:pStyle w:val="6a"/>
        <w:spacing w:line="240" w:lineRule="auto"/>
        <w:contextualSpacing/>
        <w:rPr>
          <w:rFonts w:asciiTheme="majorHAnsi" w:hAnsiTheme="majorHAnsi" w:cstheme="majorHAnsi"/>
          <w:sz w:val="28"/>
          <w:szCs w:val="28"/>
        </w:rPr>
      </w:pPr>
      <w:bookmarkStart w:id="536" w:name="_Toc114012386"/>
    </w:p>
    <w:p w14:paraId="44D328B5" w14:textId="77777777" w:rsidR="00D7654F" w:rsidRPr="00C50ACA" w:rsidRDefault="009040D7" w:rsidP="00F1752F">
      <w:pPr>
        <w:pStyle w:val="6a"/>
        <w:spacing w:line="240" w:lineRule="auto"/>
        <w:contextualSpacing/>
        <w:rPr>
          <w:rFonts w:asciiTheme="majorHAnsi" w:hAnsiTheme="majorHAnsi" w:cstheme="majorHAnsi"/>
          <w:sz w:val="28"/>
          <w:szCs w:val="28"/>
        </w:rPr>
      </w:pPr>
      <w:proofErr w:type="gramStart"/>
      <w:r w:rsidRPr="00C50ACA">
        <w:rPr>
          <w:rFonts w:asciiTheme="majorHAnsi" w:hAnsiTheme="majorHAnsi" w:cstheme="majorHAnsi"/>
          <w:sz w:val="28"/>
          <w:szCs w:val="28"/>
        </w:rPr>
        <w:t>Figure</w:t>
      </w:r>
      <w:r w:rsidR="00D7654F" w:rsidRPr="00C50ACA">
        <w:rPr>
          <w:rFonts w:asciiTheme="majorHAnsi" w:hAnsiTheme="majorHAnsi" w:cstheme="majorHAnsi"/>
          <w:sz w:val="28"/>
          <w:szCs w:val="28"/>
        </w:rPr>
        <w:t xml:space="preserve"> 3.5.</w:t>
      </w:r>
      <w:proofErr w:type="gramEnd"/>
      <w:r w:rsidR="00D7654F" w:rsidRPr="00C50ACA">
        <w:rPr>
          <w:rFonts w:asciiTheme="majorHAnsi" w:hAnsiTheme="majorHAnsi" w:cstheme="majorHAnsi"/>
          <w:sz w:val="28"/>
          <w:szCs w:val="28"/>
        </w:rPr>
        <w:t xml:space="preserve"> </w:t>
      </w:r>
      <w:bookmarkEnd w:id="536"/>
      <w:r w:rsidR="00F7325D" w:rsidRPr="00C50ACA">
        <w:rPr>
          <w:rFonts w:asciiTheme="majorHAnsi" w:hAnsiTheme="majorHAnsi" w:cstheme="majorHAnsi"/>
          <w:sz w:val="28"/>
          <w:szCs w:val="28"/>
        </w:rPr>
        <w:t xml:space="preserve">Evaluation of the necessity and feasibility of proposed solutions </w:t>
      </w:r>
    </w:p>
    <w:p w14:paraId="73CD85F0" w14:textId="77777777" w:rsidR="00024836" w:rsidRPr="00C50ACA" w:rsidRDefault="00024836" w:rsidP="00F1752F">
      <w:pPr>
        <w:pStyle w:val="NormalWeb"/>
        <w:shd w:val="clear" w:color="auto" w:fill="FFFFFF"/>
        <w:spacing w:before="0" w:beforeAutospacing="0" w:after="0" w:afterAutospacing="0"/>
        <w:ind w:firstLine="709"/>
        <w:contextualSpacing/>
        <w:rPr>
          <w:rFonts w:asciiTheme="majorHAnsi" w:hAnsiTheme="majorHAnsi" w:cstheme="majorHAnsi"/>
          <w:sz w:val="28"/>
          <w:szCs w:val="28"/>
        </w:rPr>
      </w:pPr>
      <w:proofErr w:type="gramStart"/>
      <w:r w:rsidRPr="00C50ACA">
        <w:rPr>
          <w:rFonts w:asciiTheme="majorHAnsi" w:hAnsiTheme="majorHAnsi" w:cstheme="majorHAnsi"/>
          <w:sz w:val="28"/>
          <w:szCs w:val="28"/>
        </w:rPr>
        <w:t>According to the test results, solution 5: "</w:t>
      </w:r>
      <w:r w:rsidR="00970034" w:rsidRPr="00C50ACA">
        <w:rPr>
          <w:rFonts w:asciiTheme="majorHAnsi" w:hAnsiTheme="majorHAnsi" w:cstheme="majorHAnsi"/>
          <w:sz w:val="28"/>
          <w:szCs w:val="28"/>
        </w:rPr>
        <w:t>Fostering skills to implement school culture development for high school teachers</w:t>
      </w:r>
      <w:r w:rsidRPr="00C50ACA">
        <w:rPr>
          <w:rFonts w:asciiTheme="majorHAnsi" w:hAnsiTheme="majorHAnsi" w:cstheme="majorHAnsi"/>
          <w:sz w:val="28"/>
          <w:szCs w:val="28"/>
        </w:rPr>
        <w:t>" is the most urgent, feasible, and feasible.</w:t>
      </w:r>
      <w:proofErr w:type="gramEnd"/>
      <w:r w:rsidRPr="00C50ACA">
        <w:rPr>
          <w:rFonts w:asciiTheme="majorHAnsi" w:hAnsiTheme="majorHAnsi" w:cstheme="majorHAnsi"/>
          <w:sz w:val="28"/>
          <w:szCs w:val="28"/>
        </w:rPr>
        <w:t xml:space="preserve"> The thesis chose this solution as an experiment.</w:t>
      </w:r>
    </w:p>
    <w:p w14:paraId="2E982E64" w14:textId="77777777" w:rsidR="00D7654F" w:rsidRPr="00C50ACA" w:rsidRDefault="00D7654F" w:rsidP="00F1752F">
      <w:pPr>
        <w:pStyle w:val="2a"/>
        <w:spacing w:line="240" w:lineRule="auto"/>
        <w:rPr>
          <w:rFonts w:asciiTheme="majorHAnsi" w:hAnsiTheme="majorHAnsi" w:cstheme="majorHAnsi"/>
          <w:sz w:val="28"/>
          <w:szCs w:val="28"/>
        </w:rPr>
      </w:pPr>
      <w:bookmarkStart w:id="537" w:name="_Toc147222546"/>
      <w:bookmarkEnd w:id="525"/>
      <w:bookmarkEnd w:id="527"/>
      <w:bookmarkEnd w:id="528"/>
      <w:bookmarkEnd w:id="529"/>
      <w:r w:rsidRPr="00C50ACA">
        <w:rPr>
          <w:rFonts w:asciiTheme="majorHAnsi" w:hAnsiTheme="majorHAnsi" w:cstheme="majorHAnsi"/>
          <w:sz w:val="28"/>
          <w:szCs w:val="28"/>
        </w:rPr>
        <w:t xml:space="preserve">3.5. </w:t>
      </w:r>
      <w:bookmarkEnd w:id="537"/>
      <w:r w:rsidR="00AB234F" w:rsidRPr="00C50ACA">
        <w:rPr>
          <w:rFonts w:asciiTheme="majorHAnsi" w:hAnsiTheme="majorHAnsi" w:cstheme="majorHAnsi"/>
          <w:sz w:val="28"/>
          <w:szCs w:val="28"/>
        </w:rPr>
        <w:t>Experiment</w:t>
      </w:r>
    </w:p>
    <w:p w14:paraId="1F3882E1" w14:textId="77777777" w:rsidR="00393C80" w:rsidRPr="00C50ACA" w:rsidRDefault="00D7654F" w:rsidP="00F1752F">
      <w:pPr>
        <w:tabs>
          <w:tab w:val="left" w:pos="1418"/>
        </w:tabs>
        <w:spacing w:before="0" w:after="0" w:line="240" w:lineRule="auto"/>
        <w:ind w:firstLine="0"/>
        <w:rPr>
          <w:rFonts w:asciiTheme="majorHAnsi" w:eastAsia="Times New Roman" w:hAnsiTheme="majorHAnsi" w:cstheme="majorHAnsi"/>
          <w:sz w:val="28"/>
          <w:szCs w:val="28"/>
        </w:rPr>
      </w:pPr>
      <w:bookmarkStart w:id="538" w:name="_Toc147222547"/>
      <w:r w:rsidRPr="00C50ACA">
        <w:rPr>
          <w:rFonts w:asciiTheme="majorHAnsi" w:hAnsiTheme="majorHAnsi" w:cstheme="majorHAnsi"/>
          <w:b/>
          <w:i/>
          <w:sz w:val="28"/>
          <w:szCs w:val="28"/>
        </w:rPr>
        <w:t xml:space="preserve">3.5.1. </w:t>
      </w:r>
      <w:bookmarkEnd w:id="538"/>
      <w:r w:rsidR="00934566" w:rsidRPr="00C50ACA">
        <w:rPr>
          <w:rFonts w:asciiTheme="majorHAnsi" w:hAnsiTheme="majorHAnsi" w:cstheme="majorHAnsi"/>
          <w:b/>
          <w:i/>
          <w:sz w:val="28"/>
          <w:szCs w:val="28"/>
        </w:rPr>
        <w:t>Experiment p</w:t>
      </w:r>
      <w:r w:rsidR="000E6453" w:rsidRPr="00C50ACA">
        <w:rPr>
          <w:rFonts w:asciiTheme="majorHAnsi" w:hAnsiTheme="majorHAnsi" w:cstheme="majorHAnsi"/>
          <w:b/>
          <w:i/>
          <w:sz w:val="28"/>
          <w:szCs w:val="28"/>
        </w:rPr>
        <w:t>urpose</w:t>
      </w:r>
      <w:r w:rsidR="00393C80" w:rsidRPr="00C50ACA">
        <w:rPr>
          <w:rFonts w:asciiTheme="majorHAnsi" w:hAnsiTheme="majorHAnsi" w:cstheme="majorHAnsi"/>
          <w:b/>
          <w:i/>
          <w:sz w:val="28"/>
          <w:szCs w:val="28"/>
        </w:rPr>
        <w:t>:</w:t>
      </w:r>
      <w:r w:rsidR="00393C80" w:rsidRPr="00C50ACA">
        <w:rPr>
          <w:rFonts w:asciiTheme="majorHAnsi" w:hAnsiTheme="majorHAnsi" w:cstheme="majorHAnsi"/>
          <w:sz w:val="28"/>
          <w:szCs w:val="28"/>
        </w:rPr>
        <w:t xml:space="preserve"> </w:t>
      </w:r>
      <w:r w:rsidR="00101C35" w:rsidRPr="00C50ACA">
        <w:rPr>
          <w:rFonts w:asciiTheme="majorHAnsi" w:eastAsia="Times New Roman" w:hAnsiTheme="majorHAnsi" w:cstheme="majorHAnsi"/>
          <w:sz w:val="28"/>
          <w:szCs w:val="28"/>
        </w:rPr>
        <w:t>Verifing the suitability, effectiveness and feasibility of the solution 5.</w:t>
      </w:r>
    </w:p>
    <w:p w14:paraId="5601AF54" w14:textId="77777777" w:rsidR="00D7654F" w:rsidRPr="00C50ACA" w:rsidRDefault="00D7654F" w:rsidP="00F1752F">
      <w:pPr>
        <w:pStyle w:val="3a"/>
        <w:spacing w:line="240" w:lineRule="auto"/>
        <w:rPr>
          <w:rFonts w:asciiTheme="majorHAnsi" w:hAnsiTheme="majorHAnsi" w:cstheme="majorHAnsi"/>
          <w:sz w:val="28"/>
          <w:szCs w:val="28"/>
          <w:lang w:val="vi-VN"/>
        </w:rPr>
      </w:pPr>
      <w:bookmarkStart w:id="539" w:name="_Toc147222548"/>
      <w:r w:rsidRPr="00C50ACA">
        <w:rPr>
          <w:rFonts w:asciiTheme="majorHAnsi" w:hAnsiTheme="majorHAnsi" w:cstheme="majorHAnsi"/>
          <w:sz w:val="28"/>
          <w:szCs w:val="28"/>
        </w:rPr>
        <w:t xml:space="preserve">3.5.2. </w:t>
      </w:r>
      <w:bookmarkEnd w:id="539"/>
      <w:r w:rsidR="00CE244A" w:rsidRPr="00C50ACA">
        <w:rPr>
          <w:rFonts w:asciiTheme="majorHAnsi" w:hAnsiTheme="majorHAnsi" w:cstheme="majorHAnsi"/>
          <w:sz w:val="28"/>
          <w:szCs w:val="28"/>
        </w:rPr>
        <w:t>Experiment h</w:t>
      </w:r>
      <w:r w:rsidR="009211AE" w:rsidRPr="00C50ACA">
        <w:rPr>
          <w:rFonts w:asciiTheme="majorHAnsi" w:hAnsiTheme="majorHAnsi" w:cstheme="majorHAnsi"/>
          <w:sz w:val="28"/>
          <w:szCs w:val="28"/>
        </w:rPr>
        <w:t>ypothesis</w:t>
      </w:r>
    </w:p>
    <w:p w14:paraId="19B00F32" w14:textId="77777777" w:rsidR="00D7654F" w:rsidRPr="00C50ACA" w:rsidRDefault="00D7654F" w:rsidP="00F1752F">
      <w:pPr>
        <w:pStyle w:val="3a"/>
        <w:spacing w:line="240" w:lineRule="auto"/>
        <w:rPr>
          <w:rFonts w:asciiTheme="majorHAnsi" w:hAnsiTheme="majorHAnsi" w:cstheme="majorHAnsi"/>
          <w:sz w:val="28"/>
          <w:szCs w:val="28"/>
        </w:rPr>
      </w:pPr>
      <w:bookmarkStart w:id="540" w:name="_Toc147222549"/>
      <w:r w:rsidRPr="00C50ACA">
        <w:rPr>
          <w:rFonts w:asciiTheme="majorHAnsi" w:hAnsiTheme="majorHAnsi" w:cstheme="majorHAnsi"/>
          <w:sz w:val="28"/>
          <w:szCs w:val="28"/>
        </w:rPr>
        <w:t xml:space="preserve">3.5.3. </w:t>
      </w:r>
      <w:bookmarkEnd w:id="540"/>
      <w:r w:rsidR="00CE244A" w:rsidRPr="00C50ACA">
        <w:rPr>
          <w:rFonts w:asciiTheme="majorHAnsi" w:hAnsiTheme="majorHAnsi" w:cstheme="majorHAnsi"/>
          <w:sz w:val="28"/>
          <w:szCs w:val="28"/>
        </w:rPr>
        <w:t>Experiment m</w:t>
      </w:r>
      <w:r w:rsidR="009211AE" w:rsidRPr="00C50ACA">
        <w:rPr>
          <w:rFonts w:asciiTheme="majorHAnsi" w:hAnsiTheme="majorHAnsi" w:cstheme="majorHAnsi"/>
          <w:sz w:val="28"/>
          <w:szCs w:val="28"/>
        </w:rPr>
        <w:t>ethod</w:t>
      </w:r>
    </w:p>
    <w:p w14:paraId="1243B74D" w14:textId="77777777" w:rsidR="001D74BD" w:rsidRPr="00C50ACA" w:rsidRDefault="001D74BD" w:rsidP="00F1752F">
      <w:pPr>
        <w:spacing w:before="0" w:after="0" w:line="240" w:lineRule="auto"/>
        <w:ind w:right="-32" w:firstLine="0"/>
        <w:rPr>
          <w:rFonts w:asciiTheme="majorHAnsi" w:hAnsiTheme="majorHAnsi" w:cstheme="majorHAnsi"/>
          <w:i/>
          <w:sz w:val="28"/>
          <w:szCs w:val="28"/>
        </w:rPr>
      </w:pPr>
      <w:bookmarkStart w:id="541" w:name="_Toc147222550"/>
      <w:r w:rsidRPr="00C50ACA">
        <w:rPr>
          <w:rFonts w:asciiTheme="majorHAnsi" w:hAnsiTheme="majorHAnsi" w:cstheme="majorHAnsi"/>
          <w:i/>
          <w:sz w:val="28"/>
          <w:szCs w:val="28"/>
          <w:lang w:val="vi-VN"/>
        </w:rPr>
        <w:t xml:space="preserve">3.5.3.1. </w:t>
      </w:r>
      <w:r w:rsidR="00B04C0A" w:rsidRPr="00C50ACA">
        <w:rPr>
          <w:rFonts w:asciiTheme="majorHAnsi" w:hAnsiTheme="majorHAnsi" w:cstheme="majorHAnsi"/>
          <w:i/>
          <w:sz w:val="28"/>
          <w:szCs w:val="28"/>
        </w:rPr>
        <w:t>Objects</w:t>
      </w:r>
      <w:r w:rsidRPr="00C50ACA">
        <w:rPr>
          <w:rFonts w:asciiTheme="majorHAnsi" w:hAnsiTheme="majorHAnsi" w:cstheme="majorHAnsi"/>
          <w:i/>
          <w:sz w:val="28"/>
          <w:szCs w:val="28"/>
        </w:rPr>
        <w:t xml:space="preserve">: </w:t>
      </w:r>
    </w:p>
    <w:p w14:paraId="4ADBB90C" w14:textId="77777777" w:rsidR="001D74BD" w:rsidRPr="00C50ACA" w:rsidRDefault="007D4B66" w:rsidP="00F1752F">
      <w:pPr>
        <w:spacing w:before="0" w:after="0" w:line="240" w:lineRule="auto"/>
        <w:ind w:right="-32" w:firstLine="709"/>
        <w:rPr>
          <w:rFonts w:asciiTheme="majorHAnsi" w:hAnsiTheme="majorHAnsi" w:cstheme="majorHAnsi"/>
          <w:sz w:val="28"/>
          <w:szCs w:val="28"/>
        </w:rPr>
      </w:pPr>
      <w:r w:rsidRPr="00C50ACA">
        <w:rPr>
          <w:rFonts w:asciiTheme="majorHAnsi" w:hAnsiTheme="majorHAnsi" w:cstheme="majorHAnsi"/>
          <w:sz w:val="28"/>
          <w:szCs w:val="28"/>
        </w:rPr>
        <w:t xml:space="preserve">60 teachers are teaching at Dien Chau 3 High School and Nguyen Xuan </w:t>
      </w:r>
      <w:proofErr w:type="gramStart"/>
      <w:r w:rsidRPr="00C50ACA">
        <w:rPr>
          <w:rFonts w:asciiTheme="majorHAnsi" w:hAnsiTheme="majorHAnsi" w:cstheme="majorHAnsi"/>
          <w:sz w:val="28"/>
          <w:szCs w:val="28"/>
        </w:rPr>
        <w:t>On</w:t>
      </w:r>
      <w:proofErr w:type="gramEnd"/>
      <w:r w:rsidRPr="00C50ACA">
        <w:rPr>
          <w:rFonts w:asciiTheme="majorHAnsi" w:hAnsiTheme="majorHAnsi" w:cstheme="majorHAnsi"/>
          <w:sz w:val="28"/>
          <w:szCs w:val="28"/>
        </w:rPr>
        <w:t xml:space="preserve"> High School, Dien Chau district, Nghe An province.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358"/>
        <w:gridCol w:w="3173"/>
      </w:tblGrid>
      <w:tr w:rsidR="0053195B" w:rsidRPr="00C50ACA" w14:paraId="69D2E489" w14:textId="77777777" w:rsidTr="00734E12">
        <w:tc>
          <w:tcPr>
            <w:tcW w:w="988" w:type="dxa"/>
            <w:shd w:val="clear" w:color="auto" w:fill="auto"/>
          </w:tcPr>
          <w:p w14:paraId="6A56E46A" w14:textId="77777777" w:rsidR="001D74BD" w:rsidRPr="00C50ACA" w:rsidRDefault="00B45F52" w:rsidP="00F1752F">
            <w:pPr>
              <w:spacing w:before="0" w:after="0" w:line="240" w:lineRule="auto"/>
              <w:ind w:right="-34" w:firstLine="0"/>
              <w:rPr>
                <w:rFonts w:asciiTheme="majorHAnsi" w:eastAsia="Times New Roman" w:hAnsiTheme="majorHAnsi" w:cstheme="majorHAnsi"/>
                <w:b/>
                <w:bCs/>
                <w:sz w:val="28"/>
                <w:szCs w:val="28"/>
              </w:rPr>
            </w:pPr>
            <w:r w:rsidRPr="00C50ACA">
              <w:rPr>
                <w:rFonts w:asciiTheme="majorHAnsi" w:eastAsia="Times New Roman" w:hAnsiTheme="majorHAnsi" w:cstheme="majorHAnsi"/>
                <w:b/>
                <w:bCs/>
                <w:sz w:val="28"/>
                <w:szCs w:val="28"/>
              </w:rPr>
              <w:t>No.</w:t>
            </w:r>
          </w:p>
        </w:tc>
        <w:tc>
          <w:tcPr>
            <w:tcW w:w="5358" w:type="dxa"/>
            <w:shd w:val="clear" w:color="auto" w:fill="auto"/>
          </w:tcPr>
          <w:p w14:paraId="2285954B" w14:textId="77777777" w:rsidR="001D74BD" w:rsidRPr="00C50ACA" w:rsidRDefault="00B45F52" w:rsidP="00B45F52">
            <w:pPr>
              <w:spacing w:before="0" w:after="0" w:line="240" w:lineRule="auto"/>
              <w:ind w:left="23" w:right="-34" w:firstLine="23"/>
              <w:rPr>
                <w:rFonts w:asciiTheme="majorHAnsi" w:eastAsia="Times New Roman" w:hAnsiTheme="majorHAnsi" w:cstheme="majorHAnsi"/>
                <w:b/>
                <w:bCs/>
                <w:sz w:val="28"/>
                <w:szCs w:val="28"/>
              </w:rPr>
            </w:pPr>
            <w:r w:rsidRPr="00C50ACA">
              <w:rPr>
                <w:rFonts w:asciiTheme="majorHAnsi" w:eastAsia="Times New Roman" w:hAnsiTheme="majorHAnsi" w:cstheme="majorHAnsi"/>
                <w:b/>
                <w:bCs/>
                <w:sz w:val="28"/>
                <w:szCs w:val="28"/>
              </w:rPr>
              <w:t>High school</w:t>
            </w:r>
          </w:p>
        </w:tc>
        <w:tc>
          <w:tcPr>
            <w:tcW w:w="3173" w:type="dxa"/>
            <w:shd w:val="clear" w:color="auto" w:fill="auto"/>
          </w:tcPr>
          <w:p w14:paraId="79BD2F77" w14:textId="77777777" w:rsidR="001D74BD" w:rsidRPr="00C50ACA" w:rsidRDefault="00B45F52" w:rsidP="00F1752F">
            <w:pPr>
              <w:spacing w:before="0" w:after="0" w:line="240" w:lineRule="auto"/>
              <w:ind w:right="-34" w:firstLine="0"/>
              <w:jc w:val="center"/>
              <w:rPr>
                <w:rFonts w:asciiTheme="majorHAnsi" w:eastAsia="Times New Roman" w:hAnsiTheme="majorHAnsi" w:cstheme="majorHAnsi"/>
                <w:b/>
                <w:bCs/>
                <w:sz w:val="28"/>
                <w:szCs w:val="28"/>
              </w:rPr>
            </w:pPr>
            <w:r w:rsidRPr="00C50ACA">
              <w:rPr>
                <w:rFonts w:asciiTheme="majorHAnsi" w:eastAsia="Times New Roman" w:hAnsiTheme="majorHAnsi" w:cstheme="majorHAnsi"/>
                <w:b/>
                <w:bCs/>
                <w:sz w:val="28"/>
                <w:szCs w:val="28"/>
              </w:rPr>
              <w:t>Number of teacher</w:t>
            </w:r>
          </w:p>
        </w:tc>
      </w:tr>
      <w:tr w:rsidR="0053195B" w:rsidRPr="00C50ACA" w14:paraId="39094B56" w14:textId="77777777" w:rsidTr="00734E12">
        <w:tc>
          <w:tcPr>
            <w:tcW w:w="988" w:type="dxa"/>
            <w:shd w:val="clear" w:color="auto" w:fill="auto"/>
          </w:tcPr>
          <w:p w14:paraId="5A9642CB" w14:textId="77777777" w:rsidR="001D74BD" w:rsidRPr="00C50ACA" w:rsidRDefault="001D74BD" w:rsidP="00F1752F">
            <w:pPr>
              <w:spacing w:before="0" w:after="0" w:line="240" w:lineRule="auto"/>
              <w:ind w:right="-34" w:firstLine="0"/>
              <w:jc w:val="center"/>
              <w:rPr>
                <w:rFonts w:asciiTheme="majorHAnsi" w:eastAsia="Times New Roman" w:hAnsiTheme="majorHAnsi" w:cstheme="majorHAnsi"/>
                <w:sz w:val="28"/>
                <w:szCs w:val="28"/>
              </w:rPr>
            </w:pPr>
            <w:r w:rsidRPr="00C50ACA">
              <w:rPr>
                <w:rFonts w:asciiTheme="majorHAnsi" w:eastAsia="Times New Roman" w:hAnsiTheme="majorHAnsi" w:cstheme="majorHAnsi"/>
                <w:sz w:val="28"/>
                <w:szCs w:val="28"/>
              </w:rPr>
              <w:t>1</w:t>
            </w:r>
          </w:p>
        </w:tc>
        <w:tc>
          <w:tcPr>
            <w:tcW w:w="5358" w:type="dxa"/>
            <w:shd w:val="clear" w:color="auto" w:fill="auto"/>
          </w:tcPr>
          <w:p w14:paraId="518D5C95" w14:textId="77777777" w:rsidR="001D74BD" w:rsidRPr="00C50ACA" w:rsidRDefault="00B45F52" w:rsidP="00F1752F">
            <w:pPr>
              <w:spacing w:before="0" w:after="0" w:line="240" w:lineRule="auto"/>
              <w:ind w:left="23" w:right="-34" w:firstLine="23"/>
              <w:rPr>
                <w:rFonts w:asciiTheme="majorHAnsi" w:eastAsia="Times New Roman" w:hAnsiTheme="majorHAnsi" w:cstheme="majorHAnsi"/>
                <w:sz w:val="28"/>
                <w:szCs w:val="28"/>
              </w:rPr>
            </w:pPr>
            <w:r w:rsidRPr="00C50ACA">
              <w:rPr>
                <w:rFonts w:asciiTheme="majorHAnsi" w:eastAsia="Times New Roman" w:hAnsiTheme="majorHAnsi" w:cstheme="majorHAnsi"/>
                <w:sz w:val="28"/>
                <w:szCs w:val="28"/>
              </w:rPr>
              <w:t>Dien Chau High School</w:t>
            </w:r>
            <w:r w:rsidR="001D74BD" w:rsidRPr="00C50ACA">
              <w:rPr>
                <w:rFonts w:asciiTheme="majorHAnsi" w:eastAsia="Times New Roman" w:hAnsiTheme="majorHAnsi" w:cstheme="majorHAnsi"/>
                <w:sz w:val="28"/>
                <w:szCs w:val="28"/>
              </w:rPr>
              <w:t xml:space="preserve"> 3</w:t>
            </w:r>
          </w:p>
        </w:tc>
        <w:tc>
          <w:tcPr>
            <w:tcW w:w="3173" w:type="dxa"/>
            <w:shd w:val="clear" w:color="auto" w:fill="auto"/>
          </w:tcPr>
          <w:p w14:paraId="37259D1E" w14:textId="77777777" w:rsidR="001D74BD" w:rsidRPr="00C50ACA" w:rsidRDefault="001D74BD" w:rsidP="00F1752F">
            <w:pPr>
              <w:spacing w:before="0" w:after="0" w:line="240" w:lineRule="auto"/>
              <w:ind w:right="-34" w:firstLine="0"/>
              <w:jc w:val="center"/>
              <w:rPr>
                <w:rFonts w:asciiTheme="majorHAnsi" w:eastAsia="Times New Roman" w:hAnsiTheme="majorHAnsi" w:cstheme="majorHAnsi"/>
                <w:sz w:val="28"/>
                <w:szCs w:val="28"/>
              </w:rPr>
            </w:pPr>
            <w:r w:rsidRPr="00C50ACA">
              <w:rPr>
                <w:rFonts w:asciiTheme="majorHAnsi" w:eastAsia="Times New Roman" w:hAnsiTheme="majorHAnsi" w:cstheme="majorHAnsi"/>
                <w:sz w:val="28"/>
                <w:szCs w:val="28"/>
              </w:rPr>
              <w:t>30</w:t>
            </w:r>
          </w:p>
        </w:tc>
      </w:tr>
      <w:tr w:rsidR="0053195B" w:rsidRPr="00C50ACA" w14:paraId="079499AC" w14:textId="77777777" w:rsidTr="00734E12">
        <w:tc>
          <w:tcPr>
            <w:tcW w:w="988" w:type="dxa"/>
            <w:shd w:val="clear" w:color="auto" w:fill="auto"/>
          </w:tcPr>
          <w:p w14:paraId="349BE800" w14:textId="77777777" w:rsidR="001D74BD" w:rsidRPr="00C50ACA" w:rsidRDefault="001D74BD" w:rsidP="00F1752F">
            <w:pPr>
              <w:spacing w:before="0" w:after="0" w:line="240" w:lineRule="auto"/>
              <w:ind w:right="-34" w:firstLine="0"/>
              <w:jc w:val="center"/>
              <w:rPr>
                <w:rFonts w:asciiTheme="majorHAnsi" w:eastAsia="Times New Roman" w:hAnsiTheme="majorHAnsi" w:cstheme="majorHAnsi"/>
                <w:sz w:val="28"/>
                <w:szCs w:val="28"/>
              </w:rPr>
            </w:pPr>
            <w:r w:rsidRPr="00C50ACA">
              <w:rPr>
                <w:rFonts w:asciiTheme="majorHAnsi" w:eastAsia="Times New Roman" w:hAnsiTheme="majorHAnsi" w:cstheme="majorHAnsi"/>
                <w:sz w:val="28"/>
                <w:szCs w:val="28"/>
              </w:rPr>
              <w:t>2</w:t>
            </w:r>
          </w:p>
        </w:tc>
        <w:tc>
          <w:tcPr>
            <w:tcW w:w="5358" w:type="dxa"/>
            <w:shd w:val="clear" w:color="auto" w:fill="auto"/>
          </w:tcPr>
          <w:p w14:paraId="5C2025F5" w14:textId="77777777" w:rsidR="001D74BD" w:rsidRPr="00C50ACA" w:rsidRDefault="001D74BD" w:rsidP="00B45F52">
            <w:pPr>
              <w:spacing w:before="0" w:after="0" w:line="240" w:lineRule="auto"/>
              <w:ind w:left="23" w:right="-34" w:firstLine="23"/>
              <w:rPr>
                <w:rFonts w:asciiTheme="majorHAnsi" w:eastAsia="Times New Roman" w:hAnsiTheme="majorHAnsi" w:cstheme="majorHAnsi"/>
                <w:sz w:val="28"/>
                <w:szCs w:val="28"/>
              </w:rPr>
            </w:pPr>
            <w:r w:rsidRPr="00C50ACA">
              <w:rPr>
                <w:rFonts w:asciiTheme="majorHAnsi" w:eastAsia="Times New Roman" w:hAnsiTheme="majorHAnsi" w:cstheme="majorHAnsi"/>
                <w:sz w:val="28"/>
                <w:szCs w:val="28"/>
              </w:rPr>
              <w:t>Nguy</w:t>
            </w:r>
            <w:r w:rsidR="00B45F52" w:rsidRPr="00C50ACA">
              <w:rPr>
                <w:rFonts w:asciiTheme="majorHAnsi" w:eastAsia="Times New Roman" w:hAnsiTheme="majorHAnsi" w:cstheme="majorHAnsi"/>
                <w:sz w:val="28"/>
                <w:szCs w:val="28"/>
              </w:rPr>
              <w:t>e</w:t>
            </w:r>
            <w:r w:rsidRPr="00C50ACA">
              <w:rPr>
                <w:rFonts w:asciiTheme="majorHAnsi" w:eastAsia="Times New Roman" w:hAnsiTheme="majorHAnsi" w:cstheme="majorHAnsi"/>
                <w:sz w:val="28"/>
                <w:szCs w:val="28"/>
              </w:rPr>
              <w:t>n Xu</w:t>
            </w:r>
            <w:r w:rsidR="00B45F52" w:rsidRPr="00C50ACA">
              <w:rPr>
                <w:rFonts w:asciiTheme="majorHAnsi" w:eastAsia="Times New Roman" w:hAnsiTheme="majorHAnsi" w:cstheme="majorHAnsi"/>
                <w:sz w:val="28"/>
                <w:szCs w:val="28"/>
              </w:rPr>
              <w:t>a</w:t>
            </w:r>
            <w:r w:rsidRPr="00C50ACA">
              <w:rPr>
                <w:rFonts w:asciiTheme="majorHAnsi" w:eastAsia="Times New Roman" w:hAnsiTheme="majorHAnsi" w:cstheme="majorHAnsi"/>
                <w:sz w:val="28"/>
                <w:szCs w:val="28"/>
              </w:rPr>
              <w:t xml:space="preserve">n </w:t>
            </w:r>
            <w:r w:rsidR="00B45F52" w:rsidRPr="00C50ACA">
              <w:rPr>
                <w:rFonts w:asciiTheme="majorHAnsi" w:eastAsia="Times New Roman" w:hAnsiTheme="majorHAnsi" w:cstheme="majorHAnsi"/>
                <w:sz w:val="28"/>
                <w:szCs w:val="28"/>
              </w:rPr>
              <w:t>O</w:t>
            </w:r>
            <w:r w:rsidRPr="00C50ACA">
              <w:rPr>
                <w:rFonts w:asciiTheme="majorHAnsi" w:eastAsia="Times New Roman" w:hAnsiTheme="majorHAnsi" w:cstheme="majorHAnsi"/>
                <w:sz w:val="28"/>
                <w:szCs w:val="28"/>
              </w:rPr>
              <w:t xml:space="preserve">n </w:t>
            </w:r>
            <w:r w:rsidR="00B45F52" w:rsidRPr="00C50ACA">
              <w:rPr>
                <w:rFonts w:asciiTheme="majorHAnsi" w:eastAsia="Times New Roman" w:hAnsiTheme="majorHAnsi" w:cstheme="majorHAnsi"/>
                <w:sz w:val="28"/>
                <w:szCs w:val="28"/>
              </w:rPr>
              <w:t xml:space="preserve">High School </w:t>
            </w:r>
          </w:p>
        </w:tc>
        <w:tc>
          <w:tcPr>
            <w:tcW w:w="3173" w:type="dxa"/>
            <w:shd w:val="clear" w:color="auto" w:fill="auto"/>
          </w:tcPr>
          <w:p w14:paraId="585D1FAA" w14:textId="77777777" w:rsidR="001D74BD" w:rsidRPr="00C50ACA" w:rsidRDefault="001D74BD" w:rsidP="00F1752F">
            <w:pPr>
              <w:spacing w:before="0" w:after="0" w:line="240" w:lineRule="auto"/>
              <w:ind w:right="-34" w:firstLine="0"/>
              <w:jc w:val="center"/>
              <w:rPr>
                <w:rFonts w:asciiTheme="majorHAnsi" w:eastAsia="Times New Roman" w:hAnsiTheme="majorHAnsi" w:cstheme="majorHAnsi"/>
                <w:sz w:val="28"/>
                <w:szCs w:val="28"/>
              </w:rPr>
            </w:pPr>
            <w:r w:rsidRPr="00C50ACA">
              <w:rPr>
                <w:rFonts w:asciiTheme="majorHAnsi" w:eastAsia="Times New Roman" w:hAnsiTheme="majorHAnsi" w:cstheme="majorHAnsi"/>
                <w:sz w:val="28"/>
                <w:szCs w:val="28"/>
              </w:rPr>
              <w:t>30</w:t>
            </w:r>
          </w:p>
        </w:tc>
      </w:tr>
      <w:tr w:rsidR="0053195B" w:rsidRPr="00C50ACA" w14:paraId="20A30E8E" w14:textId="77777777" w:rsidTr="00734E12">
        <w:tc>
          <w:tcPr>
            <w:tcW w:w="988" w:type="dxa"/>
            <w:shd w:val="clear" w:color="auto" w:fill="auto"/>
          </w:tcPr>
          <w:p w14:paraId="6AD817F3" w14:textId="77777777" w:rsidR="001D74BD" w:rsidRPr="00C50ACA" w:rsidRDefault="001D74BD" w:rsidP="00F1752F">
            <w:pPr>
              <w:spacing w:before="0" w:after="0" w:line="240" w:lineRule="auto"/>
              <w:ind w:right="-34"/>
              <w:jc w:val="center"/>
              <w:rPr>
                <w:rFonts w:asciiTheme="majorHAnsi" w:eastAsia="Times New Roman" w:hAnsiTheme="majorHAnsi" w:cstheme="majorHAnsi"/>
                <w:b/>
                <w:bCs/>
                <w:i/>
                <w:iCs/>
                <w:sz w:val="28"/>
                <w:szCs w:val="28"/>
              </w:rPr>
            </w:pPr>
          </w:p>
        </w:tc>
        <w:tc>
          <w:tcPr>
            <w:tcW w:w="5358" w:type="dxa"/>
            <w:shd w:val="clear" w:color="auto" w:fill="auto"/>
          </w:tcPr>
          <w:p w14:paraId="7F1BB584" w14:textId="77777777" w:rsidR="001D74BD" w:rsidRPr="00C50ACA" w:rsidRDefault="00B45F52" w:rsidP="00F1752F">
            <w:pPr>
              <w:spacing w:before="0" w:after="0" w:line="240" w:lineRule="auto"/>
              <w:ind w:left="23" w:right="-34" w:firstLine="23"/>
              <w:jc w:val="center"/>
              <w:rPr>
                <w:rFonts w:asciiTheme="majorHAnsi" w:eastAsia="Times New Roman" w:hAnsiTheme="majorHAnsi" w:cstheme="majorHAnsi"/>
                <w:b/>
                <w:bCs/>
                <w:i/>
                <w:iCs/>
                <w:sz w:val="28"/>
                <w:szCs w:val="28"/>
              </w:rPr>
            </w:pPr>
            <w:r w:rsidRPr="00C50ACA">
              <w:rPr>
                <w:rFonts w:asciiTheme="majorHAnsi" w:eastAsia="Times New Roman" w:hAnsiTheme="majorHAnsi" w:cstheme="majorHAnsi"/>
                <w:b/>
                <w:bCs/>
                <w:i/>
                <w:iCs/>
                <w:sz w:val="28"/>
                <w:szCs w:val="28"/>
              </w:rPr>
              <w:t>Total</w:t>
            </w:r>
          </w:p>
        </w:tc>
        <w:tc>
          <w:tcPr>
            <w:tcW w:w="3173" w:type="dxa"/>
            <w:shd w:val="clear" w:color="auto" w:fill="auto"/>
          </w:tcPr>
          <w:p w14:paraId="650F8D0D" w14:textId="77777777" w:rsidR="001D74BD" w:rsidRPr="00C50ACA" w:rsidRDefault="001D74BD" w:rsidP="00F1752F">
            <w:pPr>
              <w:spacing w:before="0" w:after="0" w:line="240" w:lineRule="auto"/>
              <w:ind w:right="-34" w:firstLine="0"/>
              <w:jc w:val="center"/>
              <w:rPr>
                <w:rFonts w:asciiTheme="majorHAnsi" w:eastAsia="Times New Roman" w:hAnsiTheme="majorHAnsi" w:cstheme="majorHAnsi"/>
                <w:b/>
                <w:bCs/>
                <w:sz w:val="28"/>
                <w:szCs w:val="28"/>
              </w:rPr>
            </w:pPr>
            <w:r w:rsidRPr="00C50ACA">
              <w:rPr>
                <w:rFonts w:asciiTheme="majorHAnsi" w:eastAsia="Times New Roman" w:hAnsiTheme="majorHAnsi" w:cstheme="majorHAnsi"/>
                <w:b/>
                <w:bCs/>
                <w:sz w:val="28"/>
                <w:szCs w:val="28"/>
              </w:rPr>
              <w:t>60</w:t>
            </w:r>
          </w:p>
        </w:tc>
      </w:tr>
    </w:tbl>
    <w:p w14:paraId="2A722778" w14:textId="77777777" w:rsidR="001D74BD" w:rsidRPr="00C50ACA" w:rsidRDefault="001D74BD" w:rsidP="00B565C3">
      <w:pPr>
        <w:spacing w:before="0" w:after="0" w:line="240" w:lineRule="auto"/>
        <w:ind w:right="-32" w:firstLine="0"/>
        <w:rPr>
          <w:rFonts w:asciiTheme="majorHAnsi" w:eastAsia="Times New Roman" w:hAnsiTheme="majorHAnsi" w:cstheme="majorHAnsi"/>
          <w:sz w:val="28"/>
          <w:szCs w:val="28"/>
          <w:lang w:val="vi-VN"/>
        </w:rPr>
      </w:pPr>
      <w:r w:rsidRPr="00C50ACA">
        <w:rPr>
          <w:rFonts w:asciiTheme="majorHAnsi" w:hAnsiTheme="majorHAnsi" w:cstheme="majorHAnsi"/>
          <w:i/>
          <w:sz w:val="28"/>
          <w:szCs w:val="28"/>
          <w:lang w:val="vi-VN"/>
        </w:rPr>
        <w:t xml:space="preserve">3.5.3.2. </w:t>
      </w:r>
      <w:r w:rsidR="00B04C0A" w:rsidRPr="00C50ACA">
        <w:rPr>
          <w:rFonts w:asciiTheme="majorHAnsi" w:hAnsiTheme="majorHAnsi" w:cstheme="majorHAnsi"/>
          <w:i/>
          <w:sz w:val="28"/>
          <w:szCs w:val="28"/>
        </w:rPr>
        <w:t>Time</w:t>
      </w:r>
      <w:r w:rsidR="00B565C3" w:rsidRPr="00C50ACA">
        <w:rPr>
          <w:rFonts w:asciiTheme="majorHAnsi" w:hAnsiTheme="majorHAnsi" w:cstheme="majorHAnsi"/>
          <w:i/>
          <w:sz w:val="28"/>
          <w:szCs w:val="28"/>
        </w:rPr>
        <w:t xml:space="preserve">: </w:t>
      </w:r>
      <w:r w:rsidR="00A0783F" w:rsidRPr="00C50ACA">
        <w:rPr>
          <w:rFonts w:asciiTheme="majorHAnsi" w:eastAsia="Times New Roman" w:hAnsiTheme="majorHAnsi" w:cstheme="majorHAnsi"/>
          <w:sz w:val="28"/>
          <w:szCs w:val="28"/>
        </w:rPr>
        <w:t>O</w:t>
      </w:r>
      <w:r w:rsidR="00FC61C8" w:rsidRPr="00C50ACA">
        <w:rPr>
          <w:rFonts w:asciiTheme="majorHAnsi" w:eastAsia="Times New Roman" w:hAnsiTheme="majorHAnsi" w:cstheme="majorHAnsi"/>
          <w:sz w:val="28"/>
          <w:szCs w:val="28"/>
        </w:rPr>
        <w:t xml:space="preserve">ne month of </w:t>
      </w:r>
      <w:r w:rsidR="00467E3C" w:rsidRPr="00C50ACA">
        <w:rPr>
          <w:rFonts w:asciiTheme="majorHAnsi" w:eastAsia="Times New Roman" w:hAnsiTheme="majorHAnsi" w:cstheme="majorHAnsi"/>
          <w:sz w:val="28"/>
          <w:szCs w:val="28"/>
        </w:rPr>
        <w:t>school year</w:t>
      </w:r>
      <w:r w:rsidR="00467E3C" w:rsidRPr="00C50ACA">
        <w:rPr>
          <w:rFonts w:asciiTheme="majorHAnsi" w:eastAsia="Times New Roman" w:hAnsiTheme="majorHAnsi" w:cstheme="majorHAnsi"/>
          <w:sz w:val="28"/>
          <w:szCs w:val="28"/>
          <w:lang w:val="vi-VN"/>
        </w:rPr>
        <w:t xml:space="preserve"> 2019-</w:t>
      </w:r>
      <w:r w:rsidRPr="00C50ACA">
        <w:rPr>
          <w:rFonts w:asciiTheme="majorHAnsi" w:eastAsia="Times New Roman" w:hAnsiTheme="majorHAnsi" w:cstheme="majorHAnsi"/>
          <w:sz w:val="28"/>
          <w:szCs w:val="28"/>
          <w:lang w:val="vi-VN"/>
        </w:rPr>
        <w:t xml:space="preserve">2020. </w:t>
      </w:r>
    </w:p>
    <w:p w14:paraId="7860DDD0" w14:textId="77777777" w:rsidR="001D74BD" w:rsidRPr="00C50ACA" w:rsidRDefault="001D74BD" w:rsidP="00B565C3">
      <w:pPr>
        <w:spacing w:before="0" w:after="0" w:line="240" w:lineRule="auto"/>
        <w:ind w:right="-32" w:firstLine="0"/>
        <w:rPr>
          <w:rFonts w:asciiTheme="majorHAnsi" w:eastAsia="Times New Roman" w:hAnsiTheme="majorHAnsi" w:cstheme="majorHAnsi"/>
          <w:sz w:val="28"/>
          <w:szCs w:val="28"/>
        </w:rPr>
      </w:pPr>
      <w:r w:rsidRPr="00C50ACA">
        <w:rPr>
          <w:rFonts w:asciiTheme="majorHAnsi" w:hAnsiTheme="majorHAnsi" w:cstheme="majorHAnsi"/>
          <w:i/>
          <w:sz w:val="28"/>
          <w:szCs w:val="28"/>
          <w:lang w:val="vi-VN"/>
        </w:rPr>
        <w:t xml:space="preserve">3.5.3.3. </w:t>
      </w:r>
      <w:r w:rsidR="00B04C0A" w:rsidRPr="00C50ACA">
        <w:rPr>
          <w:rFonts w:asciiTheme="majorHAnsi" w:eastAsia="Times New Roman" w:hAnsiTheme="majorHAnsi" w:cstheme="majorHAnsi"/>
          <w:i/>
          <w:sz w:val="28"/>
          <w:szCs w:val="28"/>
        </w:rPr>
        <w:t>Area</w:t>
      </w:r>
      <w:r w:rsidR="00B565C3" w:rsidRPr="00C50ACA">
        <w:rPr>
          <w:rFonts w:asciiTheme="majorHAnsi" w:eastAsia="Times New Roman" w:hAnsiTheme="majorHAnsi" w:cstheme="majorHAnsi"/>
          <w:i/>
          <w:sz w:val="28"/>
          <w:szCs w:val="28"/>
        </w:rPr>
        <w:t xml:space="preserve">: </w:t>
      </w:r>
      <w:r w:rsidR="00A0783F" w:rsidRPr="00C50ACA">
        <w:rPr>
          <w:rFonts w:asciiTheme="majorHAnsi" w:eastAsia="Times New Roman" w:hAnsiTheme="majorHAnsi" w:cstheme="majorHAnsi"/>
          <w:sz w:val="28"/>
          <w:szCs w:val="28"/>
        </w:rPr>
        <w:t>T</w:t>
      </w:r>
      <w:r w:rsidR="00467E3C" w:rsidRPr="00C50ACA">
        <w:rPr>
          <w:rFonts w:asciiTheme="majorHAnsi" w:eastAsia="Times New Roman" w:hAnsiTheme="majorHAnsi" w:cstheme="majorHAnsi"/>
          <w:sz w:val="28"/>
          <w:szCs w:val="28"/>
        </w:rPr>
        <w:t>wo schools</w:t>
      </w:r>
      <w:r w:rsidR="00B565C3" w:rsidRPr="00C50ACA">
        <w:rPr>
          <w:rFonts w:asciiTheme="majorHAnsi" w:eastAsia="Times New Roman" w:hAnsiTheme="majorHAnsi" w:cstheme="majorHAnsi"/>
          <w:sz w:val="28"/>
          <w:szCs w:val="28"/>
          <w:lang w:val="vi-VN"/>
        </w:rPr>
        <w:t xml:space="preserve"> </w:t>
      </w:r>
      <w:r w:rsidR="00467E3C" w:rsidRPr="00C50ACA">
        <w:rPr>
          <w:rFonts w:asciiTheme="majorHAnsi" w:eastAsia="Times New Roman" w:hAnsiTheme="majorHAnsi" w:cstheme="majorHAnsi"/>
          <w:sz w:val="28"/>
          <w:szCs w:val="28"/>
        </w:rPr>
        <w:t xml:space="preserve">including </w:t>
      </w:r>
      <w:r w:rsidR="00467E3C" w:rsidRPr="00C50ACA">
        <w:rPr>
          <w:rFonts w:asciiTheme="majorHAnsi" w:eastAsia="Times New Roman" w:hAnsiTheme="majorHAnsi" w:cstheme="majorHAnsi"/>
          <w:sz w:val="28"/>
          <w:szCs w:val="28"/>
          <w:lang w:val="vi-VN"/>
        </w:rPr>
        <w:t>Dien Chau High School 3</w:t>
      </w:r>
      <w:r w:rsidR="00467E3C" w:rsidRPr="00C50ACA">
        <w:rPr>
          <w:rFonts w:asciiTheme="majorHAnsi" w:eastAsia="Times New Roman" w:hAnsiTheme="majorHAnsi" w:cstheme="majorHAnsi"/>
          <w:sz w:val="28"/>
          <w:szCs w:val="28"/>
        </w:rPr>
        <w:t xml:space="preserve"> and Nguyen Xuan </w:t>
      </w:r>
      <w:proofErr w:type="gramStart"/>
      <w:r w:rsidR="00467E3C" w:rsidRPr="00C50ACA">
        <w:rPr>
          <w:rFonts w:asciiTheme="majorHAnsi" w:eastAsia="Times New Roman" w:hAnsiTheme="majorHAnsi" w:cstheme="majorHAnsi"/>
          <w:sz w:val="28"/>
          <w:szCs w:val="28"/>
        </w:rPr>
        <w:t>On</w:t>
      </w:r>
      <w:proofErr w:type="gramEnd"/>
      <w:r w:rsidR="00467E3C" w:rsidRPr="00C50ACA">
        <w:rPr>
          <w:rFonts w:asciiTheme="majorHAnsi" w:eastAsia="Times New Roman" w:hAnsiTheme="majorHAnsi" w:cstheme="majorHAnsi"/>
          <w:sz w:val="28"/>
          <w:szCs w:val="28"/>
        </w:rPr>
        <w:t xml:space="preserve"> High School. </w:t>
      </w:r>
    </w:p>
    <w:p w14:paraId="372A6FBF" w14:textId="77777777" w:rsidR="00D7654F" w:rsidRPr="00C50ACA" w:rsidRDefault="00D7654F" w:rsidP="00F1752F">
      <w:pPr>
        <w:pStyle w:val="3a"/>
        <w:spacing w:line="240" w:lineRule="auto"/>
        <w:rPr>
          <w:rFonts w:asciiTheme="majorHAnsi" w:hAnsiTheme="majorHAnsi" w:cstheme="majorHAnsi"/>
          <w:sz w:val="28"/>
          <w:szCs w:val="28"/>
          <w:lang w:val="vi-VN"/>
        </w:rPr>
      </w:pPr>
      <w:r w:rsidRPr="00C50ACA">
        <w:rPr>
          <w:rFonts w:asciiTheme="majorHAnsi" w:hAnsiTheme="majorHAnsi" w:cstheme="majorHAnsi"/>
          <w:sz w:val="28"/>
          <w:szCs w:val="28"/>
          <w:lang w:val="vi-VN"/>
        </w:rPr>
        <w:t xml:space="preserve">3.5.4. </w:t>
      </w:r>
      <w:bookmarkEnd w:id="541"/>
      <w:r w:rsidR="001D669D" w:rsidRPr="00C50ACA">
        <w:rPr>
          <w:rFonts w:asciiTheme="majorHAnsi" w:hAnsiTheme="majorHAnsi" w:cstheme="majorHAnsi"/>
          <w:sz w:val="28"/>
          <w:szCs w:val="28"/>
          <w:lang w:val="vi-VN"/>
        </w:rPr>
        <w:t>Experiment</w:t>
      </w:r>
      <w:r w:rsidR="001D669D" w:rsidRPr="00C50ACA">
        <w:rPr>
          <w:rFonts w:asciiTheme="majorHAnsi" w:hAnsiTheme="majorHAnsi" w:cstheme="majorHAnsi"/>
          <w:sz w:val="28"/>
          <w:szCs w:val="28"/>
        </w:rPr>
        <w:t xml:space="preserve"> c</w:t>
      </w:r>
      <w:r w:rsidR="00934566" w:rsidRPr="00C50ACA">
        <w:rPr>
          <w:rFonts w:asciiTheme="majorHAnsi" w:hAnsiTheme="majorHAnsi" w:cstheme="majorHAnsi"/>
          <w:sz w:val="28"/>
          <w:szCs w:val="28"/>
        </w:rPr>
        <w:t>ontents</w:t>
      </w:r>
      <w:r w:rsidRPr="00C50ACA">
        <w:rPr>
          <w:rFonts w:asciiTheme="majorHAnsi" w:hAnsiTheme="majorHAnsi" w:cstheme="majorHAnsi"/>
          <w:sz w:val="28"/>
          <w:szCs w:val="28"/>
          <w:lang w:val="vi-VN"/>
        </w:rPr>
        <w:t xml:space="preserve"> </w:t>
      </w:r>
    </w:p>
    <w:p w14:paraId="720DBD89" w14:textId="77777777" w:rsidR="00D7654F" w:rsidRPr="00C50ACA" w:rsidRDefault="00D7654F" w:rsidP="00F1752F">
      <w:pPr>
        <w:pStyle w:val="3a"/>
        <w:spacing w:line="240" w:lineRule="auto"/>
        <w:rPr>
          <w:rFonts w:asciiTheme="majorHAnsi" w:hAnsiTheme="majorHAnsi" w:cstheme="majorHAnsi"/>
          <w:sz w:val="28"/>
          <w:szCs w:val="28"/>
          <w:lang w:val="vi-VN"/>
        </w:rPr>
      </w:pPr>
      <w:bookmarkStart w:id="542" w:name="_Toc130762351"/>
      <w:bookmarkStart w:id="543" w:name="_Toc147222551"/>
      <w:r w:rsidRPr="00C50ACA">
        <w:rPr>
          <w:rFonts w:asciiTheme="majorHAnsi" w:hAnsiTheme="majorHAnsi" w:cstheme="majorHAnsi"/>
          <w:sz w:val="28"/>
          <w:szCs w:val="28"/>
          <w:lang w:val="vi-VN"/>
        </w:rPr>
        <w:t xml:space="preserve">3.5.5. </w:t>
      </w:r>
      <w:bookmarkEnd w:id="542"/>
      <w:bookmarkEnd w:id="543"/>
      <w:r w:rsidR="001D669D" w:rsidRPr="00C50ACA">
        <w:rPr>
          <w:rFonts w:asciiTheme="majorHAnsi" w:hAnsiTheme="majorHAnsi" w:cstheme="majorHAnsi"/>
          <w:sz w:val="28"/>
          <w:szCs w:val="28"/>
          <w:lang w:val="vi-VN"/>
        </w:rPr>
        <w:t xml:space="preserve">Method for evaluating </w:t>
      </w:r>
      <w:r w:rsidR="001D669D" w:rsidRPr="00C50ACA">
        <w:rPr>
          <w:rFonts w:asciiTheme="majorHAnsi" w:hAnsiTheme="majorHAnsi" w:cstheme="majorHAnsi"/>
          <w:sz w:val="28"/>
          <w:szCs w:val="28"/>
        </w:rPr>
        <w:t>e</w:t>
      </w:r>
      <w:r w:rsidR="001D669D" w:rsidRPr="00C50ACA">
        <w:rPr>
          <w:rFonts w:asciiTheme="majorHAnsi" w:hAnsiTheme="majorHAnsi" w:cstheme="majorHAnsi"/>
          <w:sz w:val="28"/>
          <w:szCs w:val="28"/>
          <w:lang w:val="vi-VN"/>
        </w:rPr>
        <w:t>xperiment results</w:t>
      </w:r>
    </w:p>
    <w:p w14:paraId="142D3818" w14:textId="77777777" w:rsidR="00D7654F" w:rsidRPr="00C50ACA" w:rsidRDefault="00D7654F" w:rsidP="00F1752F">
      <w:pPr>
        <w:pStyle w:val="3a"/>
        <w:spacing w:line="240" w:lineRule="auto"/>
        <w:rPr>
          <w:rFonts w:asciiTheme="majorHAnsi" w:hAnsiTheme="majorHAnsi" w:cstheme="majorHAnsi"/>
          <w:sz w:val="28"/>
          <w:szCs w:val="28"/>
        </w:rPr>
      </w:pPr>
      <w:bookmarkStart w:id="544" w:name="_Toc147222552"/>
      <w:r w:rsidRPr="00C50ACA">
        <w:rPr>
          <w:rFonts w:asciiTheme="majorHAnsi" w:hAnsiTheme="majorHAnsi" w:cstheme="majorHAnsi"/>
          <w:sz w:val="28"/>
          <w:szCs w:val="28"/>
        </w:rPr>
        <w:t xml:space="preserve">3.5.6. </w:t>
      </w:r>
      <w:bookmarkEnd w:id="544"/>
      <w:r w:rsidR="00502B61" w:rsidRPr="00C50ACA">
        <w:rPr>
          <w:rFonts w:asciiTheme="majorHAnsi" w:hAnsiTheme="majorHAnsi" w:cstheme="majorHAnsi"/>
          <w:sz w:val="28"/>
          <w:szCs w:val="28"/>
        </w:rPr>
        <w:t>Experiment ways</w:t>
      </w:r>
    </w:p>
    <w:p w14:paraId="25CDA5FF" w14:textId="77777777" w:rsidR="00D7654F" w:rsidRPr="00C50ACA" w:rsidRDefault="00D7654F" w:rsidP="00F1752F">
      <w:pPr>
        <w:pStyle w:val="3a"/>
        <w:spacing w:line="240" w:lineRule="auto"/>
        <w:rPr>
          <w:rFonts w:asciiTheme="majorHAnsi" w:hAnsiTheme="majorHAnsi" w:cstheme="majorHAnsi"/>
          <w:sz w:val="28"/>
          <w:szCs w:val="28"/>
        </w:rPr>
      </w:pPr>
      <w:bookmarkStart w:id="545" w:name="_Toc147222553"/>
      <w:r w:rsidRPr="00C50ACA">
        <w:rPr>
          <w:rFonts w:asciiTheme="majorHAnsi" w:hAnsiTheme="majorHAnsi" w:cstheme="majorHAnsi"/>
          <w:sz w:val="28"/>
          <w:szCs w:val="28"/>
          <w:lang w:val="vi-VN"/>
        </w:rPr>
        <w:t xml:space="preserve">3.5.7. </w:t>
      </w:r>
      <w:bookmarkEnd w:id="545"/>
      <w:r w:rsidR="009C71ED" w:rsidRPr="00C50ACA">
        <w:rPr>
          <w:rFonts w:asciiTheme="majorHAnsi" w:hAnsiTheme="majorHAnsi" w:cstheme="majorHAnsi"/>
          <w:sz w:val="28"/>
          <w:szCs w:val="28"/>
        </w:rPr>
        <w:t>Experiment c</w:t>
      </w:r>
      <w:r w:rsidR="009C71ED" w:rsidRPr="00C50ACA">
        <w:rPr>
          <w:rFonts w:asciiTheme="majorHAnsi" w:hAnsiTheme="majorHAnsi" w:cstheme="majorHAnsi"/>
          <w:sz w:val="28"/>
          <w:szCs w:val="28"/>
          <w:lang w:val="vi-VN"/>
        </w:rPr>
        <w:t>onduct</w:t>
      </w:r>
      <w:r w:rsidR="009C71ED" w:rsidRPr="00C50ACA">
        <w:rPr>
          <w:rFonts w:asciiTheme="majorHAnsi" w:hAnsiTheme="majorHAnsi" w:cstheme="majorHAnsi"/>
          <w:sz w:val="28"/>
          <w:szCs w:val="28"/>
        </w:rPr>
        <w:t>ion</w:t>
      </w:r>
    </w:p>
    <w:p w14:paraId="5D65E0BB" w14:textId="77777777" w:rsidR="001D74BD" w:rsidRPr="00C50ACA" w:rsidRDefault="001D74BD" w:rsidP="00F1752F">
      <w:pPr>
        <w:pStyle w:val="3a"/>
        <w:spacing w:line="240" w:lineRule="auto"/>
        <w:rPr>
          <w:rFonts w:asciiTheme="majorHAnsi" w:hAnsiTheme="majorHAnsi" w:cstheme="majorHAnsi"/>
          <w:sz w:val="28"/>
          <w:szCs w:val="28"/>
        </w:rPr>
      </w:pPr>
      <w:bookmarkStart w:id="546" w:name="_Toc147222554"/>
      <w:r w:rsidRPr="00C50ACA">
        <w:rPr>
          <w:rFonts w:asciiTheme="majorHAnsi" w:hAnsiTheme="majorHAnsi" w:cstheme="majorHAnsi"/>
          <w:sz w:val="28"/>
          <w:szCs w:val="28"/>
        </w:rPr>
        <w:t xml:space="preserve">3.5.8. </w:t>
      </w:r>
      <w:bookmarkEnd w:id="546"/>
      <w:r w:rsidR="009C71ED" w:rsidRPr="00C50ACA">
        <w:rPr>
          <w:rFonts w:asciiTheme="majorHAnsi" w:hAnsiTheme="majorHAnsi" w:cstheme="majorHAnsi"/>
          <w:sz w:val="28"/>
          <w:szCs w:val="28"/>
          <w:lang w:val="vi-VN"/>
        </w:rPr>
        <w:t>Analyz</w:t>
      </w:r>
      <w:r w:rsidR="009C71ED" w:rsidRPr="00C50ACA">
        <w:rPr>
          <w:rFonts w:asciiTheme="majorHAnsi" w:hAnsiTheme="majorHAnsi" w:cstheme="majorHAnsi"/>
          <w:sz w:val="28"/>
          <w:szCs w:val="28"/>
        </w:rPr>
        <w:t>ing</w:t>
      </w:r>
      <w:r w:rsidR="009C71ED" w:rsidRPr="00C50ACA">
        <w:rPr>
          <w:rFonts w:asciiTheme="majorHAnsi" w:hAnsiTheme="majorHAnsi" w:cstheme="majorHAnsi"/>
          <w:sz w:val="28"/>
          <w:szCs w:val="28"/>
          <w:lang w:val="vi-VN"/>
        </w:rPr>
        <w:t xml:space="preserve"> </w:t>
      </w:r>
      <w:r w:rsidR="009C71ED" w:rsidRPr="00C50ACA">
        <w:rPr>
          <w:rFonts w:asciiTheme="majorHAnsi" w:hAnsiTheme="majorHAnsi" w:cstheme="majorHAnsi"/>
          <w:sz w:val="28"/>
          <w:szCs w:val="28"/>
        </w:rPr>
        <w:t>e</w:t>
      </w:r>
      <w:r w:rsidR="009C71ED" w:rsidRPr="00C50ACA">
        <w:rPr>
          <w:rFonts w:asciiTheme="majorHAnsi" w:hAnsiTheme="majorHAnsi" w:cstheme="majorHAnsi"/>
          <w:sz w:val="28"/>
          <w:szCs w:val="28"/>
          <w:lang w:val="vi-VN"/>
        </w:rPr>
        <w:t>xperiment</w:t>
      </w:r>
      <w:r w:rsidR="009C71ED" w:rsidRPr="00C50ACA">
        <w:rPr>
          <w:rFonts w:asciiTheme="majorHAnsi" w:hAnsiTheme="majorHAnsi" w:cstheme="majorHAnsi"/>
          <w:sz w:val="28"/>
          <w:szCs w:val="28"/>
        </w:rPr>
        <w:t xml:space="preserve"> </w:t>
      </w:r>
      <w:r w:rsidR="009C71ED" w:rsidRPr="00C50ACA">
        <w:rPr>
          <w:rFonts w:asciiTheme="majorHAnsi" w:hAnsiTheme="majorHAnsi" w:cstheme="majorHAnsi"/>
          <w:sz w:val="28"/>
          <w:szCs w:val="28"/>
          <w:lang w:val="vi-VN"/>
        </w:rPr>
        <w:t>results</w:t>
      </w:r>
    </w:p>
    <w:p w14:paraId="286B4F82" w14:textId="77777777" w:rsidR="001D74BD" w:rsidRPr="00C50ACA" w:rsidRDefault="001D74BD" w:rsidP="00F1752F">
      <w:pPr>
        <w:spacing w:before="0" w:after="0" w:line="240" w:lineRule="auto"/>
        <w:ind w:firstLine="0"/>
        <w:rPr>
          <w:rFonts w:asciiTheme="majorHAnsi" w:hAnsiTheme="majorHAnsi" w:cstheme="majorHAnsi"/>
          <w:i/>
          <w:spacing w:val="-4"/>
          <w:sz w:val="28"/>
          <w:szCs w:val="28"/>
        </w:rPr>
      </w:pPr>
      <w:r w:rsidRPr="00C50ACA">
        <w:rPr>
          <w:rFonts w:asciiTheme="majorHAnsi" w:hAnsiTheme="majorHAnsi" w:cstheme="majorHAnsi"/>
          <w:i/>
          <w:spacing w:val="-4"/>
          <w:sz w:val="28"/>
          <w:szCs w:val="28"/>
        </w:rPr>
        <w:t>3.5.8.1.</w:t>
      </w:r>
      <w:r w:rsidR="00FA4D92" w:rsidRPr="00C50ACA">
        <w:rPr>
          <w:rFonts w:asciiTheme="majorHAnsi" w:hAnsiTheme="majorHAnsi" w:cstheme="majorHAnsi"/>
          <w:i/>
          <w:spacing w:val="-4"/>
          <w:sz w:val="28"/>
          <w:szCs w:val="28"/>
        </w:rPr>
        <w:t xml:space="preserve"> Teachers' knowledge about school culture, </w:t>
      </w:r>
      <w:r w:rsidR="007222EF" w:rsidRPr="00C50ACA">
        <w:rPr>
          <w:rFonts w:asciiTheme="majorHAnsi" w:hAnsiTheme="majorHAnsi" w:cstheme="majorHAnsi"/>
          <w:i/>
          <w:spacing w:val="-4"/>
          <w:sz w:val="28"/>
          <w:szCs w:val="28"/>
        </w:rPr>
        <w:t>high school culture development</w:t>
      </w:r>
      <w:r w:rsidR="00FA4D92" w:rsidRPr="00C50ACA">
        <w:rPr>
          <w:rFonts w:asciiTheme="majorHAnsi" w:hAnsiTheme="majorHAnsi" w:cstheme="majorHAnsi"/>
          <w:i/>
          <w:spacing w:val="-4"/>
          <w:sz w:val="28"/>
          <w:szCs w:val="28"/>
        </w:rPr>
        <w:t xml:space="preserve"> and managing </w:t>
      </w:r>
      <w:r w:rsidR="007222EF" w:rsidRPr="00C50ACA">
        <w:rPr>
          <w:rFonts w:asciiTheme="majorHAnsi" w:hAnsiTheme="majorHAnsi" w:cstheme="majorHAnsi"/>
          <w:i/>
          <w:spacing w:val="-4"/>
          <w:sz w:val="28"/>
          <w:szCs w:val="28"/>
        </w:rPr>
        <w:t xml:space="preserve">activities of </w:t>
      </w:r>
      <w:r w:rsidR="00FA4D92" w:rsidRPr="00C50ACA">
        <w:rPr>
          <w:rFonts w:asciiTheme="majorHAnsi" w:hAnsiTheme="majorHAnsi" w:cstheme="majorHAnsi"/>
          <w:i/>
          <w:spacing w:val="-4"/>
          <w:sz w:val="28"/>
          <w:szCs w:val="28"/>
        </w:rPr>
        <w:t>high school cultur</w:t>
      </w:r>
      <w:r w:rsidR="007222EF" w:rsidRPr="00C50ACA">
        <w:rPr>
          <w:rFonts w:asciiTheme="majorHAnsi" w:hAnsiTheme="majorHAnsi" w:cstheme="majorHAnsi"/>
          <w:i/>
          <w:spacing w:val="-4"/>
          <w:sz w:val="28"/>
          <w:szCs w:val="28"/>
        </w:rPr>
        <w:t xml:space="preserve">e </w:t>
      </w:r>
      <w:r w:rsidR="00FA4D92" w:rsidRPr="00C50ACA">
        <w:rPr>
          <w:rFonts w:asciiTheme="majorHAnsi" w:hAnsiTheme="majorHAnsi" w:cstheme="majorHAnsi"/>
          <w:i/>
          <w:spacing w:val="-4"/>
          <w:sz w:val="28"/>
          <w:szCs w:val="28"/>
        </w:rPr>
        <w:t xml:space="preserve">development, and </w:t>
      </w:r>
      <w:r w:rsidR="00F65CA5" w:rsidRPr="00C50ACA">
        <w:rPr>
          <w:rFonts w:asciiTheme="majorHAnsi" w:hAnsiTheme="majorHAnsi" w:cstheme="majorHAnsi"/>
          <w:i/>
          <w:spacing w:val="-4"/>
          <w:sz w:val="28"/>
          <w:szCs w:val="28"/>
        </w:rPr>
        <w:t>their</w:t>
      </w:r>
      <w:r w:rsidR="00FA4D92" w:rsidRPr="00C50ACA">
        <w:rPr>
          <w:rFonts w:asciiTheme="majorHAnsi" w:hAnsiTheme="majorHAnsi" w:cstheme="majorHAnsi"/>
          <w:i/>
          <w:spacing w:val="-4"/>
          <w:sz w:val="28"/>
          <w:szCs w:val="28"/>
        </w:rPr>
        <w:t xml:space="preserve"> skills before experiment</w:t>
      </w:r>
    </w:p>
    <w:p w14:paraId="37D60572" w14:textId="77777777" w:rsidR="00F65CA5" w:rsidRPr="00C50ACA" w:rsidRDefault="001D74BD" w:rsidP="00F1752F">
      <w:pPr>
        <w:tabs>
          <w:tab w:val="center" w:pos="4708"/>
        </w:tabs>
        <w:spacing w:before="0" w:after="0" w:line="240" w:lineRule="auto"/>
        <w:ind w:right="-32" w:firstLine="0"/>
        <w:rPr>
          <w:rFonts w:asciiTheme="majorHAnsi" w:hAnsiTheme="majorHAnsi" w:cstheme="majorHAnsi"/>
          <w:i/>
          <w:sz w:val="28"/>
          <w:szCs w:val="28"/>
        </w:rPr>
      </w:pPr>
      <w:bookmarkStart w:id="547" w:name="_Hlk84885924"/>
      <w:r w:rsidRPr="00C50ACA">
        <w:rPr>
          <w:rFonts w:asciiTheme="majorHAnsi" w:hAnsiTheme="majorHAnsi" w:cstheme="majorHAnsi"/>
          <w:i/>
          <w:spacing w:val="-4"/>
          <w:sz w:val="28"/>
          <w:szCs w:val="28"/>
        </w:rPr>
        <w:lastRenderedPageBreak/>
        <w:t xml:space="preserve">3.5.8.2. </w:t>
      </w:r>
      <w:bookmarkEnd w:id="547"/>
      <w:r w:rsidR="00F65CA5" w:rsidRPr="00C50ACA">
        <w:rPr>
          <w:rFonts w:asciiTheme="majorHAnsi" w:hAnsiTheme="majorHAnsi" w:cstheme="majorHAnsi"/>
          <w:i/>
          <w:sz w:val="28"/>
          <w:szCs w:val="28"/>
        </w:rPr>
        <w:t xml:space="preserve">Teachers' knowledge about school culture, </w:t>
      </w:r>
      <w:r w:rsidR="00640754" w:rsidRPr="00C50ACA">
        <w:rPr>
          <w:rFonts w:asciiTheme="majorHAnsi" w:hAnsiTheme="majorHAnsi" w:cstheme="majorHAnsi"/>
          <w:i/>
          <w:sz w:val="28"/>
          <w:szCs w:val="28"/>
        </w:rPr>
        <w:t xml:space="preserve">high school culture development </w:t>
      </w:r>
      <w:r w:rsidR="00F65CA5" w:rsidRPr="00C50ACA">
        <w:rPr>
          <w:rFonts w:asciiTheme="majorHAnsi" w:hAnsiTheme="majorHAnsi" w:cstheme="majorHAnsi"/>
          <w:i/>
          <w:sz w:val="28"/>
          <w:szCs w:val="28"/>
        </w:rPr>
        <w:t xml:space="preserve">and managing </w:t>
      </w:r>
      <w:r w:rsidR="00640754" w:rsidRPr="00C50ACA">
        <w:rPr>
          <w:rFonts w:asciiTheme="majorHAnsi" w:hAnsiTheme="majorHAnsi" w:cstheme="majorHAnsi"/>
          <w:i/>
          <w:sz w:val="28"/>
          <w:szCs w:val="28"/>
        </w:rPr>
        <w:t xml:space="preserve">activities of </w:t>
      </w:r>
      <w:r w:rsidR="00F65CA5" w:rsidRPr="00C50ACA">
        <w:rPr>
          <w:rFonts w:asciiTheme="majorHAnsi" w:hAnsiTheme="majorHAnsi" w:cstheme="majorHAnsi"/>
          <w:i/>
          <w:sz w:val="28"/>
          <w:szCs w:val="28"/>
        </w:rPr>
        <w:t>h</w:t>
      </w:r>
      <w:r w:rsidR="00640754" w:rsidRPr="00C50ACA">
        <w:rPr>
          <w:rFonts w:asciiTheme="majorHAnsi" w:hAnsiTheme="majorHAnsi" w:cstheme="majorHAnsi"/>
          <w:i/>
          <w:sz w:val="28"/>
          <w:szCs w:val="28"/>
        </w:rPr>
        <w:t>igh school cultural development</w:t>
      </w:r>
      <w:r w:rsidR="00F65CA5" w:rsidRPr="00C50ACA">
        <w:rPr>
          <w:rFonts w:asciiTheme="majorHAnsi" w:hAnsiTheme="majorHAnsi" w:cstheme="majorHAnsi"/>
          <w:i/>
          <w:sz w:val="28"/>
          <w:szCs w:val="28"/>
        </w:rPr>
        <w:t xml:space="preserve">, and their skills </w:t>
      </w:r>
      <w:r w:rsidR="00E531D8" w:rsidRPr="00C50ACA">
        <w:rPr>
          <w:rFonts w:asciiTheme="majorHAnsi" w:hAnsiTheme="majorHAnsi" w:cstheme="majorHAnsi"/>
          <w:i/>
          <w:sz w:val="28"/>
          <w:szCs w:val="28"/>
        </w:rPr>
        <w:t>after</w:t>
      </w:r>
      <w:r w:rsidR="00F65CA5" w:rsidRPr="00C50ACA">
        <w:rPr>
          <w:rFonts w:asciiTheme="majorHAnsi" w:hAnsiTheme="majorHAnsi" w:cstheme="majorHAnsi"/>
          <w:i/>
          <w:sz w:val="28"/>
          <w:szCs w:val="28"/>
        </w:rPr>
        <w:t xml:space="preserve"> experiment</w:t>
      </w:r>
    </w:p>
    <w:p w14:paraId="289BAA60" w14:textId="77777777" w:rsidR="001D74BD" w:rsidRPr="00C50ACA" w:rsidRDefault="001D74BD" w:rsidP="00F1752F">
      <w:pPr>
        <w:tabs>
          <w:tab w:val="center" w:pos="4708"/>
        </w:tabs>
        <w:spacing w:before="0" w:after="0" w:line="240" w:lineRule="auto"/>
        <w:ind w:right="-32" w:firstLine="0"/>
        <w:rPr>
          <w:rFonts w:asciiTheme="majorHAnsi" w:eastAsia="Times New Roman" w:hAnsiTheme="majorHAnsi" w:cstheme="majorHAnsi"/>
          <w:i/>
          <w:sz w:val="28"/>
          <w:szCs w:val="28"/>
        </w:rPr>
      </w:pPr>
      <w:r w:rsidRPr="00C50ACA">
        <w:rPr>
          <w:rFonts w:asciiTheme="majorHAnsi" w:eastAsia="Times New Roman" w:hAnsiTheme="majorHAnsi" w:cstheme="majorHAnsi"/>
          <w:i/>
          <w:sz w:val="28"/>
          <w:szCs w:val="28"/>
        </w:rPr>
        <w:t xml:space="preserve">3.5.8.3. </w:t>
      </w:r>
      <w:r w:rsidR="00F65CA5" w:rsidRPr="00C50ACA">
        <w:rPr>
          <w:rFonts w:asciiTheme="majorHAnsi" w:eastAsia="Times New Roman" w:hAnsiTheme="majorHAnsi" w:cstheme="majorHAnsi"/>
          <w:i/>
          <w:sz w:val="28"/>
          <w:szCs w:val="28"/>
        </w:rPr>
        <w:t xml:space="preserve">Comparing the results before and after the </w:t>
      </w:r>
      <w:r w:rsidR="00F65CA5" w:rsidRPr="00C50ACA">
        <w:rPr>
          <w:rFonts w:asciiTheme="majorHAnsi" w:hAnsiTheme="majorHAnsi" w:cstheme="majorHAnsi"/>
          <w:i/>
          <w:sz w:val="28"/>
          <w:szCs w:val="28"/>
        </w:rPr>
        <w:t>experiment</w:t>
      </w:r>
    </w:p>
    <w:p w14:paraId="76E3F50C" w14:textId="77777777" w:rsidR="001D74BD" w:rsidRPr="00C50ACA" w:rsidRDefault="00F12576" w:rsidP="00F1752F">
      <w:pPr>
        <w:tabs>
          <w:tab w:val="center" w:pos="4708"/>
        </w:tabs>
        <w:spacing w:before="0" w:after="0" w:line="240" w:lineRule="auto"/>
        <w:ind w:right="-32" w:firstLine="0"/>
        <w:jc w:val="center"/>
        <w:rPr>
          <w:rFonts w:asciiTheme="majorHAnsi" w:eastAsia="Times New Roman" w:hAnsiTheme="majorHAnsi" w:cstheme="majorHAnsi"/>
          <w:sz w:val="28"/>
          <w:szCs w:val="28"/>
        </w:rPr>
      </w:pPr>
      <w:r w:rsidRPr="00C50ACA">
        <w:rPr>
          <w:noProof/>
          <w:sz w:val="28"/>
          <w:szCs w:val="28"/>
        </w:rPr>
        <w:drawing>
          <wp:inline distT="0" distB="0" distL="0" distR="0" wp14:anchorId="3E9B12BA" wp14:editId="164C6563">
            <wp:extent cx="4961614" cy="1836751"/>
            <wp:effectExtent l="0" t="0" r="10795" b="1143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23CB4D6" w14:textId="77777777" w:rsidR="001D74BD" w:rsidRPr="00C50ACA" w:rsidRDefault="00107362" w:rsidP="00F1752F">
      <w:pPr>
        <w:pStyle w:val="6a"/>
        <w:spacing w:line="240" w:lineRule="auto"/>
        <w:rPr>
          <w:rFonts w:asciiTheme="majorHAnsi" w:hAnsiTheme="majorHAnsi" w:cstheme="majorHAnsi"/>
          <w:sz w:val="28"/>
          <w:szCs w:val="28"/>
        </w:rPr>
      </w:pPr>
      <w:bookmarkStart w:id="548" w:name="_Toc132631744"/>
      <w:bookmarkStart w:id="549" w:name="_Toc147222340"/>
      <w:proofErr w:type="gramStart"/>
      <w:r w:rsidRPr="00C50ACA">
        <w:rPr>
          <w:rFonts w:asciiTheme="majorHAnsi" w:hAnsiTheme="majorHAnsi" w:cstheme="majorHAnsi"/>
          <w:sz w:val="28"/>
          <w:szCs w:val="28"/>
        </w:rPr>
        <w:t>Figure</w:t>
      </w:r>
      <w:r w:rsidR="001D74BD" w:rsidRPr="00C50ACA">
        <w:rPr>
          <w:rFonts w:asciiTheme="majorHAnsi" w:hAnsiTheme="majorHAnsi" w:cstheme="majorHAnsi"/>
          <w:sz w:val="28"/>
          <w:szCs w:val="28"/>
        </w:rPr>
        <w:t xml:space="preserve"> 3.6.</w:t>
      </w:r>
      <w:proofErr w:type="gramEnd"/>
      <w:r w:rsidR="001D74BD" w:rsidRPr="00C50ACA">
        <w:rPr>
          <w:rFonts w:asciiTheme="majorHAnsi" w:hAnsiTheme="majorHAnsi" w:cstheme="majorHAnsi"/>
          <w:sz w:val="28"/>
          <w:szCs w:val="28"/>
        </w:rPr>
        <w:t xml:space="preserve"> </w:t>
      </w:r>
      <w:bookmarkEnd w:id="548"/>
      <w:bookmarkEnd w:id="549"/>
      <w:r w:rsidRPr="00C50ACA">
        <w:rPr>
          <w:rFonts w:asciiTheme="majorHAnsi" w:hAnsiTheme="majorHAnsi" w:cstheme="majorHAnsi"/>
          <w:sz w:val="28"/>
          <w:szCs w:val="28"/>
        </w:rPr>
        <w:t xml:space="preserve">Teachers' understanding and practical skills on </w:t>
      </w:r>
      <w:r w:rsidR="00915646" w:rsidRPr="00C50ACA">
        <w:rPr>
          <w:rFonts w:asciiTheme="majorHAnsi" w:hAnsiTheme="majorHAnsi" w:cstheme="majorHAnsi"/>
          <w:sz w:val="28"/>
          <w:szCs w:val="28"/>
        </w:rPr>
        <w:t>develop</w:t>
      </w:r>
      <w:r w:rsidRPr="00C50ACA">
        <w:rPr>
          <w:rFonts w:asciiTheme="majorHAnsi" w:hAnsiTheme="majorHAnsi" w:cstheme="majorHAnsi"/>
          <w:sz w:val="28"/>
          <w:szCs w:val="28"/>
        </w:rPr>
        <w:t>ing school culture before and after the experiment</w:t>
      </w:r>
    </w:p>
    <w:bookmarkEnd w:id="518"/>
    <w:p w14:paraId="0DF249BD" w14:textId="77777777" w:rsidR="00404DC0" w:rsidRPr="00C50ACA" w:rsidRDefault="00404DC0" w:rsidP="00404DC0">
      <w:pPr>
        <w:spacing w:before="0" w:after="0" w:line="240" w:lineRule="auto"/>
        <w:rPr>
          <w:rFonts w:asciiTheme="majorHAnsi" w:hAnsiTheme="majorHAnsi" w:cstheme="majorHAnsi"/>
          <w:sz w:val="28"/>
          <w:szCs w:val="28"/>
        </w:rPr>
      </w:pPr>
      <w:r w:rsidRPr="00C50ACA">
        <w:rPr>
          <w:rFonts w:asciiTheme="majorHAnsi" w:hAnsiTheme="majorHAnsi" w:cstheme="majorHAnsi"/>
          <w:sz w:val="28"/>
          <w:szCs w:val="28"/>
        </w:rPr>
        <w:t xml:space="preserve">It can be seen that the experiment has brought outstanding results in improving general knowledge about school culture, the importance of developing school culture, and improving teachers' skills in implementing high school culture development. These are crucial knowledge and skills to promote the development and management of high school culture development. The experiment </w:t>
      </w:r>
      <w:proofErr w:type="gramStart"/>
      <w:r w:rsidRPr="00C50ACA">
        <w:rPr>
          <w:rFonts w:asciiTheme="majorHAnsi" w:hAnsiTheme="majorHAnsi" w:cstheme="majorHAnsi"/>
          <w:sz w:val="28"/>
          <w:szCs w:val="28"/>
        </w:rPr>
        <w:t>results confirm that solution 5, named "Fostering skills to implement school culture development for high school teachers", piloted at Dien Chau 3 High School and Nguyen Xuan High School, is</w:t>
      </w:r>
      <w:proofErr w:type="gramEnd"/>
      <w:r w:rsidRPr="00C50ACA">
        <w:rPr>
          <w:rFonts w:asciiTheme="majorHAnsi" w:hAnsiTheme="majorHAnsi" w:cstheme="majorHAnsi"/>
          <w:sz w:val="28"/>
          <w:szCs w:val="28"/>
        </w:rPr>
        <w:t xml:space="preserve"> feasible, effective, and practical.</w:t>
      </w:r>
    </w:p>
    <w:p w14:paraId="2303A2E4" w14:textId="77777777" w:rsidR="009F39AE" w:rsidRPr="00C50ACA" w:rsidRDefault="009F39AE" w:rsidP="009F39AE">
      <w:pPr>
        <w:spacing w:before="0" w:after="0" w:line="240" w:lineRule="auto"/>
        <w:ind w:firstLine="0"/>
        <w:jc w:val="center"/>
        <w:rPr>
          <w:rFonts w:asciiTheme="majorHAnsi" w:hAnsiTheme="majorHAnsi" w:cstheme="majorHAnsi"/>
          <w:b/>
          <w:sz w:val="28"/>
          <w:szCs w:val="28"/>
        </w:rPr>
      </w:pPr>
      <w:r w:rsidRPr="00C50ACA">
        <w:rPr>
          <w:rFonts w:asciiTheme="majorHAnsi" w:hAnsiTheme="majorHAnsi" w:cstheme="majorHAnsi"/>
          <w:b/>
          <w:sz w:val="28"/>
          <w:szCs w:val="28"/>
        </w:rPr>
        <w:t>Conclusion of Chapter 3</w:t>
      </w:r>
    </w:p>
    <w:p w14:paraId="5D8CC664" w14:textId="77777777" w:rsidR="00B46D5B" w:rsidRPr="00C50ACA" w:rsidRDefault="00B46D5B" w:rsidP="002B01B3">
      <w:pPr>
        <w:spacing w:before="0" w:after="0" w:line="240" w:lineRule="auto"/>
        <w:rPr>
          <w:rFonts w:asciiTheme="majorHAnsi" w:hAnsiTheme="majorHAnsi" w:cstheme="majorHAnsi"/>
          <w:sz w:val="28"/>
          <w:szCs w:val="28"/>
        </w:rPr>
      </w:pPr>
      <w:r w:rsidRPr="00C50ACA">
        <w:rPr>
          <w:rFonts w:asciiTheme="majorHAnsi" w:hAnsiTheme="majorHAnsi" w:cstheme="majorHAnsi"/>
          <w:sz w:val="28"/>
          <w:szCs w:val="28"/>
        </w:rPr>
        <w:t>Developing school culture is crucial for improving education quality and creating the reputation and brand of a school in general and a high school in particular. This diverse and difficult content requires the voluntary, persistent, and continuous participation of members in shaping and developing the school. It is necessary to have a comprehensive strategy and synchronous, feasible solutions to develop school culture.</w:t>
      </w:r>
    </w:p>
    <w:p w14:paraId="7CA3C1B1" w14:textId="77777777" w:rsidR="00E9614B" w:rsidRPr="00C50ACA" w:rsidRDefault="00E9614B" w:rsidP="00F94902">
      <w:pPr>
        <w:spacing w:before="0" w:after="0" w:line="240" w:lineRule="auto"/>
        <w:rPr>
          <w:rFonts w:asciiTheme="majorHAnsi" w:hAnsiTheme="majorHAnsi" w:cstheme="majorHAnsi"/>
          <w:sz w:val="28"/>
          <w:szCs w:val="28"/>
        </w:rPr>
      </w:pPr>
      <w:r w:rsidRPr="00C50ACA">
        <w:rPr>
          <w:rFonts w:asciiTheme="majorHAnsi" w:hAnsiTheme="majorHAnsi" w:cstheme="majorHAnsi"/>
          <w:sz w:val="28"/>
          <w:szCs w:val="28"/>
        </w:rPr>
        <w:t xml:space="preserve">Based on the theoretical foundation of school culture and management of school culture development and the current situation of management of school culture development at 15 high schools in Nghe An province, the thesis proposed six solutions, including: </w:t>
      </w:r>
      <w:r w:rsidR="00F94902" w:rsidRPr="00C50ACA">
        <w:rPr>
          <w:rFonts w:asciiTheme="majorHAnsi" w:hAnsiTheme="majorHAnsi" w:cstheme="majorHAnsi"/>
          <w:sz w:val="28"/>
          <w:szCs w:val="28"/>
        </w:rPr>
        <w:t xml:space="preserve">Directing the development of management processes of high school culture development in the context of current educational innovation;  Directing the strategy development of high school culture development to meet the current context of educational innovation; Organizing the development of a set of criteria to evaluate high school culture in the context of current educational innovation; Organizing communication activities to raise awareness and enhance coordination between forces inside and outside the school in developing high school culture to meet the current context of educational innovation; Fostering skills to implement school culture development for high school teachers; Developing high school cultural space in the context of current educational innovation. </w:t>
      </w:r>
      <w:r w:rsidRPr="00C50ACA">
        <w:rPr>
          <w:rFonts w:asciiTheme="majorHAnsi" w:hAnsiTheme="majorHAnsi" w:cstheme="majorHAnsi"/>
          <w:sz w:val="28"/>
          <w:szCs w:val="28"/>
        </w:rPr>
        <w:t>The proposed solutions ensure scientificity, synchronization, inheritance, efficiency, and feasibility.</w:t>
      </w:r>
    </w:p>
    <w:p w14:paraId="314A9B90" w14:textId="77777777" w:rsidR="003F2530" w:rsidRPr="00C50ACA" w:rsidRDefault="007F5CD6" w:rsidP="00227584">
      <w:pPr>
        <w:spacing w:before="0" w:after="0" w:line="240" w:lineRule="auto"/>
        <w:rPr>
          <w:rFonts w:asciiTheme="majorHAnsi" w:hAnsiTheme="majorHAnsi" w:cstheme="majorHAnsi"/>
          <w:sz w:val="28"/>
          <w:szCs w:val="28"/>
        </w:rPr>
      </w:pPr>
      <w:r w:rsidRPr="00C50ACA">
        <w:rPr>
          <w:rFonts w:asciiTheme="majorHAnsi" w:hAnsiTheme="majorHAnsi" w:cstheme="majorHAnsi"/>
          <w:sz w:val="28"/>
          <w:szCs w:val="28"/>
        </w:rPr>
        <w:lastRenderedPageBreak/>
        <w:t>All six tested solutions confirmed their necessity and feasibility and can be applied to the management and direction of developing high school culture. The solution "Fostering skills to implement school culture development for high school teachers" with the most necessary and feasible solution was experimented with. The experiment results show a significant change in teachers' awareness of school culture and the importance of developing school culture and their skills, therefore to unify awareness and consensus in implementing other solutions to develop a sustainable and effective school culture at high schools.</w:t>
      </w:r>
    </w:p>
    <w:p w14:paraId="163EAB52" w14:textId="77777777" w:rsidR="00734C49" w:rsidRPr="00C50ACA" w:rsidRDefault="00734C49" w:rsidP="00227584">
      <w:pPr>
        <w:spacing w:before="0" w:after="0" w:line="240" w:lineRule="auto"/>
        <w:rPr>
          <w:rFonts w:asciiTheme="majorHAnsi" w:hAnsiTheme="majorHAnsi" w:cstheme="majorHAnsi"/>
          <w:sz w:val="28"/>
          <w:szCs w:val="28"/>
        </w:rPr>
      </w:pPr>
    </w:p>
    <w:p w14:paraId="7D3F319E" w14:textId="77777777" w:rsidR="001E2A43" w:rsidRPr="00C50ACA" w:rsidRDefault="001E2A43" w:rsidP="001E2A43">
      <w:pPr>
        <w:pStyle w:val="2a"/>
        <w:spacing w:line="240" w:lineRule="auto"/>
        <w:jc w:val="center"/>
        <w:rPr>
          <w:rFonts w:asciiTheme="majorHAnsi" w:hAnsiTheme="majorHAnsi" w:cstheme="majorHAnsi"/>
          <w:sz w:val="28"/>
          <w:szCs w:val="28"/>
        </w:rPr>
      </w:pPr>
      <w:bookmarkStart w:id="550" w:name="_Toc35343759"/>
      <w:bookmarkStart w:id="551" w:name="_Toc45616296"/>
      <w:bookmarkStart w:id="552" w:name="_Toc114012332"/>
      <w:r w:rsidRPr="00C50ACA">
        <w:rPr>
          <w:rFonts w:asciiTheme="majorHAnsi" w:hAnsiTheme="majorHAnsi" w:cstheme="majorHAnsi"/>
          <w:sz w:val="28"/>
          <w:szCs w:val="28"/>
        </w:rPr>
        <w:t>CONCLUSION AND RECOMMENDATION</w:t>
      </w:r>
    </w:p>
    <w:p w14:paraId="7C5F6984" w14:textId="77777777" w:rsidR="00B07C35" w:rsidRPr="00C50ACA" w:rsidRDefault="009B2CD9" w:rsidP="00227584">
      <w:pPr>
        <w:pStyle w:val="2a"/>
        <w:spacing w:line="240" w:lineRule="auto"/>
        <w:jc w:val="left"/>
        <w:rPr>
          <w:rFonts w:asciiTheme="majorHAnsi" w:hAnsiTheme="majorHAnsi" w:cstheme="majorHAnsi"/>
          <w:sz w:val="28"/>
          <w:szCs w:val="28"/>
        </w:rPr>
      </w:pPr>
      <w:r w:rsidRPr="00C50ACA">
        <w:rPr>
          <w:rFonts w:asciiTheme="majorHAnsi" w:hAnsiTheme="majorHAnsi" w:cstheme="majorHAnsi"/>
          <w:sz w:val="28"/>
          <w:szCs w:val="28"/>
        </w:rPr>
        <w:t>1.</w:t>
      </w:r>
      <w:r w:rsidR="00456005" w:rsidRPr="00C50ACA">
        <w:rPr>
          <w:rFonts w:asciiTheme="majorHAnsi" w:hAnsiTheme="majorHAnsi" w:cstheme="majorHAnsi"/>
          <w:sz w:val="28"/>
          <w:szCs w:val="28"/>
        </w:rPr>
        <w:t xml:space="preserve"> </w:t>
      </w:r>
      <w:bookmarkEnd w:id="550"/>
      <w:bookmarkEnd w:id="551"/>
      <w:bookmarkEnd w:id="552"/>
      <w:r w:rsidR="001E2A43" w:rsidRPr="00C50ACA">
        <w:rPr>
          <w:rFonts w:asciiTheme="majorHAnsi" w:hAnsiTheme="majorHAnsi" w:cstheme="majorHAnsi"/>
          <w:sz w:val="28"/>
          <w:szCs w:val="28"/>
        </w:rPr>
        <w:t>Conclusion</w:t>
      </w:r>
    </w:p>
    <w:p w14:paraId="735FD52D" w14:textId="77777777" w:rsidR="00EF09FD" w:rsidRPr="00C50ACA" w:rsidRDefault="00EF09FD" w:rsidP="00F04849">
      <w:pPr>
        <w:spacing w:before="0" w:after="0" w:line="240" w:lineRule="auto"/>
        <w:rPr>
          <w:rFonts w:asciiTheme="majorHAnsi" w:hAnsiTheme="majorHAnsi" w:cstheme="majorHAnsi"/>
          <w:sz w:val="28"/>
          <w:szCs w:val="28"/>
        </w:rPr>
      </w:pPr>
      <w:bookmarkStart w:id="553" w:name="_Toc35343761"/>
      <w:bookmarkStart w:id="554" w:name="_Toc45616298"/>
      <w:r w:rsidRPr="00C50ACA">
        <w:rPr>
          <w:rFonts w:asciiTheme="majorHAnsi" w:hAnsiTheme="majorHAnsi" w:cstheme="majorHAnsi"/>
          <w:sz w:val="28"/>
          <w:szCs w:val="28"/>
        </w:rPr>
        <w:t>Developing school culture is to form the material and spiritual values of the school in a certain direction. Firstly, it is essential to develop new values for schools that have just been established or add new values that are missing or need to be changed for previously established schools. These new values must be unified, logical, and complementary to each other, reflecting the schools’ own identity, consistent with their development goals, and creating their characteristics. Secondly, previously established schools can inherit, maintain, and develop appropriate existing values. It can be said that the activity of school culture development is to formate and add new values and inherit, maintain, and develop existing appropriate values to meet the educational requirements of the locality and country in the current context.</w:t>
      </w:r>
    </w:p>
    <w:p w14:paraId="3E8212AA" w14:textId="77777777" w:rsidR="00D44433" w:rsidRPr="00C50ACA" w:rsidRDefault="00D44433" w:rsidP="004F3EB9">
      <w:pPr>
        <w:tabs>
          <w:tab w:val="left" w:pos="993"/>
        </w:tabs>
        <w:spacing w:before="0" w:after="0" w:line="240" w:lineRule="auto"/>
        <w:rPr>
          <w:rFonts w:asciiTheme="majorHAnsi" w:hAnsiTheme="majorHAnsi" w:cstheme="majorHAnsi"/>
          <w:sz w:val="28"/>
          <w:szCs w:val="28"/>
        </w:rPr>
      </w:pPr>
      <w:r w:rsidRPr="00C50ACA">
        <w:rPr>
          <w:rFonts w:asciiTheme="majorHAnsi" w:hAnsiTheme="majorHAnsi" w:cstheme="majorHAnsi"/>
          <w:sz w:val="28"/>
          <w:szCs w:val="28"/>
        </w:rPr>
        <w:t xml:space="preserve">Managing activities of high school culture development includes two main contents. Firstly, developing new values and content of school culture; and </w:t>
      </w:r>
      <w:proofErr w:type="gramStart"/>
      <w:r w:rsidRPr="00C50ACA">
        <w:rPr>
          <w:rFonts w:asciiTheme="majorHAnsi" w:hAnsiTheme="majorHAnsi" w:cstheme="majorHAnsi"/>
          <w:sz w:val="28"/>
          <w:szCs w:val="28"/>
        </w:rPr>
        <w:t>Secondly</w:t>
      </w:r>
      <w:proofErr w:type="gramEnd"/>
      <w:r w:rsidRPr="00C50ACA">
        <w:rPr>
          <w:rFonts w:asciiTheme="majorHAnsi" w:hAnsiTheme="majorHAnsi" w:cstheme="majorHAnsi"/>
          <w:sz w:val="28"/>
          <w:szCs w:val="28"/>
        </w:rPr>
        <w:t xml:space="preserve">, inheriting, maintaining, and developing appropriate existing values. Research on it based on the management function approach. Therefore, it includes the following contents: Planning; </w:t>
      </w:r>
      <w:proofErr w:type="gramStart"/>
      <w:r w:rsidRPr="00C50ACA">
        <w:rPr>
          <w:rFonts w:asciiTheme="majorHAnsi" w:hAnsiTheme="majorHAnsi" w:cstheme="majorHAnsi"/>
          <w:sz w:val="28"/>
          <w:szCs w:val="28"/>
        </w:rPr>
        <w:t>Implementing</w:t>
      </w:r>
      <w:proofErr w:type="gramEnd"/>
      <w:r w:rsidRPr="00C50ACA">
        <w:rPr>
          <w:rFonts w:asciiTheme="majorHAnsi" w:hAnsiTheme="majorHAnsi" w:cstheme="majorHAnsi"/>
          <w:sz w:val="28"/>
          <w:szCs w:val="28"/>
        </w:rPr>
        <w:t xml:space="preserve"> the established plan; Directing the implementation; Testing and evaluating the implementation. The Principal needs to clearly understand the theory of management functions to apply it in practice and propose appropriate and effective measures. These are the basis for exploring the current status of managing high school culture development in Nghe </w:t>
      </w:r>
      <w:proofErr w:type="gramStart"/>
      <w:r w:rsidRPr="00C50ACA">
        <w:rPr>
          <w:rFonts w:asciiTheme="majorHAnsi" w:hAnsiTheme="majorHAnsi" w:cstheme="majorHAnsi"/>
          <w:sz w:val="28"/>
          <w:szCs w:val="28"/>
        </w:rPr>
        <w:t>An</w:t>
      </w:r>
      <w:proofErr w:type="gramEnd"/>
      <w:r w:rsidRPr="00C50ACA">
        <w:rPr>
          <w:rFonts w:asciiTheme="majorHAnsi" w:hAnsiTheme="majorHAnsi" w:cstheme="majorHAnsi"/>
          <w:sz w:val="28"/>
          <w:szCs w:val="28"/>
        </w:rPr>
        <w:t xml:space="preserve"> province.</w:t>
      </w:r>
    </w:p>
    <w:p w14:paraId="1F12CC37" w14:textId="77777777" w:rsidR="003517DA" w:rsidRPr="00C50ACA" w:rsidRDefault="003517DA" w:rsidP="004F3EB9">
      <w:pPr>
        <w:tabs>
          <w:tab w:val="left" w:pos="993"/>
        </w:tabs>
        <w:spacing w:before="0" w:after="0" w:line="240" w:lineRule="auto"/>
        <w:rPr>
          <w:rFonts w:asciiTheme="majorHAnsi" w:hAnsiTheme="majorHAnsi" w:cstheme="majorHAnsi"/>
          <w:sz w:val="28"/>
          <w:szCs w:val="28"/>
        </w:rPr>
      </w:pPr>
      <w:r w:rsidRPr="00C50ACA">
        <w:rPr>
          <w:rFonts w:asciiTheme="majorHAnsi" w:hAnsiTheme="majorHAnsi" w:cstheme="majorHAnsi"/>
          <w:sz w:val="28"/>
          <w:szCs w:val="28"/>
        </w:rPr>
        <w:t xml:space="preserve">The survey results show that the high school culture in Nghe </w:t>
      </w:r>
      <w:proofErr w:type="gramStart"/>
      <w:r w:rsidRPr="00C50ACA">
        <w:rPr>
          <w:rFonts w:asciiTheme="majorHAnsi" w:hAnsiTheme="majorHAnsi" w:cstheme="majorHAnsi"/>
          <w:sz w:val="28"/>
          <w:szCs w:val="28"/>
        </w:rPr>
        <w:t>An</w:t>
      </w:r>
      <w:proofErr w:type="gramEnd"/>
      <w:r w:rsidRPr="00C50ACA">
        <w:rPr>
          <w:rFonts w:asciiTheme="majorHAnsi" w:hAnsiTheme="majorHAnsi" w:cstheme="majorHAnsi"/>
          <w:sz w:val="28"/>
          <w:szCs w:val="28"/>
        </w:rPr>
        <w:t xml:space="preserve"> province is still limited and the management of high school culture development is not yet highly effective. It is essential to have more breakthrough solutions to develop a positive school cultural environment to improve its effectiveness, contributing to improving the quality of education and training in Nghe </w:t>
      </w:r>
      <w:proofErr w:type="gramStart"/>
      <w:r w:rsidRPr="00C50ACA">
        <w:rPr>
          <w:rFonts w:asciiTheme="majorHAnsi" w:hAnsiTheme="majorHAnsi" w:cstheme="majorHAnsi"/>
          <w:sz w:val="28"/>
          <w:szCs w:val="28"/>
        </w:rPr>
        <w:t>An</w:t>
      </w:r>
      <w:proofErr w:type="gramEnd"/>
      <w:r w:rsidRPr="00C50ACA">
        <w:rPr>
          <w:rFonts w:asciiTheme="majorHAnsi" w:hAnsiTheme="majorHAnsi" w:cstheme="majorHAnsi"/>
          <w:sz w:val="28"/>
          <w:szCs w:val="28"/>
        </w:rPr>
        <w:t xml:space="preserve"> province.</w:t>
      </w:r>
    </w:p>
    <w:p w14:paraId="2F312642" w14:textId="77777777" w:rsidR="00855E3C" w:rsidRPr="00C50ACA" w:rsidRDefault="00855E3C" w:rsidP="00855E3C">
      <w:pPr>
        <w:pStyle w:val="2a"/>
        <w:spacing w:line="240" w:lineRule="auto"/>
        <w:ind w:firstLine="720"/>
        <w:rPr>
          <w:rFonts w:asciiTheme="majorHAnsi" w:hAnsiTheme="majorHAnsi" w:cstheme="majorHAnsi"/>
          <w:b w:val="0"/>
          <w:spacing w:val="4"/>
          <w:sz w:val="28"/>
          <w:szCs w:val="28"/>
        </w:rPr>
      </w:pPr>
      <w:bookmarkStart w:id="555" w:name="_Toc114012333"/>
      <w:r w:rsidRPr="00C50ACA">
        <w:rPr>
          <w:rFonts w:asciiTheme="majorHAnsi" w:hAnsiTheme="majorHAnsi" w:cstheme="majorHAnsi"/>
          <w:b w:val="0"/>
          <w:spacing w:val="4"/>
          <w:sz w:val="28"/>
          <w:szCs w:val="28"/>
        </w:rPr>
        <w:t xml:space="preserve">Based on the theoretical foundation on managing activities of high school culture development (Chapter 1) and the current situation of managing activities of high school culture development in Nghe An province in the context of current educational innovation (Chapter 2), the thesis proposes six solutions, including: Directing the development of management processes of high school culture development in the context of current educational innovation;  Directing the strategy development of high school culture development to meet the current context of educational innovation; Organizing the development of a set of criteria to evaluate high school culture in the context of current educational innovation; Organizing communication activities to raise awareness and enhance coordination </w:t>
      </w:r>
      <w:r w:rsidRPr="00C50ACA">
        <w:rPr>
          <w:rFonts w:asciiTheme="majorHAnsi" w:hAnsiTheme="majorHAnsi" w:cstheme="majorHAnsi"/>
          <w:b w:val="0"/>
          <w:spacing w:val="4"/>
          <w:sz w:val="28"/>
          <w:szCs w:val="28"/>
        </w:rPr>
        <w:lastRenderedPageBreak/>
        <w:t>between forces inside and outside the school in developing high school culture to meet the current context of educational innovation; Fostering skills to implement school culture development for high school teachers; Developing high school cultural space in the context of current educational innovation. The proposed solutions ensure scientificity, synchronization, inheritance, efficiency, and feasibility.</w:t>
      </w:r>
    </w:p>
    <w:p w14:paraId="0B95885F" w14:textId="77777777" w:rsidR="00A65668" w:rsidRPr="00C50ACA" w:rsidRDefault="00A65668" w:rsidP="00EC7C96">
      <w:pPr>
        <w:pStyle w:val="2a"/>
        <w:spacing w:line="240" w:lineRule="auto"/>
        <w:ind w:firstLine="720"/>
        <w:rPr>
          <w:rFonts w:asciiTheme="majorHAnsi" w:hAnsiTheme="majorHAnsi" w:cstheme="majorHAnsi"/>
          <w:b w:val="0"/>
          <w:sz w:val="28"/>
          <w:szCs w:val="28"/>
        </w:rPr>
      </w:pPr>
      <w:r w:rsidRPr="00C50ACA">
        <w:rPr>
          <w:rFonts w:asciiTheme="majorHAnsi" w:hAnsiTheme="majorHAnsi" w:cstheme="majorHAnsi"/>
          <w:b w:val="0"/>
          <w:sz w:val="28"/>
          <w:szCs w:val="28"/>
        </w:rPr>
        <w:t>Among the proposed solutions, there are solutions inherited from implemented solutions and, at the same time, added new points suitable to the current practical context. Despite different roles and positions, the solutions are closely related to each other, intertwined, and support each other during the implementation process.</w:t>
      </w:r>
    </w:p>
    <w:p w14:paraId="029D688D" w14:textId="77777777" w:rsidR="00A65668" w:rsidRPr="00C50ACA" w:rsidRDefault="00A65668" w:rsidP="00EC7C96">
      <w:pPr>
        <w:pStyle w:val="2a"/>
        <w:spacing w:line="240" w:lineRule="auto"/>
        <w:ind w:firstLine="720"/>
        <w:rPr>
          <w:rFonts w:asciiTheme="majorHAnsi" w:hAnsiTheme="majorHAnsi" w:cstheme="majorHAnsi"/>
          <w:b w:val="0"/>
          <w:sz w:val="28"/>
          <w:szCs w:val="28"/>
        </w:rPr>
      </w:pPr>
      <w:r w:rsidRPr="00C50ACA">
        <w:rPr>
          <w:rFonts w:asciiTheme="majorHAnsi" w:hAnsiTheme="majorHAnsi" w:cstheme="majorHAnsi"/>
          <w:b w:val="0"/>
          <w:sz w:val="28"/>
          <w:szCs w:val="28"/>
        </w:rPr>
        <w:t>The above solutions have been tested and shown to be highly necessary and feasible. To maximize their effectiveness, leaders of high schools should use them as a basis for implementation.</w:t>
      </w:r>
    </w:p>
    <w:p w14:paraId="6BC09A00" w14:textId="77777777" w:rsidR="00D40180" w:rsidRPr="00C50ACA" w:rsidRDefault="00D40180" w:rsidP="00A65668">
      <w:pPr>
        <w:pStyle w:val="2a"/>
        <w:spacing w:line="240" w:lineRule="auto"/>
        <w:rPr>
          <w:rFonts w:asciiTheme="majorHAnsi" w:hAnsiTheme="majorHAnsi" w:cstheme="majorHAnsi"/>
          <w:sz w:val="28"/>
          <w:szCs w:val="28"/>
        </w:rPr>
      </w:pPr>
      <w:r w:rsidRPr="00C50ACA">
        <w:rPr>
          <w:rFonts w:asciiTheme="majorHAnsi" w:hAnsiTheme="majorHAnsi" w:cstheme="majorHAnsi"/>
          <w:sz w:val="28"/>
          <w:szCs w:val="28"/>
        </w:rPr>
        <w:t xml:space="preserve">2. </w:t>
      </w:r>
      <w:bookmarkEnd w:id="555"/>
      <w:r w:rsidR="00C75D96" w:rsidRPr="00C50ACA">
        <w:rPr>
          <w:rFonts w:asciiTheme="majorHAnsi" w:hAnsiTheme="majorHAnsi" w:cstheme="majorHAnsi"/>
          <w:sz w:val="28"/>
          <w:szCs w:val="28"/>
        </w:rPr>
        <w:t>Recommendations</w:t>
      </w:r>
    </w:p>
    <w:p w14:paraId="56E0D55B" w14:textId="77777777" w:rsidR="00B472E5" w:rsidRPr="00C50ACA" w:rsidRDefault="00B472E5" w:rsidP="00B472E5">
      <w:pPr>
        <w:spacing w:before="0" w:after="0" w:line="240" w:lineRule="auto"/>
        <w:rPr>
          <w:rFonts w:asciiTheme="majorHAnsi" w:hAnsiTheme="majorHAnsi" w:cstheme="majorHAnsi"/>
          <w:b/>
          <w:bCs/>
          <w:i/>
          <w:iCs/>
          <w:sz w:val="28"/>
          <w:szCs w:val="28"/>
        </w:rPr>
      </w:pPr>
      <w:r w:rsidRPr="00C50ACA">
        <w:rPr>
          <w:rFonts w:asciiTheme="majorHAnsi" w:hAnsiTheme="majorHAnsi" w:cstheme="majorHAnsi"/>
          <w:b/>
          <w:bCs/>
          <w:i/>
          <w:iCs/>
          <w:sz w:val="28"/>
          <w:szCs w:val="28"/>
        </w:rPr>
        <w:t xml:space="preserve">2.1. For the Ministry of Education and Training: </w:t>
      </w:r>
      <w:r w:rsidRPr="00C50ACA">
        <w:rPr>
          <w:rFonts w:asciiTheme="majorHAnsi" w:hAnsiTheme="majorHAnsi" w:cstheme="majorHAnsi"/>
          <w:bCs/>
          <w:iCs/>
          <w:sz w:val="28"/>
          <w:szCs w:val="28"/>
        </w:rPr>
        <w:t>Promulgating official guiding documents determining requirements and content of developing school culture at the high school; Promulgating specific mechanisms and regulations to create legal mechanisms for Departments of Education and Training and schools to have a basis in managing activities of high school culture development.</w:t>
      </w:r>
    </w:p>
    <w:p w14:paraId="0A65EF6F" w14:textId="77777777" w:rsidR="00B472E5" w:rsidRPr="00C50ACA" w:rsidRDefault="00B472E5" w:rsidP="00B472E5">
      <w:pPr>
        <w:spacing w:before="0" w:after="0" w:line="240" w:lineRule="auto"/>
        <w:rPr>
          <w:rFonts w:asciiTheme="majorHAnsi" w:hAnsiTheme="majorHAnsi" w:cstheme="majorHAnsi"/>
          <w:b/>
          <w:bCs/>
          <w:i/>
          <w:iCs/>
          <w:sz w:val="28"/>
          <w:szCs w:val="28"/>
        </w:rPr>
      </w:pPr>
      <w:r w:rsidRPr="00C50ACA">
        <w:rPr>
          <w:rFonts w:asciiTheme="majorHAnsi" w:hAnsiTheme="majorHAnsi" w:cstheme="majorHAnsi"/>
          <w:b/>
          <w:bCs/>
          <w:i/>
          <w:iCs/>
          <w:sz w:val="28"/>
          <w:szCs w:val="28"/>
        </w:rPr>
        <w:t xml:space="preserve">2.2. For the Department of Education and Training: </w:t>
      </w:r>
      <w:r w:rsidRPr="00C50ACA">
        <w:rPr>
          <w:rFonts w:asciiTheme="majorHAnsi" w:hAnsiTheme="majorHAnsi" w:cstheme="majorHAnsi"/>
          <w:bCs/>
          <w:iCs/>
          <w:sz w:val="28"/>
          <w:szCs w:val="28"/>
        </w:rPr>
        <w:t xml:space="preserve">Coordinating and advising with the Ministry of Education and Training to direct the schools and education institutes to develop high school culture. Implementing communication activities, fostering and raising awareness about the importance of school culture; Coordinating with local authorities to enlist their support in developing school culture; </w:t>
      </w:r>
      <w:proofErr w:type="gramStart"/>
      <w:r w:rsidRPr="00C50ACA">
        <w:rPr>
          <w:rFonts w:asciiTheme="majorHAnsi" w:hAnsiTheme="majorHAnsi" w:cstheme="majorHAnsi"/>
          <w:bCs/>
          <w:iCs/>
          <w:sz w:val="28"/>
          <w:szCs w:val="28"/>
        </w:rPr>
        <w:t>Creating</w:t>
      </w:r>
      <w:proofErr w:type="gramEnd"/>
      <w:r w:rsidRPr="00C50ACA">
        <w:rPr>
          <w:rFonts w:asciiTheme="majorHAnsi" w:hAnsiTheme="majorHAnsi" w:cstheme="majorHAnsi"/>
          <w:bCs/>
          <w:iCs/>
          <w:sz w:val="28"/>
          <w:szCs w:val="28"/>
        </w:rPr>
        <w:t xml:space="preserve"> favorable conditions for schools to develop appropriate policies for school cultural activities; Organizing annual campaigns and competitions.</w:t>
      </w:r>
    </w:p>
    <w:p w14:paraId="039F33F8" w14:textId="77777777" w:rsidR="00ED7B2F" w:rsidRPr="00C50ACA" w:rsidRDefault="00ED7B2F" w:rsidP="00411B7D">
      <w:pPr>
        <w:spacing w:before="0" w:after="0" w:line="240" w:lineRule="auto"/>
        <w:rPr>
          <w:rFonts w:asciiTheme="majorHAnsi" w:hAnsiTheme="majorHAnsi" w:cstheme="majorHAnsi"/>
          <w:bCs/>
          <w:iCs/>
          <w:sz w:val="28"/>
          <w:szCs w:val="28"/>
        </w:rPr>
      </w:pPr>
      <w:r w:rsidRPr="00C50ACA">
        <w:rPr>
          <w:rFonts w:asciiTheme="majorHAnsi" w:hAnsiTheme="majorHAnsi" w:cstheme="majorHAnsi"/>
          <w:b/>
          <w:bCs/>
          <w:i/>
          <w:iCs/>
          <w:sz w:val="28"/>
          <w:szCs w:val="28"/>
        </w:rPr>
        <w:t>2.3. For high schools:</w:t>
      </w:r>
      <w:r w:rsidRPr="00C50ACA">
        <w:rPr>
          <w:rFonts w:asciiTheme="majorHAnsi" w:hAnsiTheme="majorHAnsi" w:cstheme="majorHAnsi"/>
          <w:bCs/>
          <w:iCs/>
          <w:sz w:val="28"/>
          <w:szCs w:val="28"/>
        </w:rPr>
        <w:t xml:space="preserve"> </w:t>
      </w:r>
      <w:r w:rsidR="00C55C25" w:rsidRPr="00C50ACA">
        <w:rPr>
          <w:rFonts w:asciiTheme="majorHAnsi" w:hAnsiTheme="majorHAnsi" w:cstheme="majorHAnsi"/>
          <w:bCs/>
          <w:iCs/>
          <w:sz w:val="28"/>
          <w:szCs w:val="28"/>
        </w:rPr>
        <w:t>Paying attention and more closely directing activities of school culture development that must be considered the top political task of the school today; Establishing the Steering Committee, the department in charge of implementing school culture development; Organizing communication activities and training classes to improve knowledge and communication skills and build habits and cultural lifestyle for administrators, teachers, staff, and students; Carrying out socializing education to enlist the support of all levels, branches, organizations, and individuals, at the same time, mobilize financial resources for school culture development; Regularly inspecting the implementation of regulations on developing school culture; Developing a reward regime suitable to the school's conditions to reward promptly and encourage administrators, teachers, staff, and students who actively participate in developing school culture and have cultural behaviors and lifestyles, at the same time, detect and strictly handle those who have unethical attitudes, behaviors, and lifestyles, or violate general regulations of the industry and the school's rules and regulations; Proposing to develop a process for managing activities of school culture development.</w:t>
      </w:r>
    </w:p>
    <w:bookmarkEnd w:id="553"/>
    <w:bookmarkEnd w:id="554"/>
    <w:p w14:paraId="0D995EE1" w14:textId="77777777" w:rsidR="00411B7D" w:rsidRPr="00C50ACA" w:rsidRDefault="00411B7D" w:rsidP="00411B7D">
      <w:pPr>
        <w:spacing w:before="0" w:after="0" w:line="240" w:lineRule="auto"/>
        <w:rPr>
          <w:rFonts w:asciiTheme="majorHAnsi" w:hAnsiTheme="majorHAnsi" w:cstheme="majorHAnsi"/>
          <w:b/>
          <w:bCs/>
          <w:i/>
          <w:iCs/>
          <w:sz w:val="28"/>
          <w:szCs w:val="28"/>
        </w:rPr>
      </w:pPr>
      <w:r w:rsidRPr="00C50ACA">
        <w:rPr>
          <w:rFonts w:asciiTheme="majorHAnsi" w:hAnsiTheme="majorHAnsi" w:cstheme="majorHAnsi"/>
          <w:b/>
          <w:bCs/>
          <w:i/>
          <w:iCs/>
          <w:sz w:val="28"/>
          <w:szCs w:val="28"/>
        </w:rPr>
        <w:t xml:space="preserve">2.4. For Trade Unions, Youth Unions, and other organizations in the school: </w:t>
      </w:r>
      <w:r w:rsidRPr="00C50ACA">
        <w:rPr>
          <w:rFonts w:asciiTheme="majorHAnsi" w:hAnsiTheme="majorHAnsi" w:cstheme="majorHAnsi"/>
          <w:bCs/>
          <w:iCs/>
          <w:sz w:val="28"/>
          <w:szCs w:val="28"/>
        </w:rPr>
        <w:t xml:space="preserve">Trade Unions and Youth Unions are the pioneers in propaganda and organizing activities to develop school culture according to their assigned tasks; Regularly </w:t>
      </w:r>
      <w:r w:rsidRPr="00C50ACA">
        <w:rPr>
          <w:rFonts w:asciiTheme="majorHAnsi" w:hAnsiTheme="majorHAnsi" w:cstheme="majorHAnsi"/>
          <w:bCs/>
          <w:iCs/>
          <w:sz w:val="28"/>
          <w:szCs w:val="28"/>
        </w:rPr>
        <w:lastRenderedPageBreak/>
        <w:t>creating favorable conditions for all members to actively participate in developing school culture.</w:t>
      </w:r>
    </w:p>
    <w:p w14:paraId="4FD9908A" w14:textId="77777777" w:rsidR="00411B7D" w:rsidRPr="00C50ACA" w:rsidRDefault="00411B7D" w:rsidP="00411B7D">
      <w:pPr>
        <w:spacing w:before="0" w:after="0" w:line="240" w:lineRule="auto"/>
        <w:rPr>
          <w:rFonts w:asciiTheme="majorHAnsi" w:hAnsiTheme="majorHAnsi" w:cstheme="majorHAnsi"/>
          <w:b/>
          <w:bCs/>
          <w:i/>
          <w:iCs/>
          <w:sz w:val="28"/>
          <w:szCs w:val="28"/>
        </w:rPr>
      </w:pPr>
      <w:r w:rsidRPr="00C50ACA">
        <w:rPr>
          <w:rFonts w:asciiTheme="majorHAnsi" w:hAnsiTheme="majorHAnsi" w:cstheme="majorHAnsi"/>
          <w:b/>
          <w:bCs/>
          <w:i/>
          <w:iCs/>
          <w:sz w:val="28"/>
          <w:szCs w:val="28"/>
        </w:rPr>
        <w:t xml:space="preserve">2.5. For teachers and staff in high schools: </w:t>
      </w:r>
      <w:r w:rsidRPr="00C50ACA">
        <w:rPr>
          <w:rFonts w:asciiTheme="majorHAnsi" w:hAnsiTheme="majorHAnsi" w:cstheme="majorHAnsi"/>
          <w:bCs/>
          <w:iCs/>
          <w:sz w:val="28"/>
          <w:szCs w:val="28"/>
        </w:rPr>
        <w:t>Strictly implementing general industry regulations and school rules; Actively participating in collective activities besides professional activities; Proactively proposing solutions to administrators to improve the effectiveness of school culture development; Actively self-studying to improve professional qualifications and always being a shining example for colleagues and students.</w:t>
      </w:r>
    </w:p>
    <w:p w14:paraId="688ADDD0" w14:textId="1EDD6DB8" w:rsidR="00175EF3" w:rsidRDefault="00411B7D" w:rsidP="00411B7D">
      <w:pPr>
        <w:spacing w:before="0" w:after="0" w:line="240" w:lineRule="auto"/>
        <w:rPr>
          <w:rFonts w:asciiTheme="majorHAnsi" w:hAnsiTheme="majorHAnsi" w:cstheme="majorHAnsi"/>
          <w:b/>
          <w:bCs/>
          <w:i/>
          <w:iCs/>
          <w:sz w:val="28"/>
          <w:szCs w:val="28"/>
        </w:rPr>
      </w:pPr>
      <w:r w:rsidRPr="00C50ACA">
        <w:rPr>
          <w:rFonts w:asciiTheme="majorHAnsi" w:hAnsiTheme="majorHAnsi" w:cstheme="majorHAnsi"/>
          <w:b/>
          <w:bCs/>
          <w:i/>
          <w:iCs/>
          <w:sz w:val="28"/>
          <w:szCs w:val="28"/>
        </w:rPr>
        <w:t xml:space="preserve">2.6. For local authorities and the community: </w:t>
      </w:r>
      <w:r w:rsidRPr="00C50ACA">
        <w:rPr>
          <w:rFonts w:asciiTheme="majorHAnsi" w:hAnsiTheme="majorHAnsi" w:cstheme="majorHAnsi"/>
          <w:bCs/>
          <w:iCs/>
          <w:sz w:val="28"/>
          <w:szCs w:val="28"/>
        </w:rPr>
        <w:t>Creating favorable conditions for schools to organize extracurricular activities and exchanges and supporting human and financial resources for the school development process; Coordinating with the school to organize social activities for teachers, staff, and students and actively contributing ideas and learning from experiences for the school in the process of shaping and developing school culture.</w:t>
      </w:r>
      <w:r w:rsidRPr="00C50ACA">
        <w:rPr>
          <w:rFonts w:asciiTheme="majorHAnsi" w:hAnsiTheme="majorHAnsi" w:cstheme="majorHAnsi"/>
          <w:b/>
          <w:bCs/>
          <w:i/>
          <w:iCs/>
          <w:sz w:val="28"/>
          <w:szCs w:val="28"/>
        </w:rPr>
        <w:t xml:space="preserve"> </w:t>
      </w:r>
    </w:p>
    <w:p w14:paraId="2FC6E76A" w14:textId="77777777" w:rsidR="00175EF3" w:rsidRDefault="00175EF3">
      <w:pPr>
        <w:spacing w:before="0" w:after="0" w:line="240" w:lineRule="auto"/>
        <w:ind w:firstLine="0"/>
        <w:jc w:val="left"/>
        <w:rPr>
          <w:rFonts w:asciiTheme="majorHAnsi" w:hAnsiTheme="majorHAnsi" w:cstheme="majorHAnsi"/>
          <w:b/>
          <w:bCs/>
          <w:i/>
          <w:iCs/>
          <w:sz w:val="28"/>
          <w:szCs w:val="28"/>
        </w:rPr>
      </w:pPr>
      <w:r>
        <w:rPr>
          <w:rFonts w:asciiTheme="majorHAnsi" w:hAnsiTheme="majorHAnsi" w:cstheme="majorHAnsi"/>
          <w:b/>
          <w:bCs/>
          <w:i/>
          <w:iCs/>
          <w:sz w:val="28"/>
          <w:szCs w:val="28"/>
        </w:rPr>
        <w:br w:type="page"/>
      </w:r>
    </w:p>
    <w:p w14:paraId="192A3F59" w14:textId="77777777" w:rsidR="00175EF3" w:rsidRDefault="00175EF3" w:rsidP="00175EF3">
      <w:pPr>
        <w:pStyle w:val="1a"/>
        <w:spacing w:line="240" w:lineRule="auto"/>
        <w:ind w:left="360"/>
        <w:rPr>
          <w:sz w:val="28"/>
          <w:szCs w:val="28"/>
        </w:rPr>
        <w:sectPr w:rsidR="00175EF3" w:rsidSect="00C50ACA">
          <w:headerReference w:type="default" r:id="rId19"/>
          <w:pgSz w:w="11907" w:h="16840" w:code="9"/>
          <w:pgMar w:top="1134" w:right="1134" w:bottom="1134" w:left="1134" w:header="680" w:footer="720" w:gutter="0"/>
          <w:pgNumType w:start="1"/>
          <w:cols w:space="720"/>
          <w:docGrid w:linePitch="360"/>
        </w:sectPr>
      </w:pPr>
    </w:p>
    <w:p w14:paraId="7CA8907E" w14:textId="02768DCA" w:rsidR="00175EF3" w:rsidRPr="00C50ACA" w:rsidRDefault="00175EF3" w:rsidP="00175EF3">
      <w:pPr>
        <w:pStyle w:val="1a"/>
        <w:spacing w:line="240" w:lineRule="auto"/>
        <w:ind w:left="360"/>
        <w:rPr>
          <w:sz w:val="28"/>
          <w:szCs w:val="28"/>
        </w:rPr>
      </w:pPr>
      <w:r w:rsidRPr="00C50ACA">
        <w:rPr>
          <w:sz w:val="28"/>
          <w:szCs w:val="28"/>
        </w:rPr>
        <w:lastRenderedPageBreak/>
        <w:t>THESIS - RELATED PUBLICATIONS</w:t>
      </w:r>
    </w:p>
    <w:p w14:paraId="69BC1A72" w14:textId="77777777" w:rsidR="00175EF3" w:rsidRPr="00C50ACA" w:rsidRDefault="00175EF3" w:rsidP="00175EF3">
      <w:pPr>
        <w:pStyle w:val="1a"/>
        <w:spacing w:line="240" w:lineRule="auto"/>
        <w:ind w:left="360"/>
        <w:rPr>
          <w:sz w:val="28"/>
          <w:szCs w:val="28"/>
          <w:lang w:val="en-US"/>
        </w:rPr>
      </w:pPr>
    </w:p>
    <w:p w14:paraId="704F7E2C" w14:textId="77777777" w:rsidR="00175EF3" w:rsidRPr="00157DB3" w:rsidRDefault="00175EF3" w:rsidP="00175EF3">
      <w:pPr>
        <w:widowControl w:val="0"/>
        <w:tabs>
          <w:tab w:val="right" w:leader="dot" w:pos="8789"/>
        </w:tabs>
        <w:autoSpaceDE w:val="0"/>
        <w:autoSpaceDN w:val="0"/>
        <w:adjustRightInd w:val="0"/>
        <w:spacing w:after="0" w:line="240" w:lineRule="auto"/>
        <w:ind w:left="454" w:hanging="454"/>
        <w:rPr>
          <w:sz w:val="28"/>
          <w:szCs w:val="28"/>
        </w:rPr>
      </w:pPr>
      <w:r w:rsidRPr="00157DB3">
        <w:rPr>
          <w:b/>
          <w:sz w:val="28"/>
          <w:szCs w:val="28"/>
        </w:rPr>
        <w:t xml:space="preserve">1. </w:t>
      </w:r>
      <w:r w:rsidRPr="00157DB3">
        <w:rPr>
          <w:b/>
          <w:sz w:val="28"/>
          <w:szCs w:val="28"/>
        </w:rPr>
        <w:tab/>
        <w:t>Phan Trong Dong (2017),</w:t>
      </w:r>
      <w:r w:rsidRPr="00157DB3">
        <w:rPr>
          <w:sz w:val="28"/>
          <w:szCs w:val="28"/>
        </w:rPr>
        <w:t xml:space="preserve"> </w:t>
      </w:r>
      <w:r w:rsidRPr="00157DB3">
        <w:rPr>
          <w:i/>
          <w:iCs/>
          <w:sz w:val="28"/>
          <w:szCs w:val="28"/>
        </w:rPr>
        <w:t>Managing students’ moral education activities at Dien Chau 2 High School, Nghe An province</w:t>
      </w:r>
      <w:r w:rsidRPr="00157DB3">
        <w:rPr>
          <w:sz w:val="28"/>
          <w:szCs w:val="28"/>
        </w:rPr>
        <w:t>, Journal of Education Management, No. 4 (September 2017 page. 80-85).</w:t>
      </w:r>
    </w:p>
    <w:p w14:paraId="34A85A5E" w14:textId="77777777" w:rsidR="00175EF3" w:rsidRPr="00157DB3" w:rsidRDefault="00175EF3" w:rsidP="00175EF3">
      <w:pPr>
        <w:tabs>
          <w:tab w:val="right" w:leader="dot" w:pos="8789"/>
        </w:tabs>
        <w:spacing w:after="0" w:line="240" w:lineRule="auto"/>
        <w:ind w:left="454" w:hanging="454"/>
        <w:rPr>
          <w:spacing w:val="4"/>
          <w:sz w:val="28"/>
          <w:szCs w:val="28"/>
        </w:rPr>
      </w:pPr>
      <w:r w:rsidRPr="00157DB3">
        <w:rPr>
          <w:b/>
          <w:bCs/>
          <w:spacing w:val="4"/>
          <w:sz w:val="28"/>
          <w:szCs w:val="28"/>
        </w:rPr>
        <w:t xml:space="preserve">2. </w:t>
      </w:r>
      <w:r w:rsidRPr="00157DB3">
        <w:rPr>
          <w:b/>
          <w:bCs/>
          <w:spacing w:val="4"/>
          <w:sz w:val="28"/>
          <w:szCs w:val="28"/>
        </w:rPr>
        <w:tab/>
        <w:t xml:space="preserve">Phan </w:t>
      </w:r>
      <w:r w:rsidRPr="00157DB3">
        <w:rPr>
          <w:b/>
          <w:sz w:val="28"/>
          <w:szCs w:val="28"/>
        </w:rPr>
        <w:t>Trong Dong</w:t>
      </w:r>
      <w:r w:rsidRPr="00157DB3">
        <w:rPr>
          <w:b/>
          <w:bCs/>
          <w:spacing w:val="4"/>
          <w:sz w:val="28"/>
          <w:szCs w:val="28"/>
        </w:rPr>
        <w:t xml:space="preserve"> (2018),</w:t>
      </w:r>
      <w:r w:rsidRPr="00157DB3">
        <w:rPr>
          <w:spacing w:val="4"/>
          <w:sz w:val="28"/>
          <w:szCs w:val="28"/>
        </w:rPr>
        <w:t xml:space="preserve"> </w:t>
      </w:r>
      <w:r w:rsidRPr="00157DB3">
        <w:rPr>
          <w:i/>
          <w:iCs/>
          <w:spacing w:val="4"/>
          <w:sz w:val="28"/>
          <w:szCs w:val="28"/>
        </w:rPr>
        <w:t>Promoting the exemplary role of teachers and principals in developing general school culture in the context of current education innovation</w:t>
      </w:r>
      <w:r w:rsidRPr="00157DB3">
        <w:rPr>
          <w:spacing w:val="4"/>
          <w:sz w:val="28"/>
          <w:szCs w:val="28"/>
        </w:rPr>
        <w:t>, Proceedings of the National Conference "School culture in the context of education innovation”, Labor and Social Publishing House, (</w:t>
      </w:r>
      <w:r w:rsidRPr="00157DB3">
        <w:rPr>
          <w:sz w:val="28"/>
          <w:szCs w:val="28"/>
        </w:rPr>
        <w:t xml:space="preserve">page. </w:t>
      </w:r>
      <w:r w:rsidRPr="00157DB3">
        <w:rPr>
          <w:spacing w:val="4"/>
          <w:sz w:val="28"/>
          <w:szCs w:val="28"/>
        </w:rPr>
        <w:t>652-660).</w:t>
      </w:r>
    </w:p>
    <w:p w14:paraId="399F8FB5" w14:textId="77777777" w:rsidR="00175EF3" w:rsidRPr="00157DB3" w:rsidRDefault="00175EF3" w:rsidP="00175EF3">
      <w:pPr>
        <w:widowControl w:val="0"/>
        <w:tabs>
          <w:tab w:val="right" w:leader="dot" w:pos="8789"/>
        </w:tabs>
        <w:autoSpaceDE w:val="0"/>
        <w:autoSpaceDN w:val="0"/>
        <w:adjustRightInd w:val="0"/>
        <w:spacing w:after="0" w:line="240" w:lineRule="auto"/>
        <w:ind w:left="454" w:hanging="454"/>
        <w:rPr>
          <w:sz w:val="28"/>
          <w:szCs w:val="28"/>
        </w:rPr>
      </w:pPr>
      <w:r w:rsidRPr="00157DB3">
        <w:rPr>
          <w:b/>
          <w:bCs/>
          <w:spacing w:val="4"/>
          <w:sz w:val="28"/>
          <w:szCs w:val="28"/>
        </w:rPr>
        <w:t xml:space="preserve">3. </w:t>
      </w:r>
      <w:r w:rsidRPr="00157DB3">
        <w:rPr>
          <w:b/>
          <w:bCs/>
          <w:spacing w:val="4"/>
          <w:sz w:val="28"/>
          <w:szCs w:val="28"/>
        </w:rPr>
        <w:tab/>
      </w:r>
      <w:r w:rsidRPr="00157DB3">
        <w:rPr>
          <w:b/>
          <w:spacing w:val="-4"/>
          <w:sz w:val="28"/>
          <w:szCs w:val="28"/>
        </w:rPr>
        <w:t>Phan Trong Dong</w:t>
      </w:r>
      <w:r w:rsidRPr="00157DB3">
        <w:rPr>
          <w:b/>
          <w:bCs/>
          <w:spacing w:val="4"/>
          <w:sz w:val="28"/>
          <w:szCs w:val="28"/>
        </w:rPr>
        <w:t xml:space="preserve"> (2021),</w:t>
      </w:r>
      <w:r w:rsidRPr="00157DB3">
        <w:rPr>
          <w:spacing w:val="4"/>
          <w:sz w:val="28"/>
          <w:szCs w:val="28"/>
        </w:rPr>
        <w:t xml:space="preserve"> </w:t>
      </w:r>
      <w:r w:rsidRPr="00157DB3">
        <w:rPr>
          <w:i/>
          <w:iCs/>
          <w:spacing w:val="4"/>
          <w:sz w:val="28"/>
          <w:szCs w:val="28"/>
        </w:rPr>
        <w:t>Building a happy school model</w:t>
      </w:r>
      <w:r w:rsidRPr="00157DB3">
        <w:rPr>
          <w:spacing w:val="4"/>
          <w:sz w:val="28"/>
          <w:szCs w:val="28"/>
        </w:rPr>
        <w:t xml:space="preserve">, Nghe </w:t>
      </w:r>
      <w:proofErr w:type="gramStart"/>
      <w:r w:rsidRPr="00157DB3">
        <w:rPr>
          <w:spacing w:val="4"/>
          <w:sz w:val="28"/>
          <w:szCs w:val="28"/>
        </w:rPr>
        <w:t>An</w:t>
      </w:r>
      <w:proofErr w:type="gramEnd"/>
      <w:r w:rsidRPr="00157DB3">
        <w:rPr>
          <w:spacing w:val="4"/>
          <w:sz w:val="28"/>
          <w:szCs w:val="28"/>
        </w:rPr>
        <w:t xml:space="preserve"> Journal of Social Sciences and Humanities, No. 03 (March </w:t>
      </w:r>
      <w:r w:rsidRPr="00157DB3">
        <w:rPr>
          <w:sz w:val="28"/>
          <w:szCs w:val="28"/>
        </w:rPr>
        <w:t>2021, pg. 10-16).</w:t>
      </w:r>
    </w:p>
    <w:p w14:paraId="3958D823" w14:textId="77777777" w:rsidR="00175EF3" w:rsidRPr="00157DB3" w:rsidRDefault="00175EF3" w:rsidP="00175EF3">
      <w:pPr>
        <w:widowControl w:val="0"/>
        <w:tabs>
          <w:tab w:val="right" w:leader="dot" w:pos="8789"/>
        </w:tabs>
        <w:autoSpaceDE w:val="0"/>
        <w:autoSpaceDN w:val="0"/>
        <w:adjustRightInd w:val="0"/>
        <w:spacing w:after="0" w:line="240" w:lineRule="auto"/>
        <w:ind w:left="454" w:hanging="454"/>
        <w:rPr>
          <w:spacing w:val="4"/>
          <w:sz w:val="28"/>
          <w:szCs w:val="28"/>
        </w:rPr>
      </w:pPr>
      <w:r w:rsidRPr="00157DB3">
        <w:rPr>
          <w:b/>
          <w:bCs/>
          <w:spacing w:val="4"/>
          <w:sz w:val="28"/>
          <w:szCs w:val="28"/>
        </w:rPr>
        <w:t xml:space="preserve">4. </w:t>
      </w:r>
      <w:r w:rsidRPr="00157DB3">
        <w:rPr>
          <w:b/>
          <w:bCs/>
          <w:spacing w:val="4"/>
          <w:sz w:val="28"/>
          <w:szCs w:val="28"/>
        </w:rPr>
        <w:tab/>
      </w:r>
      <w:r w:rsidRPr="00157DB3">
        <w:rPr>
          <w:b/>
          <w:spacing w:val="-4"/>
          <w:sz w:val="28"/>
          <w:szCs w:val="28"/>
        </w:rPr>
        <w:t>Phan Trong Dong</w:t>
      </w:r>
      <w:r w:rsidRPr="00157DB3">
        <w:rPr>
          <w:b/>
          <w:bCs/>
          <w:spacing w:val="4"/>
          <w:sz w:val="28"/>
          <w:szCs w:val="28"/>
        </w:rPr>
        <w:t xml:space="preserve"> (2019),</w:t>
      </w:r>
      <w:r w:rsidRPr="00157DB3">
        <w:rPr>
          <w:spacing w:val="4"/>
          <w:sz w:val="28"/>
          <w:szCs w:val="28"/>
        </w:rPr>
        <w:t xml:space="preserve"> </w:t>
      </w:r>
      <w:r w:rsidRPr="00157DB3">
        <w:rPr>
          <w:i/>
          <w:iCs/>
          <w:spacing w:val="4"/>
          <w:sz w:val="28"/>
          <w:szCs w:val="28"/>
        </w:rPr>
        <w:t xml:space="preserve">Promoting the good qualities of teachers in the current context of educational innovation, </w:t>
      </w:r>
      <w:r w:rsidRPr="00157DB3">
        <w:rPr>
          <w:spacing w:val="4"/>
          <w:sz w:val="28"/>
          <w:szCs w:val="28"/>
        </w:rPr>
        <w:t xml:space="preserve">Nghe </w:t>
      </w:r>
      <w:proofErr w:type="gramStart"/>
      <w:r w:rsidRPr="00157DB3">
        <w:rPr>
          <w:spacing w:val="4"/>
          <w:sz w:val="28"/>
          <w:szCs w:val="28"/>
        </w:rPr>
        <w:t>An</w:t>
      </w:r>
      <w:proofErr w:type="gramEnd"/>
      <w:r w:rsidRPr="00157DB3">
        <w:rPr>
          <w:spacing w:val="4"/>
          <w:sz w:val="28"/>
          <w:szCs w:val="28"/>
        </w:rPr>
        <w:t xml:space="preserve"> Journal of Social Sciences and Humanities, No. 12 (December 2019, pg</w:t>
      </w:r>
      <w:r w:rsidRPr="00157DB3">
        <w:rPr>
          <w:sz w:val="28"/>
          <w:szCs w:val="28"/>
        </w:rPr>
        <w:t>. 30-36).</w:t>
      </w:r>
    </w:p>
    <w:p w14:paraId="20689833" w14:textId="77777777" w:rsidR="00175EF3" w:rsidRPr="00157DB3" w:rsidRDefault="00175EF3" w:rsidP="00175EF3">
      <w:pPr>
        <w:tabs>
          <w:tab w:val="right" w:leader="dot" w:pos="8789"/>
        </w:tabs>
        <w:spacing w:after="0" w:line="240" w:lineRule="auto"/>
        <w:ind w:left="454" w:hanging="454"/>
        <w:rPr>
          <w:sz w:val="28"/>
          <w:szCs w:val="28"/>
        </w:rPr>
      </w:pPr>
      <w:r w:rsidRPr="00157DB3">
        <w:rPr>
          <w:b/>
          <w:bCs/>
          <w:sz w:val="28"/>
          <w:szCs w:val="28"/>
        </w:rPr>
        <w:t xml:space="preserve">5. </w:t>
      </w:r>
      <w:r w:rsidRPr="00157DB3">
        <w:rPr>
          <w:b/>
          <w:bCs/>
          <w:sz w:val="28"/>
          <w:szCs w:val="28"/>
        </w:rPr>
        <w:tab/>
      </w:r>
      <w:r w:rsidRPr="00157DB3">
        <w:rPr>
          <w:b/>
          <w:spacing w:val="-4"/>
          <w:sz w:val="28"/>
          <w:szCs w:val="28"/>
        </w:rPr>
        <w:t>Phan Trong Dong</w:t>
      </w:r>
      <w:r w:rsidRPr="00157DB3">
        <w:rPr>
          <w:b/>
          <w:bCs/>
          <w:sz w:val="28"/>
          <w:szCs w:val="28"/>
        </w:rPr>
        <w:t xml:space="preserve"> (2020),</w:t>
      </w:r>
      <w:r w:rsidRPr="00157DB3">
        <w:rPr>
          <w:sz w:val="28"/>
          <w:szCs w:val="28"/>
        </w:rPr>
        <w:t xml:space="preserve"> </w:t>
      </w:r>
      <w:r w:rsidRPr="00157DB3">
        <w:rPr>
          <w:i/>
          <w:iCs/>
          <w:sz w:val="28"/>
          <w:szCs w:val="28"/>
        </w:rPr>
        <w:t xml:space="preserve">Theoretical basis for managing the development of high school culture in the context of current education innovation, </w:t>
      </w:r>
      <w:r w:rsidRPr="00157DB3">
        <w:rPr>
          <w:sz w:val="28"/>
          <w:szCs w:val="28"/>
        </w:rPr>
        <w:t>Journal of Education and Society, Special Issue (October 2020, pg.20-26).</w:t>
      </w:r>
    </w:p>
    <w:p w14:paraId="67A39C10" w14:textId="77777777" w:rsidR="00175EF3" w:rsidRPr="00157DB3" w:rsidRDefault="00175EF3" w:rsidP="00175EF3">
      <w:pPr>
        <w:widowControl w:val="0"/>
        <w:tabs>
          <w:tab w:val="right" w:leader="dot" w:pos="8789"/>
        </w:tabs>
        <w:autoSpaceDE w:val="0"/>
        <w:autoSpaceDN w:val="0"/>
        <w:adjustRightInd w:val="0"/>
        <w:spacing w:after="0" w:line="240" w:lineRule="auto"/>
        <w:ind w:left="454" w:hanging="454"/>
        <w:rPr>
          <w:sz w:val="28"/>
          <w:szCs w:val="28"/>
        </w:rPr>
      </w:pPr>
      <w:r w:rsidRPr="00157DB3">
        <w:rPr>
          <w:b/>
          <w:sz w:val="28"/>
          <w:szCs w:val="28"/>
        </w:rPr>
        <w:t xml:space="preserve">6. </w:t>
      </w:r>
      <w:r w:rsidRPr="00157DB3">
        <w:rPr>
          <w:b/>
          <w:sz w:val="28"/>
          <w:szCs w:val="28"/>
        </w:rPr>
        <w:tab/>
      </w:r>
      <w:r w:rsidRPr="00157DB3">
        <w:rPr>
          <w:b/>
          <w:spacing w:val="-4"/>
          <w:sz w:val="28"/>
          <w:szCs w:val="28"/>
        </w:rPr>
        <w:t>Phan Trong Dong</w:t>
      </w:r>
      <w:r w:rsidRPr="00157DB3">
        <w:rPr>
          <w:b/>
          <w:sz w:val="28"/>
          <w:szCs w:val="28"/>
        </w:rPr>
        <w:t xml:space="preserve"> (2020),</w:t>
      </w:r>
      <w:r w:rsidRPr="00157DB3">
        <w:rPr>
          <w:sz w:val="28"/>
          <w:szCs w:val="28"/>
        </w:rPr>
        <w:t xml:space="preserve"> </w:t>
      </w:r>
      <w:r w:rsidRPr="00157DB3">
        <w:rPr>
          <w:i/>
          <w:iCs/>
          <w:sz w:val="28"/>
          <w:szCs w:val="28"/>
        </w:rPr>
        <w:t>Solutions to develop high school culture in Nghe An province in the context of current education innovation</w:t>
      </w:r>
      <w:r w:rsidRPr="00157DB3">
        <w:rPr>
          <w:sz w:val="28"/>
          <w:szCs w:val="28"/>
        </w:rPr>
        <w:t>, Journal of Teaching and Learning, Issue 2 (October 2020, pg.57-60).</w:t>
      </w:r>
    </w:p>
    <w:p w14:paraId="0AA71338" w14:textId="77777777" w:rsidR="00175EF3" w:rsidRPr="00157DB3" w:rsidRDefault="00175EF3" w:rsidP="00175EF3">
      <w:pPr>
        <w:tabs>
          <w:tab w:val="right" w:leader="dot" w:pos="8789"/>
        </w:tabs>
        <w:spacing w:after="0" w:line="240" w:lineRule="auto"/>
        <w:ind w:left="454" w:hanging="454"/>
        <w:rPr>
          <w:sz w:val="28"/>
          <w:szCs w:val="28"/>
        </w:rPr>
      </w:pPr>
      <w:proofErr w:type="gramStart"/>
      <w:r w:rsidRPr="00157DB3">
        <w:rPr>
          <w:b/>
          <w:sz w:val="28"/>
          <w:szCs w:val="28"/>
        </w:rPr>
        <w:t xml:space="preserve">7. </w:t>
      </w:r>
      <w:r w:rsidRPr="00157DB3">
        <w:rPr>
          <w:b/>
          <w:sz w:val="28"/>
          <w:szCs w:val="28"/>
        </w:rPr>
        <w:tab/>
        <w:t>Phan Trong Dong et al, (2021),</w:t>
      </w:r>
      <w:r w:rsidRPr="00157DB3">
        <w:rPr>
          <w:i/>
          <w:sz w:val="28"/>
          <w:szCs w:val="28"/>
        </w:rPr>
        <w:t xml:space="preserve"> Education in Vietnam in the context of digital transformation</w:t>
      </w:r>
      <w:r w:rsidRPr="00157DB3">
        <w:rPr>
          <w:i/>
          <w:iCs/>
          <w:spacing w:val="4"/>
          <w:sz w:val="28"/>
          <w:szCs w:val="28"/>
        </w:rPr>
        <w:t>,</w:t>
      </w:r>
      <w:r w:rsidRPr="00157DB3">
        <w:rPr>
          <w:i/>
          <w:spacing w:val="4"/>
          <w:sz w:val="28"/>
          <w:szCs w:val="28"/>
        </w:rPr>
        <w:t xml:space="preserve"> </w:t>
      </w:r>
      <w:r w:rsidRPr="00157DB3">
        <w:rPr>
          <w:sz w:val="28"/>
          <w:szCs w:val="28"/>
        </w:rPr>
        <w:t>Journal of Education Management, No. 9A (September 2017, pg. 280-286).</w:t>
      </w:r>
      <w:proofErr w:type="gramEnd"/>
    </w:p>
    <w:p w14:paraId="4698F30E" w14:textId="77777777" w:rsidR="00175EF3" w:rsidRPr="00157DB3" w:rsidRDefault="00175EF3" w:rsidP="00175EF3">
      <w:pPr>
        <w:tabs>
          <w:tab w:val="left" w:pos="426"/>
        </w:tabs>
        <w:spacing w:after="0" w:line="240" w:lineRule="auto"/>
        <w:ind w:left="454" w:hanging="454"/>
        <w:rPr>
          <w:spacing w:val="-4"/>
          <w:sz w:val="28"/>
          <w:szCs w:val="28"/>
        </w:rPr>
      </w:pPr>
      <w:r w:rsidRPr="00157DB3">
        <w:rPr>
          <w:b/>
          <w:bCs/>
          <w:spacing w:val="4"/>
          <w:sz w:val="28"/>
          <w:szCs w:val="28"/>
        </w:rPr>
        <w:t>8</w:t>
      </w:r>
      <w:r w:rsidRPr="00157DB3">
        <w:rPr>
          <w:b/>
          <w:bCs/>
          <w:spacing w:val="4"/>
          <w:sz w:val="28"/>
          <w:szCs w:val="28"/>
        </w:rPr>
        <w:tab/>
      </w:r>
      <w:r w:rsidRPr="00157DB3">
        <w:rPr>
          <w:b/>
          <w:bCs/>
          <w:spacing w:val="4"/>
          <w:sz w:val="28"/>
          <w:szCs w:val="28"/>
          <w:lang w:val="vi-VN"/>
        </w:rPr>
        <w:tab/>
      </w:r>
      <w:r w:rsidRPr="00157DB3">
        <w:rPr>
          <w:b/>
          <w:spacing w:val="-4"/>
          <w:sz w:val="28"/>
          <w:szCs w:val="28"/>
        </w:rPr>
        <w:t>Phan Trong Dong</w:t>
      </w:r>
      <w:r w:rsidRPr="00157DB3">
        <w:rPr>
          <w:b/>
          <w:bCs/>
          <w:spacing w:val="-4"/>
          <w:sz w:val="28"/>
          <w:szCs w:val="28"/>
        </w:rPr>
        <w:t xml:space="preserve"> (2021),</w:t>
      </w:r>
      <w:r w:rsidRPr="00157DB3">
        <w:rPr>
          <w:spacing w:val="-4"/>
          <w:sz w:val="28"/>
          <w:szCs w:val="28"/>
        </w:rPr>
        <w:t xml:space="preserve"> </w:t>
      </w:r>
      <w:r w:rsidRPr="00157DB3">
        <w:rPr>
          <w:i/>
          <w:iCs/>
          <w:spacing w:val="-4"/>
          <w:sz w:val="28"/>
          <w:szCs w:val="28"/>
        </w:rPr>
        <w:t xml:space="preserve">Managing the development of school culture - Overview research, </w:t>
      </w:r>
      <w:r w:rsidRPr="00157DB3">
        <w:rPr>
          <w:spacing w:val="-4"/>
          <w:sz w:val="28"/>
          <w:szCs w:val="28"/>
        </w:rPr>
        <w:t>Journal of Education Management, Scientific Conference of Students and Doctoral candidates 2021, No. 11A (November 2021, pg. 73-77).</w:t>
      </w:r>
    </w:p>
    <w:p w14:paraId="74B14443" w14:textId="77777777" w:rsidR="00175EF3" w:rsidRPr="00157DB3" w:rsidRDefault="00175EF3" w:rsidP="00175EF3">
      <w:pPr>
        <w:tabs>
          <w:tab w:val="right" w:leader="dot" w:pos="8789"/>
        </w:tabs>
        <w:spacing w:after="0" w:line="240" w:lineRule="auto"/>
        <w:ind w:left="454" w:hanging="454"/>
        <w:rPr>
          <w:i/>
          <w:sz w:val="28"/>
          <w:szCs w:val="28"/>
        </w:rPr>
      </w:pPr>
      <w:r w:rsidRPr="00157DB3">
        <w:rPr>
          <w:b/>
          <w:sz w:val="28"/>
          <w:szCs w:val="28"/>
        </w:rPr>
        <w:t xml:space="preserve">9. </w:t>
      </w:r>
      <w:r w:rsidRPr="00157DB3">
        <w:rPr>
          <w:b/>
          <w:sz w:val="28"/>
          <w:szCs w:val="28"/>
        </w:rPr>
        <w:tab/>
        <w:t>Phan Trong Dong et al, (2022),</w:t>
      </w:r>
      <w:r w:rsidRPr="00157DB3">
        <w:rPr>
          <w:i/>
          <w:sz w:val="28"/>
          <w:szCs w:val="28"/>
        </w:rPr>
        <w:t xml:space="preserve"> Building school culture - The best environment to educate cultural values for students, </w:t>
      </w:r>
      <w:r w:rsidRPr="00157DB3">
        <w:rPr>
          <w:iCs/>
          <w:sz w:val="28"/>
          <w:szCs w:val="28"/>
        </w:rPr>
        <w:t>Vietnam Journal of Educational Sciences, No. 49, 2022 (January 2022</w:t>
      </w:r>
      <w:r w:rsidRPr="00157DB3">
        <w:rPr>
          <w:i/>
          <w:sz w:val="28"/>
          <w:szCs w:val="28"/>
        </w:rPr>
        <w:t xml:space="preserve">, </w:t>
      </w:r>
      <w:r w:rsidRPr="00157DB3">
        <w:rPr>
          <w:iCs/>
          <w:sz w:val="28"/>
          <w:szCs w:val="28"/>
        </w:rPr>
        <w:t>pg.</w:t>
      </w:r>
      <w:r w:rsidRPr="00157DB3">
        <w:rPr>
          <w:sz w:val="28"/>
          <w:szCs w:val="28"/>
        </w:rPr>
        <w:t>01-07).</w:t>
      </w:r>
    </w:p>
    <w:p w14:paraId="4F94B8EC" w14:textId="77777777" w:rsidR="00175EF3" w:rsidRPr="00157DB3" w:rsidRDefault="00175EF3" w:rsidP="00175EF3">
      <w:pPr>
        <w:tabs>
          <w:tab w:val="right" w:leader="dot" w:pos="8789"/>
        </w:tabs>
        <w:spacing w:after="0" w:line="240" w:lineRule="auto"/>
        <w:ind w:left="454" w:hanging="454"/>
        <w:rPr>
          <w:i/>
          <w:sz w:val="28"/>
          <w:szCs w:val="28"/>
        </w:rPr>
      </w:pPr>
      <w:r w:rsidRPr="00157DB3">
        <w:rPr>
          <w:b/>
          <w:sz w:val="28"/>
          <w:szCs w:val="28"/>
        </w:rPr>
        <w:t xml:space="preserve">10. </w:t>
      </w:r>
      <w:r w:rsidRPr="00157DB3">
        <w:rPr>
          <w:b/>
          <w:sz w:val="28"/>
          <w:szCs w:val="28"/>
        </w:rPr>
        <w:tab/>
        <w:t>Phan Trong Dong et al, (2022),</w:t>
      </w:r>
      <w:r w:rsidRPr="00157DB3">
        <w:rPr>
          <w:i/>
          <w:sz w:val="28"/>
          <w:szCs w:val="28"/>
        </w:rPr>
        <w:t xml:space="preserve"> Current status of high school culture in the context of education innovation: A case study of Nghe An province, </w:t>
      </w:r>
      <w:r w:rsidRPr="00157DB3">
        <w:rPr>
          <w:iCs/>
          <w:sz w:val="28"/>
          <w:szCs w:val="28"/>
        </w:rPr>
        <w:t xml:space="preserve">Vietnam Journal of Educational Sciences, Volume 18, No. 08 (August 2022, </w:t>
      </w:r>
      <w:r w:rsidRPr="00157DB3">
        <w:rPr>
          <w:sz w:val="28"/>
          <w:szCs w:val="28"/>
        </w:rPr>
        <w:t>pg. 70-75).</w:t>
      </w:r>
    </w:p>
    <w:p w14:paraId="178715DF" w14:textId="77777777" w:rsidR="00175EF3" w:rsidRPr="00157DB3" w:rsidRDefault="00175EF3" w:rsidP="00175EF3">
      <w:pPr>
        <w:tabs>
          <w:tab w:val="left" w:pos="426"/>
        </w:tabs>
        <w:spacing w:after="0" w:line="240" w:lineRule="auto"/>
        <w:ind w:left="454" w:hanging="454"/>
        <w:rPr>
          <w:rStyle w:val="fontstyle21"/>
          <w:i w:val="0"/>
          <w:spacing w:val="-4"/>
          <w:sz w:val="28"/>
          <w:szCs w:val="28"/>
        </w:rPr>
      </w:pPr>
      <w:r w:rsidRPr="00157DB3">
        <w:rPr>
          <w:b/>
          <w:spacing w:val="-4"/>
          <w:sz w:val="28"/>
          <w:szCs w:val="28"/>
        </w:rPr>
        <w:t xml:space="preserve">11. </w:t>
      </w:r>
      <w:r w:rsidRPr="00157DB3">
        <w:rPr>
          <w:b/>
          <w:spacing w:val="-4"/>
          <w:sz w:val="28"/>
          <w:szCs w:val="28"/>
        </w:rPr>
        <w:tab/>
      </w:r>
      <w:r w:rsidRPr="00157DB3">
        <w:rPr>
          <w:b/>
          <w:spacing w:val="-4"/>
          <w:sz w:val="28"/>
          <w:szCs w:val="28"/>
        </w:rPr>
        <w:tab/>
        <w:t xml:space="preserve">Phan Trong Dong et al, (2022), </w:t>
      </w:r>
      <w:r w:rsidRPr="00175EF3">
        <w:rPr>
          <w:rStyle w:val="fontstyle01"/>
          <w:b w:val="0"/>
          <w:spacing w:val="-4"/>
          <w:sz w:val="28"/>
          <w:szCs w:val="28"/>
        </w:rPr>
        <w:t>Factors influencing the management of</w:t>
      </w:r>
      <w:r w:rsidRPr="00175EF3">
        <w:rPr>
          <w:b/>
          <w:bCs/>
          <w:spacing w:val="-4"/>
          <w:sz w:val="28"/>
          <w:szCs w:val="28"/>
        </w:rPr>
        <w:t xml:space="preserve"> </w:t>
      </w:r>
      <w:r w:rsidRPr="00175EF3">
        <w:rPr>
          <w:rStyle w:val="fontstyle01"/>
          <w:b w:val="0"/>
          <w:spacing w:val="-4"/>
          <w:sz w:val="28"/>
          <w:szCs w:val="28"/>
        </w:rPr>
        <w:t>developing high school culture in Nghe An province –Vietnam, Quest Journal of Research in Humanities and</w:t>
      </w:r>
      <w:r w:rsidRPr="00175EF3">
        <w:rPr>
          <w:b/>
          <w:bCs/>
          <w:i/>
          <w:iCs/>
          <w:spacing w:val="-4"/>
          <w:sz w:val="28"/>
          <w:szCs w:val="28"/>
        </w:rPr>
        <w:t xml:space="preserve"> </w:t>
      </w:r>
      <w:r w:rsidRPr="00175EF3">
        <w:rPr>
          <w:rStyle w:val="fontstyle01"/>
          <w:b w:val="0"/>
          <w:spacing w:val="-4"/>
          <w:sz w:val="28"/>
          <w:szCs w:val="28"/>
        </w:rPr>
        <w:t xml:space="preserve">Social Science </w:t>
      </w:r>
      <w:r w:rsidRPr="00175EF3">
        <w:rPr>
          <w:rStyle w:val="fontstyle01"/>
          <w:b w:val="0"/>
          <w:i w:val="0"/>
          <w:spacing w:val="-4"/>
          <w:sz w:val="28"/>
          <w:szCs w:val="28"/>
        </w:rPr>
        <w:t>(</w:t>
      </w:r>
      <w:r w:rsidRPr="00175EF3">
        <w:rPr>
          <w:rStyle w:val="fontstyle21"/>
          <w:i w:val="0"/>
          <w:spacing w:val="-4"/>
          <w:sz w:val="28"/>
          <w:szCs w:val="28"/>
        </w:rPr>
        <w:t>Quest</w:t>
      </w:r>
      <w:r w:rsidRPr="00175EF3">
        <w:rPr>
          <w:i/>
          <w:spacing w:val="-4"/>
          <w:sz w:val="28"/>
          <w:szCs w:val="28"/>
        </w:rPr>
        <w:t xml:space="preserve"> </w:t>
      </w:r>
      <w:r w:rsidRPr="00175EF3">
        <w:rPr>
          <w:rStyle w:val="fontstyle21"/>
          <w:i w:val="0"/>
          <w:spacing w:val="-4"/>
          <w:sz w:val="28"/>
          <w:szCs w:val="28"/>
        </w:rPr>
        <w:t>Journals Publication), ISSN (Online): 2321-9467, Volume-10, Issue-10, Page No. 48-54, October-2022.</w:t>
      </w:r>
    </w:p>
    <w:p w14:paraId="79892F03" w14:textId="0D84D0BA" w:rsidR="00411B7D" w:rsidRPr="00C50ACA" w:rsidRDefault="00175EF3" w:rsidP="00890BF3">
      <w:pPr>
        <w:tabs>
          <w:tab w:val="left" w:pos="426"/>
        </w:tabs>
        <w:spacing w:after="0" w:line="264" w:lineRule="auto"/>
        <w:ind w:left="454" w:hanging="454"/>
        <w:rPr>
          <w:rFonts w:asciiTheme="majorHAnsi" w:hAnsiTheme="majorHAnsi" w:cstheme="majorHAnsi"/>
          <w:b/>
          <w:bCs/>
          <w:i/>
          <w:iCs/>
          <w:sz w:val="28"/>
          <w:szCs w:val="28"/>
        </w:rPr>
      </w:pPr>
      <w:r w:rsidRPr="00157DB3">
        <w:rPr>
          <w:b/>
          <w:spacing w:val="-4"/>
          <w:sz w:val="28"/>
          <w:szCs w:val="28"/>
        </w:rPr>
        <w:t xml:space="preserve">12. </w:t>
      </w:r>
      <w:r w:rsidRPr="00157DB3">
        <w:rPr>
          <w:b/>
          <w:spacing w:val="-4"/>
          <w:sz w:val="28"/>
          <w:szCs w:val="28"/>
        </w:rPr>
        <w:tab/>
      </w:r>
      <w:r w:rsidRPr="00157DB3">
        <w:rPr>
          <w:b/>
          <w:spacing w:val="-4"/>
          <w:sz w:val="28"/>
          <w:szCs w:val="28"/>
        </w:rPr>
        <w:tab/>
      </w:r>
      <w:r w:rsidR="00890BF3" w:rsidRPr="00157DB3">
        <w:rPr>
          <w:b/>
          <w:spacing w:val="-4"/>
          <w:sz w:val="28"/>
          <w:szCs w:val="28"/>
        </w:rPr>
        <w:t>Phan Trong Dong</w:t>
      </w:r>
      <w:r w:rsidR="00890BF3" w:rsidRPr="00157DB3">
        <w:rPr>
          <w:b/>
          <w:sz w:val="28"/>
          <w:szCs w:val="28"/>
        </w:rPr>
        <w:t xml:space="preserve"> </w:t>
      </w:r>
      <w:r w:rsidR="00890BF3" w:rsidRPr="00157DB3">
        <w:rPr>
          <w:b/>
          <w:spacing w:val="-4"/>
          <w:sz w:val="28"/>
          <w:szCs w:val="28"/>
        </w:rPr>
        <w:t>et al, (202</w:t>
      </w:r>
      <w:r w:rsidR="00890BF3">
        <w:rPr>
          <w:b/>
          <w:spacing w:val="-4"/>
          <w:sz w:val="28"/>
          <w:szCs w:val="28"/>
        </w:rPr>
        <w:t>3</w:t>
      </w:r>
      <w:r w:rsidR="00890BF3" w:rsidRPr="00157DB3">
        <w:rPr>
          <w:b/>
          <w:spacing w:val="-4"/>
          <w:sz w:val="28"/>
          <w:szCs w:val="28"/>
        </w:rPr>
        <w:t xml:space="preserve">), </w:t>
      </w:r>
      <w:r w:rsidR="00890BF3" w:rsidRPr="003E5678">
        <w:rPr>
          <w:i/>
          <w:sz w:val="28"/>
          <w:szCs w:val="28"/>
        </w:rPr>
        <w:t>Building quality factors in higher education institutions with the function of training and fostering educational managers</w:t>
      </w:r>
      <w:r w:rsidR="00890BF3">
        <w:rPr>
          <w:i/>
          <w:sz w:val="28"/>
          <w:szCs w:val="28"/>
        </w:rPr>
        <w:t xml:space="preserve">. </w:t>
      </w:r>
      <w:proofErr w:type="gramStart"/>
      <w:r w:rsidR="00890BF3" w:rsidRPr="00157DB3">
        <w:rPr>
          <w:iCs/>
          <w:sz w:val="28"/>
          <w:szCs w:val="28"/>
        </w:rPr>
        <w:t>Journal of Education Management, Volume 1</w:t>
      </w:r>
      <w:r w:rsidR="00890BF3">
        <w:rPr>
          <w:iCs/>
          <w:sz w:val="28"/>
          <w:szCs w:val="28"/>
        </w:rPr>
        <w:t>5</w:t>
      </w:r>
      <w:r w:rsidR="00890BF3" w:rsidRPr="00157DB3">
        <w:rPr>
          <w:iCs/>
          <w:sz w:val="28"/>
          <w:szCs w:val="28"/>
        </w:rPr>
        <w:t>, Number 1</w:t>
      </w:r>
      <w:r w:rsidR="00890BF3">
        <w:rPr>
          <w:iCs/>
          <w:sz w:val="28"/>
          <w:szCs w:val="28"/>
        </w:rPr>
        <w:t>, 2</w:t>
      </w:r>
      <w:bookmarkStart w:id="556" w:name="_GoBack"/>
      <w:r w:rsidR="00890BF3">
        <w:rPr>
          <w:iCs/>
          <w:sz w:val="28"/>
          <w:szCs w:val="28"/>
        </w:rPr>
        <w:t>0</w:t>
      </w:r>
      <w:bookmarkEnd w:id="556"/>
      <w:r w:rsidR="00890BF3">
        <w:rPr>
          <w:iCs/>
          <w:sz w:val="28"/>
          <w:szCs w:val="28"/>
        </w:rPr>
        <w:t>23.</w:t>
      </w:r>
      <w:proofErr w:type="gramEnd"/>
      <w:r w:rsidR="00890BF3" w:rsidRPr="00157DB3">
        <w:rPr>
          <w:iCs/>
          <w:sz w:val="28"/>
          <w:szCs w:val="28"/>
        </w:rPr>
        <w:t xml:space="preserve"> </w:t>
      </w:r>
    </w:p>
    <w:sectPr w:rsidR="00411B7D" w:rsidRPr="00C50ACA" w:rsidSect="00C50ACA">
      <w:headerReference w:type="default" r:id="rId20"/>
      <w:pgSz w:w="11907" w:h="16840" w:code="9"/>
      <w:pgMar w:top="1134" w:right="1134" w:bottom="1134" w:left="1134" w:header="68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8B7D82" w14:textId="77777777" w:rsidR="007C3615" w:rsidRDefault="007C3615" w:rsidP="009A3608">
      <w:pPr>
        <w:spacing w:after="0" w:line="240" w:lineRule="auto"/>
      </w:pPr>
      <w:r>
        <w:separator/>
      </w:r>
    </w:p>
  </w:endnote>
  <w:endnote w:type="continuationSeparator" w:id="0">
    <w:p w14:paraId="30660470" w14:textId="77777777" w:rsidR="007C3615" w:rsidRDefault="007C3615" w:rsidP="009A36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nTimeH">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1CDF5C" w14:textId="77777777" w:rsidR="007C3615" w:rsidRDefault="007C3615" w:rsidP="009A3608">
      <w:pPr>
        <w:spacing w:after="0" w:line="240" w:lineRule="auto"/>
      </w:pPr>
      <w:r>
        <w:separator/>
      </w:r>
    </w:p>
  </w:footnote>
  <w:footnote w:type="continuationSeparator" w:id="0">
    <w:p w14:paraId="2C087AC5" w14:textId="77777777" w:rsidR="007C3615" w:rsidRDefault="007C3615" w:rsidP="009A36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259C1" w14:textId="77777777" w:rsidR="00175EF3" w:rsidRDefault="00175EF3" w:rsidP="00175EF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27C95F9" w14:textId="77777777" w:rsidR="00175EF3" w:rsidRDefault="00175EF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8418AD" w14:textId="77777777" w:rsidR="00175EF3" w:rsidRPr="00C50ACA" w:rsidRDefault="00175EF3" w:rsidP="00C50ACA">
    <w:pPr>
      <w:pStyle w:val="Header"/>
      <w:framePr w:wrap="around" w:vAnchor="text" w:hAnchor="margin" w:xAlign="center" w:y="1"/>
      <w:spacing w:before="0"/>
      <w:ind w:firstLine="0"/>
      <w:rPr>
        <w:rStyle w:val="PageNumber"/>
        <w:rFonts w:ascii="Times New Roman" w:hAnsi="Times New Roman"/>
        <w:color w:val="000000" w:themeColor="text1"/>
        <w:sz w:val="28"/>
        <w:szCs w:val="28"/>
      </w:rPr>
    </w:pPr>
    <w:r w:rsidRPr="00C50ACA">
      <w:rPr>
        <w:rStyle w:val="PageNumber"/>
        <w:rFonts w:ascii="Times New Roman" w:hAnsi="Times New Roman"/>
        <w:color w:val="000000" w:themeColor="text1"/>
        <w:sz w:val="28"/>
        <w:szCs w:val="28"/>
      </w:rPr>
      <w:fldChar w:fldCharType="begin"/>
    </w:r>
    <w:r w:rsidRPr="00C50ACA">
      <w:rPr>
        <w:rStyle w:val="PageNumber"/>
        <w:rFonts w:ascii="Times New Roman" w:hAnsi="Times New Roman"/>
        <w:color w:val="000000" w:themeColor="text1"/>
        <w:sz w:val="28"/>
        <w:szCs w:val="28"/>
      </w:rPr>
      <w:instrText xml:space="preserve">PAGE  </w:instrText>
    </w:r>
    <w:r w:rsidRPr="00C50ACA">
      <w:rPr>
        <w:rStyle w:val="PageNumber"/>
        <w:rFonts w:ascii="Times New Roman" w:hAnsi="Times New Roman"/>
        <w:color w:val="000000" w:themeColor="text1"/>
        <w:sz w:val="28"/>
        <w:szCs w:val="28"/>
      </w:rPr>
      <w:fldChar w:fldCharType="separate"/>
    </w:r>
    <w:r w:rsidR="00890BF3">
      <w:rPr>
        <w:rStyle w:val="PageNumber"/>
        <w:rFonts w:ascii="Times New Roman" w:hAnsi="Times New Roman"/>
        <w:noProof/>
        <w:color w:val="000000" w:themeColor="text1"/>
        <w:sz w:val="28"/>
        <w:szCs w:val="28"/>
      </w:rPr>
      <w:t>26</w:t>
    </w:r>
    <w:r w:rsidRPr="00C50ACA">
      <w:rPr>
        <w:rStyle w:val="PageNumber"/>
        <w:rFonts w:ascii="Times New Roman" w:hAnsi="Times New Roman"/>
        <w:color w:val="000000" w:themeColor="text1"/>
        <w:sz w:val="28"/>
        <w:szCs w:val="28"/>
      </w:rPr>
      <w:fldChar w:fldCharType="end"/>
    </w:r>
  </w:p>
  <w:p w14:paraId="71B36968" w14:textId="77777777" w:rsidR="00175EF3" w:rsidRPr="0053215A" w:rsidRDefault="00175EF3">
    <w:pPr>
      <w:pStyle w:val="Header"/>
      <w:rPr>
        <w:color w:val="FFFFFF" w:themeColor="background1"/>
      </w:rPr>
    </w:pPr>
    <w:r w:rsidRPr="0053215A">
      <w:rPr>
        <w:color w:val="FFFFFF" w:themeColor="background1"/>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D8031B" w14:textId="77777777" w:rsidR="00175EF3" w:rsidRPr="0053215A" w:rsidRDefault="00175EF3">
    <w:pPr>
      <w:pStyle w:val="Header"/>
      <w:rPr>
        <w:color w:val="FFFFFF" w:themeColor="background1"/>
      </w:rPr>
    </w:pPr>
    <w:r w:rsidRPr="0053215A">
      <w:rPr>
        <w:color w:val="FFFFFF" w:themeColor="background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C67AC"/>
    <w:multiLevelType w:val="multilevel"/>
    <w:tmpl w:val="A710B24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color w:val="000000"/>
      </w:rPr>
    </w:lvl>
    <w:lvl w:ilvl="2">
      <w:start w:val="1"/>
      <w:numFmt w:val="decimal"/>
      <w:isLgl/>
      <w:lvlText w:val="%1.%2.%3."/>
      <w:lvlJc w:val="left"/>
      <w:pPr>
        <w:ind w:left="9651" w:hanging="720"/>
      </w:pPr>
      <w:rPr>
        <w:rFonts w:hint="default"/>
        <w:color w:val="000000"/>
      </w:rPr>
    </w:lvl>
    <w:lvl w:ilvl="3">
      <w:start w:val="1"/>
      <w:numFmt w:val="decimal"/>
      <w:isLgl/>
      <w:lvlText w:val="%1.%2.%3.%4."/>
      <w:lvlJc w:val="left"/>
      <w:pPr>
        <w:ind w:left="1648" w:hanging="108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2007" w:hanging="1440"/>
      </w:pPr>
      <w:rPr>
        <w:rFonts w:hint="default"/>
        <w:color w:val="000000"/>
      </w:rPr>
    </w:lvl>
    <w:lvl w:ilvl="6">
      <w:start w:val="1"/>
      <w:numFmt w:val="decimal"/>
      <w:isLgl/>
      <w:lvlText w:val="%1.%2.%3.%4.%5.%6.%7."/>
      <w:lvlJc w:val="left"/>
      <w:pPr>
        <w:ind w:left="2367" w:hanging="1800"/>
      </w:pPr>
      <w:rPr>
        <w:rFonts w:hint="default"/>
        <w:color w:val="000000"/>
      </w:rPr>
    </w:lvl>
    <w:lvl w:ilvl="7">
      <w:start w:val="1"/>
      <w:numFmt w:val="decimal"/>
      <w:isLgl/>
      <w:lvlText w:val="%1.%2.%3.%4.%5.%6.%7.%8."/>
      <w:lvlJc w:val="left"/>
      <w:pPr>
        <w:ind w:left="2367" w:hanging="1800"/>
      </w:pPr>
      <w:rPr>
        <w:rFonts w:hint="default"/>
        <w:color w:val="000000"/>
      </w:rPr>
    </w:lvl>
    <w:lvl w:ilvl="8">
      <w:start w:val="1"/>
      <w:numFmt w:val="decimal"/>
      <w:isLgl/>
      <w:lvlText w:val="%1.%2.%3.%4.%5.%6.%7.%8.%9."/>
      <w:lvlJc w:val="left"/>
      <w:pPr>
        <w:ind w:left="2727" w:hanging="2160"/>
      </w:pPr>
      <w:rPr>
        <w:rFonts w:hint="default"/>
        <w:color w:val="000000"/>
      </w:rPr>
    </w:lvl>
  </w:abstractNum>
  <w:abstractNum w:abstractNumId="1">
    <w:nsid w:val="115467F3"/>
    <w:multiLevelType w:val="multilevel"/>
    <w:tmpl w:val="2D2C8148"/>
    <w:lvl w:ilvl="0">
      <w:start w:val="2"/>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5C97EB4"/>
    <w:multiLevelType w:val="hybridMultilevel"/>
    <w:tmpl w:val="25C0BCFA"/>
    <w:lvl w:ilvl="0" w:tplc="A266A84E">
      <w:start w:val="1"/>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940DA0"/>
    <w:multiLevelType w:val="multilevel"/>
    <w:tmpl w:val="E370D32E"/>
    <w:lvl w:ilvl="0">
      <w:start w:val="1"/>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0D25C37"/>
    <w:multiLevelType w:val="multilevel"/>
    <w:tmpl w:val="0409001D"/>
    <w:styleLink w:val="Styl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228877E2"/>
    <w:multiLevelType w:val="hybridMultilevel"/>
    <w:tmpl w:val="EEF4CB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1556EB"/>
    <w:multiLevelType w:val="multilevel"/>
    <w:tmpl w:val="7180A29A"/>
    <w:styleLink w:val="Style5"/>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color w:val="000000"/>
      </w:rPr>
    </w:lvl>
    <w:lvl w:ilvl="2">
      <w:start w:val="1"/>
      <w:numFmt w:val="none"/>
      <w:isLgl/>
      <w:lvlText w:val="2.2.1."/>
      <w:lvlJc w:val="left"/>
      <w:pPr>
        <w:ind w:left="1287" w:hanging="720"/>
      </w:pPr>
      <w:rPr>
        <w:rFonts w:hint="default"/>
        <w:color w:val="000000"/>
      </w:rPr>
    </w:lvl>
    <w:lvl w:ilvl="3">
      <w:start w:val="1"/>
      <w:numFmt w:val="decimal"/>
      <w:isLgl/>
      <w:lvlText w:val="%1.%2.%3.%4."/>
      <w:lvlJc w:val="left"/>
      <w:pPr>
        <w:ind w:left="1647" w:hanging="108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2007" w:hanging="1440"/>
      </w:pPr>
      <w:rPr>
        <w:rFonts w:hint="default"/>
        <w:color w:val="000000"/>
      </w:rPr>
    </w:lvl>
    <w:lvl w:ilvl="6">
      <w:start w:val="1"/>
      <w:numFmt w:val="decimal"/>
      <w:isLgl/>
      <w:lvlText w:val="%1.%2.%3.%4.%5.%6.%7."/>
      <w:lvlJc w:val="left"/>
      <w:pPr>
        <w:ind w:left="2367" w:hanging="1800"/>
      </w:pPr>
      <w:rPr>
        <w:rFonts w:hint="default"/>
        <w:color w:val="000000"/>
      </w:rPr>
    </w:lvl>
    <w:lvl w:ilvl="7">
      <w:start w:val="1"/>
      <w:numFmt w:val="decimal"/>
      <w:isLgl/>
      <w:lvlText w:val="%1.%2.%3.%4.%5.%6.%7.%8."/>
      <w:lvlJc w:val="left"/>
      <w:pPr>
        <w:ind w:left="2367" w:hanging="1800"/>
      </w:pPr>
      <w:rPr>
        <w:rFonts w:hint="default"/>
        <w:color w:val="000000"/>
      </w:rPr>
    </w:lvl>
    <w:lvl w:ilvl="8">
      <w:start w:val="1"/>
      <w:numFmt w:val="decimal"/>
      <w:isLgl/>
      <w:lvlText w:val="%1.%2.%3.%4.%5.%6.%7.%8.%9."/>
      <w:lvlJc w:val="left"/>
      <w:pPr>
        <w:ind w:left="2727" w:hanging="2160"/>
      </w:pPr>
      <w:rPr>
        <w:rFonts w:hint="default"/>
        <w:color w:val="000000"/>
      </w:rPr>
    </w:lvl>
  </w:abstractNum>
  <w:abstractNum w:abstractNumId="7">
    <w:nsid w:val="29777186"/>
    <w:multiLevelType w:val="hybridMultilevel"/>
    <w:tmpl w:val="1F649F7A"/>
    <w:lvl w:ilvl="0" w:tplc="A8FC7EF6">
      <w:start w:val="1"/>
      <w:numFmt w:val="bullet"/>
      <w:pStyle w:val="Dieu"/>
      <w:lvlText w:val="-"/>
      <w:lvlJc w:val="left"/>
      <w:pPr>
        <w:tabs>
          <w:tab w:val="num" w:pos="720"/>
        </w:tabs>
        <w:ind w:left="720" w:hanging="360"/>
      </w:pPr>
      <w:rPr>
        <w:rFonts w:ascii="Times New Roman" w:hAnsi="Times New Roman" w:cs="Times New Roman" w:hint="default"/>
      </w:rPr>
    </w:lvl>
    <w:lvl w:ilvl="1" w:tplc="96F80EA6">
      <w:start w:val="1"/>
      <w:numFmt w:val="decimal"/>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2AE1261E"/>
    <w:multiLevelType w:val="hybridMultilevel"/>
    <w:tmpl w:val="B4ACC61E"/>
    <w:lvl w:ilvl="0" w:tplc="70C49B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087D13"/>
    <w:multiLevelType w:val="hybridMultilevel"/>
    <w:tmpl w:val="04908952"/>
    <w:lvl w:ilvl="0" w:tplc="DB8AF96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0C6CFB"/>
    <w:multiLevelType w:val="multilevel"/>
    <w:tmpl w:val="8D3C975E"/>
    <w:styleLink w:val="Style7"/>
    <w:lvl w:ilvl="0">
      <w:start w:val="1"/>
      <w:numFmt w:val="decimal"/>
      <w:lvlText w:val="%1."/>
      <w:lvlJc w:val="left"/>
      <w:pPr>
        <w:ind w:left="648" w:hanging="648"/>
      </w:pPr>
      <w:rPr>
        <w:rFonts w:hint="default"/>
      </w:rPr>
    </w:lvl>
    <w:lvl w:ilvl="1">
      <w:start w:val="2"/>
      <w:numFmt w:val="decimal"/>
      <w:lvlText w:val="%1.%2."/>
      <w:lvlJc w:val="left"/>
      <w:pPr>
        <w:ind w:left="720" w:hanging="720"/>
      </w:pPr>
      <w:rPr>
        <w:rFonts w:hint="default"/>
      </w:rPr>
    </w:lvl>
    <w:lvl w:ilvl="2">
      <w:start w:val="1"/>
      <w:numFmt w:val="decimal"/>
      <w:lvlText w:val="2.3.%3."/>
      <w:lvlJc w:val="left"/>
      <w:pPr>
        <w:ind w:left="720" w:hanging="720"/>
      </w:pPr>
      <w:rPr>
        <w:rFonts w:hint="default"/>
        <w:b/>
        <w:i/>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ED42CE4"/>
    <w:multiLevelType w:val="multilevel"/>
    <w:tmpl w:val="FA067B6C"/>
    <w:lvl w:ilvl="0">
      <w:start w:val="1"/>
      <w:numFmt w:val="upperRoman"/>
      <w:lvlText w:val="%1."/>
      <w:lvlJc w:val="left"/>
      <w:pPr>
        <w:ind w:left="0" w:firstLine="0"/>
      </w:pPr>
    </w:lvl>
    <w:lvl w:ilvl="1">
      <w:start w:val="1"/>
      <w:numFmt w:val="upperRoman"/>
      <w:lvlText w:val="%2."/>
      <w:lvlJc w:val="righ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2">
    <w:nsid w:val="34D8097B"/>
    <w:multiLevelType w:val="hybridMultilevel"/>
    <w:tmpl w:val="2A78C714"/>
    <w:lvl w:ilvl="0" w:tplc="D2242A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191976"/>
    <w:multiLevelType w:val="hybridMultilevel"/>
    <w:tmpl w:val="05249B5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56CD42DC"/>
    <w:multiLevelType w:val="multilevel"/>
    <w:tmpl w:val="58D2038E"/>
    <w:lvl w:ilvl="0">
      <w:start w:val="1"/>
      <w:numFmt w:val="decimal"/>
      <w:pStyle w:val="Heading1"/>
      <w:lvlText w:val="CHƯƠNG %1."/>
      <w:lvlJc w:val="left"/>
      <w:pPr>
        <w:ind w:left="360" w:hanging="360"/>
      </w:pPr>
      <w:rPr>
        <w:rFonts w:ascii="Times New Roman Bold" w:hAnsi="Times New Roman Bold" w:hint="default"/>
        <w:b/>
        <w:i w:val="0"/>
        <w:caps w:val="0"/>
        <w:strike w:val="0"/>
        <w:dstrike w:val="0"/>
        <w:vanish w:val="0"/>
        <w:color w:val="0000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ind w:left="1152" w:hanging="792"/>
      </w:pPr>
      <w:rPr>
        <w:rFonts w:hint="default"/>
      </w:rPr>
    </w:lvl>
    <w:lvl w:ilvl="2">
      <w:start w:val="1"/>
      <w:numFmt w:val="decimal"/>
      <w:pStyle w:val="Heading3"/>
      <w:lvlText w:val="%1.%2.%3."/>
      <w:lvlJc w:val="left"/>
      <w:pPr>
        <w:ind w:left="1070" w:hanging="360"/>
      </w:pPr>
      <w:rPr>
        <w:rFonts w:hint="default"/>
        <w:i w:val="0"/>
        <w:color w:val="000000"/>
      </w:rPr>
    </w:lvl>
    <w:lvl w:ilvl="3">
      <w:start w:val="1"/>
      <w:numFmt w:val="decimal"/>
      <w:pStyle w:val="Heading4"/>
      <w:lvlText w:val="%1.%2.%3.%4"/>
      <w:lvlJc w:val="left"/>
      <w:pPr>
        <w:tabs>
          <w:tab w:val="num" w:pos="1008"/>
        </w:tabs>
        <w:ind w:left="1296" w:hanging="14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5AF23211"/>
    <w:multiLevelType w:val="multilevel"/>
    <w:tmpl w:val="36F2525C"/>
    <w:styleLink w:val="Style8"/>
    <w:lvl w:ilvl="0">
      <w:start w:val="1"/>
      <w:numFmt w:val="decimal"/>
      <w:lvlText w:val="%1."/>
      <w:lvlJc w:val="left"/>
      <w:pPr>
        <w:ind w:left="648" w:hanging="648"/>
      </w:pPr>
      <w:rPr>
        <w:rFonts w:hint="default"/>
      </w:rPr>
    </w:lvl>
    <w:lvl w:ilvl="1">
      <w:start w:val="2"/>
      <w:numFmt w:val="decimal"/>
      <w:lvlText w:val="%1.%2."/>
      <w:lvlJc w:val="left"/>
      <w:pPr>
        <w:ind w:left="720" w:hanging="720"/>
      </w:pPr>
      <w:rPr>
        <w:rFonts w:hint="default"/>
      </w:rPr>
    </w:lvl>
    <w:lvl w:ilvl="2">
      <w:start w:val="1"/>
      <w:numFmt w:val="decimal"/>
      <w:lvlText w:val="2.4.%3."/>
      <w:lvlJc w:val="left"/>
      <w:pPr>
        <w:ind w:left="720" w:hanging="720"/>
      </w:pPr>
      <w:rPr>
        <w:rFonts w:hint="default"/>
        <w:b/>
        <w:i/>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65E557EB"/>
    <w:multiLevelType w:val="multilevel"/>
    <w:tmpl w:val="D54A12FA"/>
    <w:lvl w:ilvl="0">
      <w:start w:val="1"/>
      <w:numFmt w:val="decimal"/>
      <w:pStyle w:val="Chng1"/>
      <w:lvlText w:val="CHƯƠNG %1"/>
      <w:lvlJc w:val="left"/>
      <w:pPr>
        <w:ind w:left="360" w:hanging="360"/>
      </w:pPr>
      <w:rPr>
        <w:rFonts w:ascii="Times New Roman Bold" w:hAnsi="Times New Roman Bold" w:hint="default"/>
        <w:b/>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69F81A55"/>
    <w:multiLevelType w:val="multilevel"/>
    <w:tmpl w:val="3B3A9524"/>
    <w:lvl w:ilvl="0">
      <w:start w:val="1"/>
      <w:numFmt w:val="decimal"/>
      <w:lvlText w:val="%1"/>
      <w:lvlJc w:val="left"/>
      <w:pPr>
        <w:ind w:left="810" w:hanging="810"/>
      </w:pPr>
      <w:rPr>
        <w:rFonts w:hint="default"/>
      </w:rPr>
    </w:lvl>
    <w:lvl w:ilvl="1">
      <w:start w:val="2"/>
      <w:numFmt w:val="decimal"/>
      <w:lvlText w:val="%1.%2"/>
      <w:lvlJc w:val="left"/>
      <w:pPr>
        <w:ind w:left="105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8">
    <w:nsid w:val="77D62469"/>
    <w:multiLevelType w:val="multilevel"/>
    <w:tmpl w:val="0BB0BEC8"/>
    <w:lvl w:ilvl="0">
      <w:start w:val="2"/>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7E706539"/>
    <w:multiLevelType w:val="multilevel"/>
    <w:tmpl w:val="F3FCCC5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6"/>
  </w:num>
  <w:num w:numId="3">
    <w:abstractNumId w:val="14"/>
  </w:num>
  <w:num w:numId="4">
    <w:abstractNumId w:val="6"/>
  </w:num>
  <w:num w:numId="5">
    <w:abstractNumId w:val="4"/>
  </w:num>
  <w:num w:numId="6">
    <w:abstractNumId w:val="10"/>
  </w:num>
  <w:num w:numId="7">
    <w:abstractNumId w:val="15"/>
  </w:num>
  <w:num w:numId="8">
    <w:abstractNumId w:val="0"/>
  </w:num>
  <w:num w:numId="9">
    <w:abstractNumId w:val="17"/>
  </w:num>
  <w:num w:numId="10">
    <w:abstractNumId w:val="18"/>
  </w:num>
  <w:num w:numId="11">
    <w:abstractNumId w:val="19"/>
  </w:num>
  <w:num w:numId="12">
    <w:abstractNumId w:val="1"/>
  </w:num>
  <w:num w:numId="13">
    <w:abstractNumId w:val="2"/>
  </w:num>
  <w:num w:numId="14">
    <w:abstractNumId w:val="12"/>
  </w:num>
  <w:num w:numId="15">
    <w:abstractNumId w:val="7"/>
  </w:num>
  <w:num w:numId="16">
    <w:abstractNumId w:val="3"/>
  </w:num>
  <w:num w:numId="17">
    <w:abstractNumId w:val="9"/>
  </w:num>
  <w:num w:numId="18">
    <w:abstractNumId w:val="8"/>
  </w:num>
  <w:num w:numId="19">
    <w:abstractNumId w:val="5"/>
  </w:num>
  <w:num w:numId="2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czNDezNDY1sjQzNTFQ0lEKTi0uzszPAykwqgUAD7YejSwAAAA="/>
  </w:docVars>
  <w:rsids>
    <w:rsidRoot w:val="009A3608"/>
    <w:rsid w:val="00000291"/>
    <w:rsid w:val="00000BC5"/>
    <w:rsid w:val="00000DFF"/>
    <w:rsid w:val="00000F4A"/>
    <w:rsid w:val="00001320"/>
    <w:rsid w:val="00001F2B"/>
    <w:rsid w:val="00001F62"/>
    <w:rsid w:val="000022DC"/>
    <w:rsid w:val="000027FA"/>
    <w:rsid w:val="00002C75"/>
    <w:rsid w:val="000034C8"/>
    <w:rsid w:val="0000454E"/>
    <w:rsid w:val="00005B1A"/>
    <w:rsid w:val="00005D46"/>
    <w:rsid w:val="000062DE"/>
    <w:rsid w:val="0000689D"/>
    <w:rsid w:val="0000703B"/>
    <w:rsid w:val="000072CC"/>
    <w:rsid w:val="0000790E"/>
    <w:rsid w:val="00007FE8"/>
    <w:rsid w:val="00010697"/>
    <w:rsid w:val="000106F1"/>
    <w:rsid w:val="0001115D"/>
    <w:rsid w:val="00011EE4"/>
    <w:rsid w:val="000127AB"/>
    <w:rsid w:val="000137C3"/>
    <w:rsid w:val="0001389D"/>
    <w:rsid w:val="0001404D"/>
    <w:rsid w:val="00014271"/>
    <w:rsid w:val="00014B06"/>
    <w:rsid w:val="000150C0"/>
    <w:rsid w:val="00015ACD"/>
    <w:rsid w:val="00016285"/>
    <w:rsid w:val="000163B3"/>
    <w:rsid w:val="00016492"/>
    <w:rsid w:val="00016856"/>
    <w:rsid w:val="000168A9"/>
    <w:rsid w:val="00017F48"/>
    <w:rsid w:val="000205FF"/>
    <w:rsid w:val="00020A83"/>
    <w:rsid w:val="00020ACB"/>
    <w:rsid w:val="00020E7C"/>
    <w:rsid w:val="00021677"/>
    <w:rsid w:val="0002220F"/>
    <w:rsid w:val="0002223F"/>
    <w:rsid w:val="00022661"/>
    <w:rsid w:val="00022C6D"/>
    <w:rsid w:val="00022DC1"/>
    <w:rsid w:val="00023313"/>
    <w:rsid w:val="00023F4D"/>
    <w:rsid w:val="00024144"/>
    <w:rsid w:val="0002446F"/>
    <w:rsid w:val="00024836"/>
    <w:rsid w:val="000249AC"/>
    <w:rsid w:val="00025DA0"/>
    <w:rsid w:val="000260C8"/>
    <w:rsid w:val="000260E4"/>
    <w:rsid w:val="00026608"/>
    <w:rsid w:val="00026719"/>
    <w:rsid w:val="000268F8"/>
    <w:rsid w:val="00026DCE"/>
    <w:rsid w:val="000276DC"/>
    <w:rsid w:val="00027743"/>
    <w:rsid w:val="00027845"/>
    <w:rsid w:val="00027C0A"/>
    <w:rsid w:val="00027DB9"/>
    <w:rsid w:val="00027FA7"/>
    <w:rsid w:val="00027FED"/>
    <w:rsid w:val="00030151"/>
    <w:rsid w:val="000302B7"/>
    <w:rsid w:val="0003109B"/>
    <w:rsid w:val="0003188C"/>
    <w:rsid w:val="00031A4F"/>
    <w:rsid w:val="00032AC0"/>
    <w:rsid w:val="000334FE"/>
    <w:rsid w:val="0003385D"/>
    <w:rsid w:val="00033E39"/>
    <w:rsid w:val="00034230"/>
    <w:rsid w:val="00034B51"/>
    <w:rsid w:val="00034EC8"/>
    <w:rsid w:val="00035283"/>
    <w:rsid w:val="0003570C"/>
    <w:rsid w:val="00036499"/>
    <w:rsid w:val="000370D2"/>
    <w:rsid w:val="00037516"/>
    <w:rsid w:val="00037AAD"/>
    <w:rsid w:val="00037BD3"/>
    <w:rsid w:val="00037D01"/>
    <w:rsid w:val="000404F2"/>
    <w:rsid w:val="0004053D"/>
    <w:rsid w:val="00040B6A"/>
    <w:rsid w:val="00040BEC"/>
    <w:rsid w:val="00040F88"/>
    <w:rsid w:val="000414F8"/>
    <w:rsid w:val="000415FF"/>
    <w:rsid w:val="00041747"/>
    <w:rsid w:val="00043151"/>
    <w:rsid w:val="00044603"/>
    <w:rsid w:val="000447E2"/>
    <w:rsid w:val="000452BC"/>
    <w:rsid w:val="00045B6E"/>
    <w:rsid w:val="00045FB0"/>
    <w:rsid w:val="00046DBE"/>
    <w:rsid w:val="00047805"/>
    <w:rsid w:val="000500F1"/>
    <w:rsid w:val="00050F07"/>
    <w:rsid w:val="00051290"/>
    <w:rsid w:val="00051B53"/>
    <w:rsid w:val="00051E64"/>
    <w:rsid w:val="00051F6E"/>
    <w:rsid w:val="00052075"/>
    <w:rsid w:val="000525FA"/>
    <w:rsid w:val="00052E57"/>
    <w:rsid w:val="00053A87"/>
    <w:rsid w:val="00053D33"/>
    <w:rsid w:val="00054FF9"/>
    <w:rsid w:val="00055009"/>
    <w:rsid w:val="0005503C"/>
    <w:rsid w:val="00055519"/>
    <w:rsid w:val="000556DF"/>
    <w:rsid w:val="00055C53"/>
    <w:rsid w:val="00055E7E"/>
    <w:rsid w:val="00056698"/>
    <w:rsid w:val="00056806"/>
    <w:rsid w:val="00056817"/>
    <w:rsid w:val="00057044"/>
    <w:rsid w:val="00057148"/>
    <w:rsid w:val="00057609"/>
    <w:rsid w:val="00057961"/>
    <w:rsid w:val="00057AAB"/>
    <w:rsid w:val="00060459"/>
    <w:rsid w:val="00060492"/>
    <w:rsid w:val="00060931"/>
    <w:rsid w:val="00060A12"/>
    <w:rsid w:val="00060FFB"/>
    <w:rsid w:val="00061B7D"/>
    <w:rsid w:val="0006256B"/>
    <w:rsid w:val="00062668"/>
    <w:rsid w:val="0006288E"/>
    <w:rsid w:val="00062C54"/>
    <w:rsid w:val="00062CD9"/>
    <w:rsid w:val="0006310D"/>
    <w:rsid w:val="0006318B"/>
    <w:rsid w:val="0006332F"/>
    <w:rsid w:val="000638CD"/>
    <w:rsid w:val="00063A4C"/>
    <w:rsid w:val="00064182"/>
    <w:rsid w:val="00064236"/>
    <w:rsid w:val="000644FF"/>
    <w:rsid w:val="00064DA2"/>
    <w:rsid w:val="00065086"/>
    <w:rsid w:val="000662FF"/>
    <w:rsid w:val="00066AD9"/>
    <w:rsid w:val="00067630"/>
    <w:rsid w:val="00067769"/>
    <w:rsid w:val="0007045D"/>
    <w:rsid w:val="00070BAE"/>
    <w:rsid w:val="00070C31"/>
    <w:rsid w:val="00070CEF"/>
    <w:rsid w:val="00070D1E"/>
    <w:rsid w:val="00070E8F"/>
    <w:rsid w:val="00071042"/>
    <w:rsid w:val="00071269"/>
    <w:rsid w:val="00071768"/>
    <w:rsid w:val="00071DDE"/>
    <w:rsid w:val="00071E86"/>
    <w:rsid w:val="0007217B"/>
    <w:rsid w:val="000723E4"/>
    <w:rsid w:val="00072A0A"/>
    <w:rsid w:val="00072DFC"/>
    <w:rsid w:val="000734B9"/>
    <w:rsid w:val="000738F6"/>
    <w:rsid w:val="00073A3A"/>
    <w:rsid w:val="00073AF6"/>
    <w:rsid w:val="000741D4"/>
    <w:rsid w:val="00074248"/>
    <w:rsid w:val="000744C5"/>
    <w:rsid w:val="00074D08"/>
    <w:rsid w:val="000761E6"/>
    <w:rsid w:val="000767DA"/>
    <w:rsid w:val="00076A0F"/>
    <w:rsid w:val="000773FE"/>
    <w:rsid w:val="00080163"/>
    <w:rsid w:val="0008090F"/>
    <w:rsid w:val="00080E24"/>
    <w:rsid w:val="00081425"/>
    <w:rsid w:val="0008158F"/>
    <w:rsid w:val="00081A46"/>
    <w:rsid w:val="0008209B"/>
    <w:rsid w:val="000824EE"/>
    <w:rsid w:val="0008269B"/>
    <w:rsid w:val="00082CCD"/>
    <w:rsid w:val="00082E4F"/>
    <w:rsid w:val="00083B9A"/>
    <w:rsid w:val="00083CF2"/>
    <w:rsid w:val="0008404D"/>
    <w:rsid w:val="0008487D"/>
    <w:rsid w:val="00084D22"/>
    <w:rsid w:val="00084F11"/>
    <w:rsid w:val="00085F58"/>
    <w:rsid w:val="0008618B"/>
    <w:rsid w:val="0008658F"/>
    <w:rsid w:val="00086CF0"/>
    <w:rsid w:val="00086F23"/>
    <w:rsid w:val="00087047"/>
    <w:rsid w:val="00087471"/>
    <w:rsid w:val="00087780"/>
    <w:rsid w:val="00087AD2"/>
    <w:rsid w:val="00087D18"/>
    <w:rsid w:val="0009051D"/>
    <w:rsid w:val="000906DA"/>
    <w:rsid w:val="00091A25"/>
    <w:rsid w:val="000921DB"/>
    <w:rsid w:val="00092587"/>
    <w:rsid w:val="000928EB"/>
    <w:rsid w:val="00092D19"/>
    <w:rsid w:val="0009368B"/>
    <w:rsid w:val="00094510"/>
    <w:rsid w:val="000946EC"/>
    <w:rsid w:val="0009487B"/>
    <w:rsid w:val="00094A4B"/>
    <w:rsid w:val="00094A95"/>
    <w:rsid w:val="00094B52"/>
    <w:rsid w:val="000951D0"/>
    <w:rsid w:val="0009568F"/>
    <w:rsid w:val="00095B40"/>
    <w:rsid w:val="00096836"/>
    <w:rsid w:val="00096B8A"/>
    <w:rsid w:val="00096CE1"/>
    <w:rsid w:val="00096DE0"/>
    <w:rsid w:val="000975E9"/>
    <w:rsid w:val="00097626"/>
    <w:rsid w:val="00097682"/>
    <w:rsid w:val="000977B8"/>
    <w:rsid w:val="00097FED"/>
    <w:rsid w:val="000A04B1"/>
    <w:rsid w:val="000A0DFF"/>
    <w:rsid w:val="000A1045"/>
    <w:rsid w:val="000A110B"/>
    <w:rsid w:val="000A2F36"/>
    <w:rsid w:val="000A303F"/>
    <w:rsid w:val="000A3242"/>
    <w:rsid w:val="000A337D"/>
    <w:rsid w:val="000A367F"/>
    <w:rsid w:val="000A372B"/>
    <w:rsid w:val="000A3CC9"/>
    <w:rsid w:val="000A3F92"/>
    <w:rsid w:val="000A3FFD"/>
    <w:rsid w:val="000A4260"/>
    <w:rsid w:val="000A4608"/>
    <w:rsid w:val="000A49D7"/>
    <w:rsid w:val="000A5C72"/>
    <w:rsid w:val="000A675E"/>
    <w:rsid w:val="000A682E"/>
    <w:rsid w:val="000A6A25"/>
    <w:rsid w:val="000A6D85"/>
    <w:rsid w:val="000A72B0"/>
    <w:rsid w:val="000A7478"/>
    <w:rsid w:val="000A7B71"/>
    <w:rsid w:val="000A7E25"/>
    <w:rsid w:val="000B07D5"/>
    <w:rsid w:val="000B0DB4"/>
    <w:rsid w:val="000B14EC"/>
    <w:rsid w:val="000B1E61"/>
    <w:rsid w:val="000B24C3"/>
    <w:rsid w:val="000B2605"/>
    <w:rsid w:val="000B2E35"/>
    <w:rsid w:val="000B39A9"/>
    <w:rsid w:val="000B44BA"/>
    <w:rsid w:val="000B45AA"/>
    <w:rsid w:val="000B4CC2"/>
    <w:rsid w:val="000B512D"/>
    <w:rsid w:val="000B5642"/>
    <w:rsid w:val="000B576D"/>
    <w:rsid w:val="000B5D0B"/>
    <w:rsid w:val="000B6362"/>
    <w:rsid w:val="000B6619"/>
    <w:rsid w:val="000B6BE2"/>
    <w:rsid w:val="000B7449"/>
    <w:rsid w:val="000B7B63"/>
    <w:rsid w:val="000C00A7"/>
    <w:rsid w:val="000C2108"/>
    <w:rsid w:val="000C2203"/>
    <w:rsid w:val="000C2354"/>
    <w:rsid w:val="000C24AA"/>
    <w:rsid w:val="000C2599"/>
    <w:rsid w:val="000C3CA3"/>
    <w:rsid w:val="000C3DA8"/>
    <w:rsid w:val="000C40E5"/>
    <w:rsid w:val="000C47A4"/>
    <w:rsid w:val="000C56CE"/>
    <w:rsid w:val="000C5904"/>
    <w:rsid w:val="000C5BEA"/>
    <w:rsid w:val="000C7981"/>
    <w:rsid w:val="000D00AD"/>
    <w:rsid w:val="000D06EF"/>
    <w:rsid w:val="000D101E"/>
    <w:rsid w:val="000D2509"/>
    <w:rsid w:val="000D29DC"/>
    <w:rsid w:val="000D49D0"/>
    <w:rsid w:val="000D503E"/>
    <w:rsid w:val="000D50DC"/>
    <w:rsid w:val="000D5334"/>
    <w:rsid w:val="000D7708"/>
    <w:rsid w:val="000E00EE"/>
    <w:rsid w:val="000E0565"/>
    <w:rsid w:val="000E0664"/>
    <w:rsid w:val="000E0949"/>
    <w:rsid w:val="000E0AF3"/>
    <w:rsid w:val="000E0FB8"/>
    <w:rsid w:val="000E217F"/>
    <w:rsid w:val="000E21DA"/>
    <w:rsid w:val="000E2716"/>
    <w:rsid w:val="000E337F"/>
    <w:rsid w:val="000E3FED"/>
    <w:rsid w:val="000E4B01"/>
    <w:rsid w:val="000E4C23"/>
    <w:rsid w:val="000E5CF4"/>
    <w:rsid w:val="000E6453"/>
    <w:rsid w:val="000E71F9"/>
    <w:rsid w:val="000E744E"/>
    <w:rsid w:val="000F013F"/>
    <w:rsid w:val="000F047C"/>
    <w:rsid w:val="000F0D7B"/>
    <w:rsid w:val="000F0EC2"/>
    <w:rsid w:val="000F0FA8"/>
    <w:rsid w:val="000F1150"/>
    <w:rsid w:val="000F11BB"/>
    <w:rsid w:val="000F1347"/>
    <w:rsid w:val="000F13DD"/>
    <w:rsid w:val="000F1B96"/>
    <w:rsid w:val="000F1F6B"/>
    <w:rsid w:val="000F1F71"/>
    <w:rsid w:val="000F31B5"/>
    <w:rsid w:val="000F34A2"/>
    <w:rsid w:val="000F3831"/>
    <w:rsid w:val="000F443A"/>
    <w:rsid w:val="000F4759"/>
    <w:rsid w:val="000F4E45"/>
    <w:rsid w:val="000F4E9D"/>
    <w:rsid w:val="000F5011"/>
    <w:rsid w:val="000F589A"/>
    <w:rsid w:val="000F597F"/>
    <w:rsid w:val="000F5BAC"/>
    <w:rsid w:val="000F5C39"/>
    <w:rsid w:val="000F61CC"/>
    <w:rsid w:val="000F6787"/>
    <w:rsid w:val="000F6A7C"/>
    <w:rsid w:val="000F6F11"/>
    <w:rsid w:val="000F75C1"/>
    <w:rsid w:val="000F7A3D"/>
    <w:rsid w:val="001001D2"/>
    <w:rsid w:val="00100235"/>
    <w:rsid w:val="00100524"/>
    <w:rsid w:val="00100863"/>
    <w:rsid w:val="00101C35"/>
    <w:rsid w:val="00101E75"/>
    <w:rsid w:val="00102E8A"/>
    <w:rsid w:val="001037D3"/>
    <w:rsid w:val="00103F00"/>
    <w:rsid w:val="0010412E"/>
    <w:rsid w:val="001042F7"/>
    <w:rsid w:val="00104759"/>
    <w:rsid w:val="001050F2"/>
    <w:rsid w:val="001054F2"/>
    <w:rsid w:val="0010600E"/>
    <w:rsid w:val="001060D3"/>
    <w:rsid w:val="0010631C"/>
    <w:rsid w:val="00106FA7"/>
    <w:rsid w:val="0010732E"/>
    <w:rsid w:val="00107362"/>
    <w:rsid w:val="00107C0B"/>
    <w:rsid w:val="00110A65"/>
    <w:rsid w:val="00111824"/>
    <w:rsid w:val="00111DD6"/>
    <w:rsid w:val="00111EF5"/>
    <w:rsid w:val="0011223A"/>
    <w:rsid w:val="001129EB"/>
    <w:rsid w:val="001133A5"/>
    <w:rsid w:val="0011356C"/>
    <w:rsid w:val="00113942"/>
    <w:rsid w:val="00113A0D"/>
    <w:rsid w:val="00113D95"/>
    <w:rsid w:val="00113F15"/>
    <w:rsid w:val="0011406C"/>
    <w:rsid w:val="00114185"/>
    <w:rsid w:val="001144A6"/>
    <w:rsid w:val="0011486D"/>
    <w:rsid w:val="00114CC8"/>
    <w:rsid w:val="00114DC4"/>
    <w:rsid w:val="00115421"/>
    <w:rsid w:val="00115623"/>
    <w:rsid w:val="00115821"/>
    <w:rsid w:val="00115FBC"/>
    <w:rsid w:val="00117238"/>
    <w:rsid w:val="001172C4"/>
    <w:rsid w:val="001174B2"/>
    <w:rsid w:val="00120265"/>
    <w:rsid w:val="001206E7"/>
    <w:rsid w:val="00120884"/>
    <w:rsid w:val="001214BF"/>
    <w:rsid w:val="00121A63"/>
    <w:rsid w:val="00121B5F"/>
    <w:rsid w:val="001222D2"/>
    <w:rsid w:val="00122A47"/>
    <w:rsid w:val="00122B15"/>
    <w:rsid w:val="00122ECB"/>
    <w:rsid w:val="00122F9A"/>
    <w:rsid w:val="001247CD"/>
    <w:rsid w:val="00124889"/>
    <w:rsid w:val="00124EFE"/>
    <w:rsid w:val="001251F2"/>
    <w:rsid w:val="001260D4"/>
    <w:rsid w:val="00126372"/>
    <w:rsid w:val="0012637B"/>
    <w:rsid w:val="00126681"/>
    <w:rsid w:val="001267C5"/>
    <w:rsid w:val="00127861"/>
    <w:rsid w:val="00127A02"/>
    <w:rsid w:val="00127D5A"/>
    <w:rsid w:val="00127D72"/>
    <w:rsid w:val="00130760"/>
    <w:rsid w:val="00130CA0"/>
    <w:rsid w:val="00130EAA"/>
    <w:rsid w:val="0013123F"/>
    <w:rsid w:val="0013139D"/>
    <w:rsid w:val="0013147D"/>
    <w:rsid w:val="00131BB3"/>
    <w:rsid w:val="00131C14"/>
    <w:rsid w:val="001322E7"/>
    <w:rsid w:val="00133056"/>
    <w:rsid w:val="001334C3"/>
    <w:rsid w:val="0013400F"/>
    <w:rsid w:val="0013462F"/>
    <w:rsid w:val="00134D26"/>
    <w:rsid w:val="00134FEA"/>
    <w:rsid w:val="001355F2"/>
    <w:rsid w:val="00135967"/>
    <w:rsid w:val="00135A61"/>
    <w:rsid w:val="001369C0"/>
    <w:rsid w:val="0013724A"/>
    <w:rsid w:val="00137525"/>
    <w:rsid w:val="001376A1"/>
    <w:rsid w:val="00137A74"/>
    <w:rsid w:val="00137AB4"/>
    <w:rsid w:val="00137C16"/>
    <w:rsid w:val="00140280"/>
    <w:rsid w:val="001409C2"/>
    <w:rsid w:val="001409CD"/>
    <w:rsid w:val="00140C3C"/>
    <w:rsid w:val="001415B0"/>
    <w:rsid w:val="00141CFC"/>
    <w:rsid w:val="00141E32"/>
    <w:rsid w:val="00141F3B"/>
    <w:rsid w:val="00142071"/>
    <w:rsid w:val="00142229"/>
    <w:rsid w:val="00142386"/>
    <w:rsid w:val="00142CF3"/>
    <w:rsid w:val="00142D3C"/>
    <w:rsid w:val="001431F8"/>
    <w:rsid w:val="00143DD2"/>
    <w:rsid w:val="001444E3"/>
    <w:rsid w:val="001452D4"/>
    <w:rsid w:val="00145599"/>
    <w:rsid w:val="00145AC8"/>
    <w:rsid w:val="001476A7"/>
    <w:rsid w:val="001504CF"/>
    <w:rsid w:val="00150615"/>
    <w:rsid w:val="001507AC"/>
    <w:rsid w:val="0015129B"/>
    <w:rsid w:val="00151755"/>
    <w:rsid w:val="0015194E"/>
    <w:rsid w:val="001519A1"/>
    <w:rsid w:val="00151E90"/>
    <w:rsid w:val="001520C5"/>
    <w:rsid w:val="00152508"/>
    <w:rsid w:val="00152550"/>
    <w:rsid w:val="001529F2"/>
    <w:rsid w:val="00152B1D"/>
    <w:rsid w:val="00152F7B"/>
    <w:rsid w:val="00154B9E"/>
    <w:rsid w:val="00155BEA"/>
    <w:rsid w:val="00155E4C"/>
    <w:rsid w:val="00156AA2"/>
    <w:rsid w:val="00156ACE"/>
    <w:rsid w:val="001572C5"/>
    <w:rsid w:val="0015765B"/>
    <w:rsid w:val="00157F18"/>
    <w:rsid w:val="001607BD"/>
    <w:rsid w:val="00160E19"/>
    <w:rsid w:val="00160E67"/>
    <w:rsid w:val="00160EAD"/>
    <w:rsid w:val="001610BE"/>
    <w:rsid w:val="00161325"/>
    <w:rsid w:val="00161573"/>
    <w:rsid w:val="00161880"/>
    <w:rsid w:val="00161960"/>
    <w:rsid w:val="00161B4B"/>
    <w:rsid w:val="00161E93"/>
    <w:rsid w:val="001620AE"/>
    <w:rsid w:val="001620BE"/>
    <w:rsid w:val="00162728"/>
    <w:rsid w:val="00162C5E"/>
    <w:rsid w:val="00162F2C"/>
    <w:rsid w:val="00163388"/>
    <w:rsid w:val="001638E1"/>
    <w:rsid w:val="00163A8E"/>
    <w:rsid w:val="00163AA7"/>
    <w:rsid w:val="00163CE2"/>
    <w:rsid w:val="00163F8D"/>
    <w:rsid w:val="0016453D"/>
    <w:rsid w:val="001648ED"/>
    <w:rsid w:val="00164FF1"/>
    <w:rsid w:val="0016514E"/>
    <w:rsid w:val="0016533F"/>
    <w:rsid w:val="00165A6F"/>
    <w:rsid w:val="00165BA7"/>
    <w:rsid w:val="00165D41"/>
    <w:rsid w:val="00166172"/>
    <w:rsid w:val="00166A3E"/>
    <w:rsid w:val="001670A6"/>
    <w:rsid w:val="00167B47"/>
    <w:rsid w:val="00167EDC"/>
    <w:rsid w:val="001701CA"/>
    <w:rsid w:val="00170EF8"/>
    <w:rsid w:val="0017160F"/>
    <w:rsid w:val="001716A2"/>
    <w:rsid w:val="00171D05"/>
    <w:rsid w:val="00173445"/>
    <w:rsid w:val="001739D9"/>
    <w:rsid w:val="00173D7B"/>
    <w:rsid w:val="00173F67"/>
    <w:rsid w:val="00173FC2"/>
    <w:rsid w:val="0017410F"/>
    <w:rsid w:val="00174461"/>
    <w:rsid w:val="0017460A"/>
    <w:rsid w:val="0017469F"/>
    <w:rsid w:val="00175037"/>
    <w:rsid w:val="00175370"/>
    <w:rsid w:val="001755F6"/>
    <w:rsid w:val="00175EF3"/>
    <w:rsid w:val="001760B4"/>
    <w:rsid w:val="00176975"/>
    <w:rsid w:val="001770CC"/>
    <w:rsid w:val="00177298"/>
    <w:rsid w:val="00177A83"/>
    <w:rsid w:val="001805AC"/>
    <w:rsid w:val="001811AC"/>
    <w:rsid w:val="00181D0A"/>
    <w:rsid w:val="001824AF"/>
    <w:rsid w:val="00183135"/>
    <w:rsid w:val="00183760"/>
    <w:rsid w:val="00183A32"/>
    <w:rsid w:val="001844BC"/>
    <w:rsid w:val="0018455A"/>
    <w:rsid w:val="00184617"/>
    <w:rsid w:val="001846B3"/>
    <w:rsid w:val="00184768"/>
    <w:rsid w:val="00184DBB"/>
    <w:rsid w:val="00185198"/>
    <w:rsid w:val="00185310"/>
    <w:rsid w:val="0018594B"/>
    <w:rsid w:val="00185AB5"/>
    <w:rsid w:val="00185D0C"/>
    <w:rsid w:val="00185F04"/>
    <w:rsid w:val="00186DEB"/>
    <w:rsid w:val="00190B47"/>
    <w:rsid w:val="00191351"/>
    <w:rsid w:val="00191978"/>
    <w:rsid w:val="00191BCE"/>
    <w:rsid w:val="00192516"/>
    <w:rsid w:val="0019269E"/>
    <w:rsid w:val="00192844"/>
    <w:rsid w:val="00192D17"/>
    <w:rsid w:val="00193AC9"/>
    <w:rsid w:val="00193E0E"/>
    <w:rsid w:val="0019488F"/>
    <w:rsid w:val="00194A20"/>
    <w:rsid w:val="00194BBA"/>
    <w:rsid w:val="00194BC3"/>
    <w:rsid w:val="00194F1A"/>
    <w:rsid w:val="00195F5A"/>
    <w:rsid w:val="00196B93"/>
    <w:rsid w:val="001976B3"/>
    <w:rsid w:val="001977B8"/>
    <w:rsid w:val="001A0AAC"/>
    <w:rsid w:val="001A0C74"/>
    <w:rsid w:val="001A10E8"/>
    <w:rsid w:val="001A1108"/>
    <w:rsid w:val="001A1843"/>
    <w:rsid w:val="001A2AA4"/>
    <w:rsid w:val="001A39C3"/>
    <w:rsid w:val="001A4878"/>
    <w:rsid w:val="001A4E44"/>
    <w:rsid w:val="001A5071"/>
    <w:rsid w:val="001A5657"/>
    <w:rsid w:val="001A5C13"/>
    <w:rsid w:val="001A5C4D"/>
    <w:rsid w:val="001A641C"/>
    <w:rsid w:val="001A64B6"/>
    <w:rsid w:val="001A6F90"/>
    <w:rsid w:val="001A7A66"/>
    <w:rsid w:val="001B08D3"/>
    <w:rsid w:val="001B0C35"/>
    <w:rsid w:val="001B2723"/>
    <w:rsid w:val="001B2D6E"/>
    <w:rsid w:val="001B369E"/>
    <w:rsid w:val="001B3A7C"/>
    <w:rsid w:val="001B3F64"/>
    <w:rsid w:val="001B3FA7"/>
    <w:rsid w:val="001B402C"/>
    <w:rsid w:val="001B43CD"/>
    <w:rsid w:val="001B49C3"/>
    <w:rsid w:val="001B545F"/>
    <w:rsid w:val="001B593F"/>
    <w:rsid w:val="001B5D77"/>
    <w:rsid w:val="001B5DC1"/>
    <w:rsid w:val="001B60D5"/>
    <w:rsid w:val="001B6161"/>
    <w:rsid w:val="001B64A6"/>
    <w:rsid w:val="001B670E"/>
    <w:rsid w:val="001B6EE6"/>
    <w:rsid w:val="001B7E84"/>
    <w:rsid w:val="001C18E0"/>
    <w:rsid w:val="001C1F54"/>
    <w:rsid w:val="001C2266"/>
    <w:rsid w:val="001C2437"/>
    <w:rsid w:val="001C254A"/>
    <w:rsid w:val="001C25AD"/>
    <w:rsid w:val="001C2724"/>
    <w:rsid w:val="001C339A"/>
    <w:rsid w:val="001C342E"/>
    <w:rsid w:val="001C359F"/>
    <w:rsid w:val="001C369C"/>
    <w:rsid w:val="001C460B"/>
    <w:rsid w:val="001C6B7E"/>
    <w:rsid w:val="001C6D3A"/>
    <w:rsid w:val="001C6F65"/>
    <w:rsid w:val="001C702E"/>
    <w:rsid w:val="001C7250"/>
    <w:rsid w:val="001C756F"/>
    <w:rsid w:val="001C77AD"/>
    <w:rsid w:val="001C7A19"/>
    <w:rsid w:val="001C7FA7"/>
    <w:rsid w:val="001D00EB"/>
    <w:rsid w:val="001D01B8"/>
    <w:rsid w:val="001D06D9"/>
    <w:rsid w:val="001D07B1"/>
    <w:rsid w:val="001D09B0"/>
    <w:rsid w:val="001D0CEA"/>
    <w:rsid w:val="001D10AA"/>
    <w:rsid w:val="001D126F"/>
    <w:rsid w:val="001D1CBC"/>
    <w:rsid w:val="001D1D0F"/>
    <w:rsid w:val="001D1D9A"/>
    <w:rsid w:val="001D1F6D"/>
    <w:rsid w:val="001D1FD4"/>
    <w:rsid w:val="001D3173"/>
    <w:rsid w:val="001D3174"/>
    <w:rsid w:val="001D3A9E"/>
    <w:rsid w:val="001D3E03"/>
    <w:rsid w:val="001D4152"/>
    <w:rsid w:val="001D41D4"/>
    <w:rsid w:val="001D43D3"/>
    <w:rsid w:val="001D4E45"/>
    <w:rsid w:val="001D5708"/>
    <w:rsid w:val="001D5B82"/>
    <w:rsid w:val="001D5BAB"/>
    <w:rsid w:val="001D669D"/>
    <w:rsid w:val="001D6FAB"/>
    <w:rsid w:val="001D7009"/>
    <w:rsid w:val="001D7258"/>
    <w:rsid w:val="001D74BD"/>
    <w:rsid w:val="001D7533"/>
    <w:rsid w:val="001D7677"/>
    <w:rsid w:val="001D7755"/>
    <w:rsid w:val="001D795B"/>
    <w:rsid w:val="001D797A"/>
    <w:rsid w:val="001D79C4"/>
    <w:rsid w:val="001D7E1E"/>
    <w:rsid w:val="001E0348"/>
    <w:rsid w:val="001E0682"/>
    <w:rsid w:val="001E0A66"/>
    <w:rsid w:val="001E0C56"/>
    <w:rsid w:val="001E178C"/>
    <w:rsid w:val="001E2A43"/>
    <w:rsid w:val="001E2CD5"/>
    <w:rsid w:val="001E3019"/>
    <w:rsid w:val="001E314B"/>
    <w:rsid w:val="001E32F6"/>
    <w:rsid w:val="001E34F6"/>
    <w:rsid w:val="001E3B8D"/>
    <w:rsid w:val="001E4849"/>
    <w:rsid w:val="001E48F2"/>
    <w:rsid w:val="001E493F"/>
    <w:rsid w:val="001E4C7F"/>
    <w:rsid w:val="001E503E"/>
    <w:rsid w:val="001E57FC"/>
    <w:rsid w:val="001E5E3F"/>
    <w:rsid w:val="001E6090"/>
    <w:rsid w:val="001E6F8F"/>
    <w:rsid w:val="001E704F"/>
    <w:rsid w:val="001E7759"/>
    <w:rsid w:val="001F0520"/>
    <w:rsid w:val="001F0BED"/>
    <w:rsid w:val="001F0F3F"/>
    <w:rsid w:val="001F1073"/>
    <w:rsid w:val="001F1B80"/>
    <w:rsid w:val="001F1CAB"/>
    <w:rsid w:val="001F1F31"/>
    <w:rsid w:val="001F213A"/>
    <w:rsid w:val="001F24BF"/>
    <w:rsid w:val="001F2696"/>
    <w:rsid w:val="001F2A4F"/>
    <w:rsid w:val="001F2B81"/>
    <w:rsid w:val="001F2C97"/>
    <w:rsid w:val="001F36D9"/>
    <w:rsid w:val="001F4160"/>
    <w:rsid w:val="001F41A4"/>
    <w:rsid w:val="001F43E8"/>
    <w:rsid w:val="001F46C7"/>
    <w:rsid w:val="001F4D8A"/>
    <w:rsid w:val="001F4FA2"/>
    <w:rsid w:val="001F5408"/>
    <w:rsid w:val="001F590A"/>
    <w:rsid w:val="001F5CB9"/>
    <w:rsid w:val="001F609D"/>
    <w:rsid w:val="001F6281"/>
    <w:rsid w:val="001F63D3"/>
    <w:rsid w:val="001F6558"/>
    <w:rsid w:val="001F65C1"/>
    <w:rsid w:val="001F676A"/>
    <w:rsid w:val="001F697B"/>
    <w:rsid w:val="001F70D3"/>
    <w:rsid w:val="001F73B3"/>
    <w:rsid w:val="001F77DA"/>
    <w:rsid w:val="00200144"/>
    <w:rsid w:val="00202BC1"/>
    <w:rsid w:val="00202DEC"/>
    <w:rsid w:val="00202F19"/>
    <w:rsid w:val="00203AC6"/>
    <w:rsid w:val="0020415F"/>
    <w:rsid w:val="00204897"/>
    <w:rsid w:val="00204C87"/>
    <w:rsid w:val="00205E35"/>
    <w:rsid w:val="00206EF4"/>
    <w:rsid w:val="002070BB"/>
    <w:rsid w:val="00207C06"/>
    <w:rsid w:val="002102C5"/>
    <w:rsid w:val="00210717"/>
    <w:rsid w:val="0021074D"/>
    <w:rsid w:val="00210930"/>
    <w:rsid w:val="00210E48"/>
    <w:rsid w:val="00211421"/>
    <w:rsid w:val="00211D15"/>
    <w:rsid w:val="002120F1"/>
    <w:rsid w:val="00212BC2"/>
    <w:rsid w:val="00212CB2"/>
    <w:rsid w:val="002131A3"/>
    <w:rsid w:val="0021321C"/>
    <w:rsid w:val="0021385B"/>
    <w:rsid w:val="00213E4B"/>
    <w:rsid w:val="0021418C"/>
    <w:rsid w:val="002141A3"/>
    <w:rsid w:val="002145A8"/>
    <w:rsid w:val="0021492A"/>
    <w:rsid w:val="00214A5C"/>
    <w:rsid w:val="00214AC1"/>
    <w:rsid w:val="00215285"/>
    <w:rsid w:val="00215F15"/>
    <w:rsid w:val="002163E0"/>
    <w:rsid w:val="002164EC"/>
    <w:rsid w:val="00216553"/>
    <w:rsid w:val="0021663D"/>
    <w:rsid w:val="00216885"/>
    <w:rsid w:val="0021692B"/>
    <w:rsid w:val="00216E17"/>
    <w:rsid w:val="00217105"/>
    <w:rsid w:val="0021736D"/>
    <w:rsid w:val="00217F46"/>
    <w:rsid w:val="002208CE"/>
    <w:rsid w:val="00220D45"/>
    <w:rsid w:val="00220DBD"/>
    <w:rsid w:val="002215F3"/>
    <w:rsid w:val="00222149"/>
    <w:rsid w:val="00222282"/>
    <w:rsid w:val="00222757"/>
    <w:rsid w:val="0022275E"/>
    <w:rsid w:val="0022284C"/>
    <w:rsid w:val="002236D8"/>
    <w:rsid w:val="00224F12"/>
    <w:rsid w:val="00225033"/>
    <w:rsid w:val="00225DBC"/>
    <w:rsid w:val="00225F07"/>
    <w:rsid w:val="00225F13"/>
    <w:rsid w:val="00226423"/>
    <w:rsid w:val="0022649E"/>
    <w:rsid w:val="00227584"/>
    <w:rsid w:val="00227D4A"/>
    <w:rsid w:val="00227E53"/>
    <w:rsid w:val="002306DE"/>
    <w:rsid w:val="00230935"/>
    <w:rsid w:val="00231527"/>
    <w:rsid w:val="0023320F"/>
    <w:rsid w:val="00233485"/>
    <w:rsid w:val="002334C4"/>
    <w:rsid w:val="00233CC4"/>
    <w:rsid w:val="00234361"/>
    <w:rsid w:val="0023449C"/>
    <w:rsid w:val="0023464F"/>
    <w:rsid w:val="00234B17"/>
    <w:rsid w:val="00235127"/>
    <w:rsid w:val="00235254"/>
    <w:rsid w:val="002358F1"/>
    <w:rsid w:val="00235A71"/>
    <w:rsid w:val="0023614F"/>
    <w:rsid w:val="002362EF"/>
    <w:rsid w:val="0023690C"/>
    <w:rsid w:val="00236932"/>
    <w:rsid w:val="00236A38"/>
    <w:rsid w:val="002372B9"/>
    <w:rsid w:val="00237916"/>
    <w:rsid w:val="002379A0"/>
    <w:rsid w:val="00240093"/>
    <w:rsid w:val="0024094D"/>
    <w:rsid w:val="00240D5E"/>
    <w:rsid w:val="00241085"/>
    <w:rsid w:val="00241142"/>
    <w:rsid w:val="002413CE"/>
    <w:rsid w:val="0024178A"/>
    <w:rsid w:val="0024216E"/>
    <w:rsid w:val="00242593"/>
    <w:rsid w:val="002427F8"/>
    <w:rsid w:val="0024351C"/>
    <w:rsid w:val="00243C74"/>
    <w:rsid w:val="002451CD"/>
    <w:rsid w:val="00245868"/>
    <w:rsid w:val="00245975"/>
    <w:rsid w:val="00245F31"/>
    <w:rsid w:val="00245F79"/>
    <w:rsid w:val="0024715E"/>
    <w:rsid w:val="002474BB"/>
    <w:rsid w:val="002501DB"/>
    <w:rsid w:val="002502FF"/>
    <w:rsid w:val="00250569"/>
    <w:rsid w:val="002510C1"/>
    <w:rsid w:val="002518CE"/>
    <w:rsid w:val="00251EF5"/>
    <w:rsid w:val="00251EFA"/>
    <w:rsid w:val="00254DB1"/>
    <w:rsid w:val="0025506B"/>
    <w:rsid w:val="00255DE7"/>
    <w:rsid w:val="002563ED"/>
    <w:rsid w:val="00256580"/>
    <w:rsid w:val="002565B0"/>
    <w:rsid w:val="002566CD"/>
    <w:rsid w:val="002568E3"/>
    <w:rsid w:val="0025694E"/>
    <w:rsid w:val="002569E1"/>
    <w:rsid w:val="00257323"/>
    <w:rsid w:val="0025766C"/>
    <w:rsid w:val="00257886"/>
    <w:rsid w:val="002578EC"/>
    <w:rsid w:val="00257A7B"/>
    <w:rsid w:val="00257C5E"/>
    <w:rsid w:val="00257F37"/>
    <w:rsid w:val="002607CE"/>
    <w:rsid w:val="00260FC6"/>
    <w:rsid w:val="002614DA"/>
    <w:rsid w:val="00261585"/>
    <w:rsid w:val="00261776"/>
    <w:rsid w:val="00261D3C"/>
    <w:rsid w:val="00261E70"/>
    <w:rsid w:val="002624BC"/>
    <w:rsid w:val="002627E0"/>
    <w:rsid w:val="00262814"/>
    <w:rsid w:val="00262C2E"/>
    <w:rsid w:val="00262F43"/>
    <w:rsid w:val="00263398"/>
    <w:rsid w:val="00263EDF"/>
    <w:rsid w:val="002647B1"/>
    <w:rsid w:val="002649AD"/>
    <w:rsid w:val="00264ADD"/>
    <w:rsid w:val="00264C38"/>
    <w:rsid w:val="00264DA9"/>
    <w:rsid w:val="00264F61"/>
    <w:rsid w:val="00264F8D"/>
    <w:rsid w:val="00265763"/>
    <w:rsid w:val="00265774"/>
    <w:rsid w:val="00265A49"/>
    <w:rsid w:val="00265E7F"/>
    <w:rsid w:val="002666C7"/>
    <w:rsid w:val="00267B9D"/>
    <w:rsid w:val="002706CB"/>
    <w:rsid w:val="00270A30"/>
    <w:rsid w:val="00270F14"/>
    <w:rsid w:val="002713F2"/>
    <w:rsid w:val="002720BA"/>
    <w:rsid w:val="002721A6"/>
    <w:rsid w:val="00272A14"/>
    <w:rsid w:val="00272DAB"/>
    <w:rsid w:val="00273BDA"/>
    <w:rsid w:val="00274C1A"/>
    <w:rsid w:val="00274F69"/>
    <w:rsid w:val="002764E7"/>
    <w:rsid w:val="0027747E"/>
    <w:rsid w:val="002778C7"/>
    <w:rsid w:val="00277D96"/>
    <w:rsid w:val="00280999"/>
    <w:rsid w:val="00280BB8"/>
    <w:rsid w:val="00280E83"/>
    <w:rsid w:val="0028155B"/>
    <w:rsid w:val="00281892"/>
    <w:rsid w:val="00281E8F"/>
    <w:rsid w:val="00281F76"/>
    <w:rsid w:val="0028205C"/>
    <w:rsid w:val="0028262B"/>
    <w:rsid w:val="00282717"/>
    <w:rsid w:val="00282F78"/>
    <w:rsid w:val="00283512"/>
    <w:rsid w:val="0028390B"/>
    <w:rsid w:val="00283EF5"/>
    <w:rsid w:val="00284D6A"/>
    <w:rsid w:val="002851D6"/>
    <w:rsid w:val="00285397"/>
    <w:rsid w:val="00285B25"/>
    <w:rsid w:val="00285C8E"/>
    <w:rsid w:val="00286299"/>
    <w:rsid w:val="00286404"/>
    <w:rsid w:val="0028698C"/>
    <w:rsid w:val="00287A98"/>
    <w:rsid w:val="00290B9B"/>
    <w:rsid w:val="00290BC4"/>
    <w:rsid w:val="00290D42"/>
    <w:rsid w:val="00291842"/>
    <w:rsid w:val="0029192F"/>
    <w:rsid w:val="00291BB0"/>
    <w:rsid w:val="00291CD6"/>
    <w:rsid w:val="00292A81"/>
    <w:rsid w:val="002935E1"/>
    <w:rsid w:val="002938CA"/>
    <w:rsid w:val="00293E6C"/>
    <w:rsid w:val="00293EB5"/>
    <w:rsid w:val="00294800"/>
    <w:rsid w:val="0029498E"/>
    <w:rsid w:val="00294C7A"/>
    <w:rsid w:val="00294EBC"/>
    <w:rsid w:val="00295C69"/>
    <w:rsid w:val="00296AB3"/>
    <w:rsid w:val="00296D9E"/>
    <w:rsid w:val="00297064"/>
    <w:rsid w:val="0029769E"/>
    <w:rsid w:val="00297ADF"/>
    <w:rsid w:val="002A0584"/>
    <w:rsid w:val="002A05C2"/>
    <w:rsid w:val="002A0E29"/>
    <w:rsid w:val="002A15C7"/>
    <w:rsid w:val="002A1CC2"/>
    <w:rsid w:val="002A2DA3"/>
    <w:rsid w:val="002A2DEC"/>
    <w:rsid w:val="002A2FDD"/>
    <w:rsid w:val="002A303B"/>
    <w:rsid w:val="002A332F"/>
    <w:rsid w:val="002A4673"/>
    <w:rsid w:val="002A4949"/>
    <w:rsid w:val="002A4A92"/>
    <w:rsid w:val="002A4CC4"/>
    <w:rsid w:val="002A4F68"/>
    <w:rsid w:val="002A533F"/>
    <w:rsid w:val="002A53A6"/>
    <w:rsid w:val="002A55D0"/>
    <w:rsid w:val="002A5836"/>
    <w:rsid w:val="002A58EF"/>
    <w:rsid w:val="002A646C"/>
    <w:rsid w:val="002A7B48"/>
    <w:rsid w:val="002B01B3"/>
    <w:rsid w:val="002B0DA6"/>
    <w:rsid w:val="002B116D"/>
    <w:rsid w:val="002B13F3"/>
    <w:rsid w:val="002B150A"/>
    <w:rsid w:val="002B27E5"/>
    <w:rsid w:val="002B2E28"/>
    <w:rsid w:val="002B333E"/>
    <w:rsid w:val="002B3AE5"/>
    <w:rsid w:val="002B3BCB"/>
    <w:rsid w:val="002B4087"/>
    <w:rsid w:val="002B4187"/>
    <w:rsid w:val="002B449F"/>
    <w:rsid w:val="002B4696"/>
    <w:rsid w:val="002B4832"/>
    <w:rsid w:val="002B4966"/>
    <w:rsid w:val="002B59D8"/>
    <w:rsid w:val="002B5FFE"/>
    <w:rsid w:val="002B67A8"/>
    <w:rsid w:val="002B6C4D"/>
    <w:rsid w:val="002B6FC2"/>
    <w:rsid w:val="002B7017"/>
    <w:rsid w:val="002B730A"/>
    <w:rsid w:val="002B739A"/>
    <w:rsid w:val="002B784E"/>
    <w:rsid w:val="002B7970"/>
    <w:rsid w:val="002B7987"/>
    <w:rsid w:val="002B7B55"/>
    <w:rsid w:val="002C0129"/>
    <w:rsid w:val="002C02C1"/>
    <w:rsid w:val="002C11DD"/>
    <w:rsid w:val="002C12C6"/>
    <w:rsid w:val="002C1873"/>
    <w:rsid w:val="002C1986"/>
    <w:rsid w:val="002C1EEE"/>
    <w:rsid w:val="002C210F"/>
    <w:rsid w:val="002C2F45"/>
    <w:rsid w:val="002C33AA"/>
    <w:rsid w:val="002C46EE"/>
    <w:rsid w:val="002C4AAD"/>
    <w:rsid w:val="002C4B66"/>
    <w:rsid w:val="002C592E"/>
    <w:rsid w:val="002C5E41"/>
    <w:rsid w:val="002C64CD"/>
    <w:rsid w:val="002C7484"/>
    <w:rsid w:val="002D05CD"/>
    <w:rsid w:val="002D10BB"/>
    <w:rsid w:val="002D1300"/>
    <w:rsid w:val="002D169A"/>
    <w:rsid w:val="002D1ED9"/>
    <w:rsid w:val="002D213A"/>
    <w:rsid w:val="002D3577"/>
    <w:rsid w:val="002D382B"/>
    <w:rsid w:val="002D3856"/>
    <w:rsid w:val="002D4010"/>
    <w:rsid w:val="002D4898"/>
    <w:rsid w:val="002D5341"/>
    <w:rsid w:val="002D57D2"/>
    <w:rsid w:val="002D5931"/>
    <w:rsid w:val="002D6836"/>
    <w:rsid w:val="002D6DDB"/>
    <w:rsid w:val="002D7DAF"/>
    <w:rsid w:val="002D7E1F"/>
    <w:rsid w:val="002E0992"/>
    <w:rsid w:val="002E0B1B"/>
    <w:rsid w:val="002E1D5A"/>
    <w:rsid w:val="002E26B3"/>
    <w:rsid w:val="002E3896"/>
    <w:rsid w:val="002E49E7"/>
    <w:rsid w:val="002E56DC"/>
    <w:rsid w:val="002E5BC0"/>
    <w:rsid w:val="002E65DC"/>
    <w:rsid w:val="002E6840"/>
    <w:rsid w:val="002E685B"/>
    <w:rsid w:val="002E6C8D"/>
    <w:rsid w:val="002E70AB"/>
    <w:rsid w:val="002E7458"/>
    <w:rsid w:val="002E7915"/>
    <w:rsid w:val="002E7A58"/>
    <w:rsid w:val="002E7D64"/>
    <w:rsid w:val="002F0605"/>
    <w:rsid w:val="002F17FE"/>
    <w:rsid w:val="002F1C2B"/>
    <w:rsid w:val="002F411C"/>
    <w:rsid w:val="002F4696"/>
    <w:rsid w:val="002F4A9F"/>
    <w:rsid w:val="002F5026"/>
    <w:rsid w:val="002F5A24"/>
    <w:rsid w:val="002F616C"/>
    <w:rsid w:val="002F622A"/>
    <w:rsid w:val="002F6633"/>
    <w:rsid w:val="002F69F1"/>
    <w:rsid w:val="002F7585"/>
    <w:rsid w:val="002F7780"/>
    <w:rsid w:val="002F7A49"/>
    <w:rsid w:val="002F7D3B"/>
    <w:rsid w:val="003003DC"/>
    <w:rsid w:val="00300668"/>
    <w:rsid w:val="003008D5"/>
    <w:rsid w:val="00300F78"/>
    <w:rsid w:val="003013A9"/>
    <w:rsid w:val="003016C4"/>
    <w:rsid w:val="00301C72"/>
    <w:rsid w:val="003021B9"/>
    <w:rsid w:val="00302896"/>
    <w:rsid w:val="00302AA4"/>
    <w:rsid w:val="00302ABA"/>
    <w:rsid w:val="00302B37"/>
    <w:rsid w:val="00302E57"/>
    <w:rsid w:val="00303581"/>
    <w:rsid w:val="00303715"/>
    <w:rsid w:val="0030375B"/>
    <w:rsid w:val="00303D35"/>
    <w:rsid w:val="003042B3"/>
    <w:rsid w:val="003042BA"/>
    <w:rsid w:val="0030435D"/>
    <w:rsid w:val="00304E27"/>
    <w:rsid w:val="00305137"/>
    <w:rsid w:val="00305E4E"/>
    <w:rsid w:val="003061FB"/>
    <w:rsid w:val="0030625F"/>
    <w:rsid w:val="003074C0"/>
    <w:rsid w:val="00310B88"/>
    <w:rsid w:val="00311317"/>
    <w:rsid w:val="00311AF1"/>
    <w:rsid w:val="003120C5"/>
    <w:rsid w:val="003137CB"/>
    <w:rsid w:val="00313AF7"/>
    <w:rsid w:val="00313C2B"/>
    <w:rsid w:val="00314CAD"/>
    <w:rsid w:val="0031560E"/>
    <w:rsid w:val="00315B31"/>
    <w:rsid w:val="00316539"/>
    <w:rsid w:val="00316C3E"/>
    <w:rsid w:val="00317AC8"/>
    <w:rsid w:val="00320D72"/>
    <w:rsid w:val="00320F18"/>
    <w:rsid w:val="0032118B"/>
    <w:rsid w:val="0032123D"/>
    <w:rsid w:val="003214D2"/>
    <w:rsid w:val="003215CE"/>
    <w:rsid w:val="003229DC"/>
    <w:rsid w:val="00323480"/>
    <w:rsid w:val="00324522"/>
    <w:rsid w:val="00324563"/>
    <w:rsid w:val="003245CA"/>
    <w:rsid w:val="0032569D"/>
    <w:rsid w:val="003256F3"/>
    <w:rsid w:val="00325726"/>
    <w:rsid w:val="00325A2C"/>
    <w:rsid w:val="0032626B"/>
    <w:rsid w:val="00326299"/>
    <w:rsid w:val="00326747"/>
    <w:rsid w:val="003269DA"/>
    <w:rsid w:val="00326A02"/>
    <w:rsid w:val="00326D15"/>
    <w:rsid w:val="00327239"/>
    <w:rsid w:val="003276C8"/>
    <w:rsid w:val="00327A57"/>
    <w:rsid w:val="003306E8"/>
    <w:rsid w:val="00330BFF"/>
    <w:rsid w:val="00332334"/>
    <w:rsid w:val="0033257B"/>
    <w:rsid w:val="003325EA"/>
    <w:rsid w:val="0033271E"/>
    <w:rsid w:val="00332E0B"/>
    <w:rsid w:val="00333BE0"/>
    <w:rsid w:val="00333FEB"/>
    <w:rsid w:val="00334DD2"/>
    <w:rsid w:val="00334FD8"/>
    <w:rsid w:val="003357C7"/>
    <w:rsid w:val="00335D00"/>
    <w:rsid w:val="003362CB"/>
    <w:rsid w:val="00336807"/>
    <w:rsid w:val="003369A5"/>
    <w:rsid w:val="00336A7B"/>
    <w:rsid w:val="00337E5D"/>
    <w:rsid w:val="00337F30"/>
    <w:rsid w:val="0034009C"/>
    <w:rsid w:val="0034087B"/>
    <w:rsid w:val="00340AC2"/>
    <w:rsid w:val="00340E0B"/>
    <w:rsid w:val="003412F8"/>
    <w:rsid w:val="003416E5"/>
    <w:rsid w:val="00341D81"/>
    <w:rsid w:val="00341DA5"/>
    <w:rsid w:val="0034232E"/>
    <w:rsid w:val="00342394"/>
    <w:rsid w:val="003425EC"/>
    <w:rsid w:val="003426BC"/>
    <w:rsid w:val="00342824"/>
    <w:rsid w:val="00343169"/>
    <w:rsid w:val="00343423"/>
    <w:rsid w:val="00343C5A"/>
    <w:rsid w:val="00343E8F"/>
    <w:rsid w:val="003443D3"/>
    <w:rsid w:val="00344480"/>
    <w:rsid w:val="00344FDA"/>
    <w:rsid w:val="00345ADF"/>
    <w:rsid w:val="003460E7"/>
    <w:rsid w:val="003461DB"/>
    <w:rsid w:val="00346BC5"/>
    <w:rsid w:val="003470DF"/>
    <w:rsid w:val="00347549"/>
    <w:rsid w:val="00347A3F"/>
    <w:rsid w:val="00347EA9"/>
    <w:rsid w:val="00350CBF"/>
    <w:rsid w:val="00350EFC"/>
    <w:rsid w:val="00351123"/>
    <w:rsid w:val="0035148D"/>
    <w:rsid w:val="003517DA"/>
    <w:rsid w:val="00351F0D"/>
    <w:rsid w:val="003520C2"/>
    <w:rsid w:val="003522CB"/>
    <w:rsid w:val="003529F3"/>
    <w:rsid w:val="00352F82"/>
    <w:rsid w:val="003533BD"/>
    <w:rsid w:val="00353A69"/>
    <w:rsid w:val="00353AFA"/>
    <w:rsid w:val="00353E64"/>
    <w:rsid w:val="003549D6"/>
    <w:rsid w:val="00354D12"/>
    <w:rsid w:val="00354DD0"/>
    <w:rsid w:val="00355368"/>
    <w:rsid w:val="003555FF"/>
    <w:rsid w:val="0035580C"/>
    <w:rsid w:val="00355B64"/>
    <w:rsid w:val="00356059"/>
    <w:rsid w:val="00356249"/>
    <w:rsid w:val="00357019"/>
    <w:rsid w:val="0035746C"/>
    <w:rsid w:val="00357849"/>
    <w:rsid w:val="00360447"/>
    <w:rsid w:val="003609E7"/>
    <w:rsid w:val="00360A52"/>
    <w:rsid w:val="00361129"/>
    <w:rsid w:val="003612C7"/>
    <w:rsid w:val="00362BCC"/>
    <w:rsid w:val="003631B2"/>
    <w:rsid w:val="00363ED4"/>
    <w:rsid w:val="0036439C"/>
    <w:rsid w:val="00364A0F"/>
    <w:rsid w:val="00364A9E"/>
    <w:rsid w:val="00364BB0"/>
    <w:rsid w:val="00364C45"/>
    <w:rsid w:val="00365D5E"/>
    <w:rsid w:val="0036642C"/>
    <w:rsid w:val="00366749"/>
    <w:rsid w:val="003675C4"/>
    <w:rsid w:val="0036778E"/>
    <w:rsid w:val="0037007A"/>
    <w:rsid w:val="00370C30"/>
    <w:rsid w:val="00370CE7"/>
    <w:rsid w:val="0037106C"/>
    <w:rsid w:val="00371257"/>
    <w:rsid w:val="00371275"/>
    <w:rsid w:val="00371B20"/>
    <w:rsid w:val="00371C29"/>
    <w:rsid w:val="00371C75"/>
    <w:rsid w:val="00371D5A"/>
    <w:rsid w:val="003723B9"/>
    <w:rsid w:val="0037245B"/>
    <w:rsid w:val="003728F4"/>
    <w:rsid w:val="00372E35"/>
    <w:rsid w:val="0037316B"/>
    <w:rsid w:val="00373BBF"/>
    <w:rsid w:val="00373C66"/>
    <w:rsid w:val="00373CD9"/>
    <w:rsid w:val="00374268"/>
    <w:rsid w:val="003748F3"/>
    <w:rsid w:val="003750FD"/>
    <w:rsid w:val="00375184"/>
    <w:rsid w:val="003760D3"/>
    <w:rsid w:val="00376DC2"/>
    <w:rsid w:val="003770EC"/>
    <w:rsid w:val="0037758F"/>
    <w:rsid w:val="00377F74"/>
    <w:rsid w:val="00377FA3"/>
    <w:rsid w:val="00380617"/>
    <w:rsid w:val="0038138D"/>
    <w:rsid w:val="00381393"/>
    <w:rsid w:val="0038221F"/>
    <w:rsid w:val="0038224D"/>
    <w:rsid w:val="00382400"/>
    <w:rsid w:val="003825C1"/>
    <w:rsid w:val="00383305"/>
    <w:rsid w:val="0038375A"/>
    <w:rsid w:val="00383A01"/>
    <w:rsid w:val="00383EE7"/>
    <w:rsid w:val="00384345"/>
    <w:rsid w:val="00384363"/>
    <w:rsid w:val="00384C9B"/>
    <w:rsid w:val="003850E0"/>
    <w:rsid w:val="00385859"/>
    <w:rsid w:val="00385FD0"/>
    <w:rsid w:val="00386029"/>
    <w:rsid w:val="00386536"/>
    <w:rsid w:val="00386835"/>
    <w:rsid w:val="00386A40"/>
    <w:rsid w:val="00386B74"/>
    <w:rsid w:val="0038707B"/>
    <w:rsid w:val="00387317"/>
    <w:rsid w:val="0038734F"/>
    <w:rsid w:val="003876A4"/>
    <w:rsid w:val="003877BC"/>
    <w:rsid w:val="003877DB"/>
    <w:rsid w:val="00387A7E"/>
    <w:rsid w:val="00387E14"/>
    <w:rsid w:val="003901FD"/>
    <w:rsid w:val="0039194F"/>
    <w:rsid w:val="003919DB"/>
    <w:rsid w:val="00392036"/>
    <w:rsid w:val="00392146"/>
    <w:rsid w:val="0039271C"/>
    <w:rsid w:val="003931CA"/>
    <w:rsid w:val="00393813"/>
    <w:rsid w:val="00393C80"/>
    <w:rsid w:val="0039401D"/>
    <w:rsid w:val="003942B3"/>
    <w:rsid w:val="0039437C"/>
    <w:rsid w:val="0039453C"/>
    <w:rsid w:val="00394552"/>
    <w:rsid w:val="003946CE"/>
    <w:rsid w:val="00395001"/>
    <w:rsid w:val="0039557A"/>
    <w:rsid w:val="00395991"/>
    <w:rsid w:val="00395AE2"/>
    <w:rsid w:val="003964ED"/>
    <w:rsid w:val="00396C94"/>
    <w:rsid w:val="00396D3D"/>
    <w:rsid w:val="00397602"/>
    <w:rsid w:val="003978E3"/>
    <w:rsid w:val="00397A27"/>
    <w:rsid w:val="00397DDA"/>
    <w:rsid w:val="003A01D9"/>
    <w:rsid w:val="003A025C"/>
    <w:rsid w:val="003A02BD"/>
    <w:rsid w:val="003A0680"/>
    <w:rsid w:val="003A1782"/>
    <w:rsid w:val="003A1A59"/>
    <w:rsid w:val="003A21E2"/>
    <w:rsid w:val="003A22EC"/>
    <w:rsid w:val="003A2DE7"/>
    <w:rsid w:val="003A2E68"/>
    <w:rsid w:val="003A3C0B"/>
    <w:rsid w:val="003A3C80"/>
    <w:rsid w:val="003A3DC7"/>
    <w:rsid w:val="003A3FF0"/>
    <w:rsid w:val="003A41C6"/>
    <w:rsid w:val="003A44DC"/>
    <w:rsid w:val="003A4A8B"/>
    <w:rsid w:val="003A512D"/>
    <w:rsid w:val="003A585D"/>
    <w:rsid w:val="003A5F20"/>
    <w:rsid w:val="003A605B"/>
    <w:rsid w:val="003A6166"/>
    <w:rsid w:val="003A641B"/>
    <w:rsid w:val="003A6EC2"/>
    <w:rsid w:val="003B087F"/>
    <w:rsid w:val="003B102B"/>
    <w:rsid w:val="003B21AE"/>
    <w:rsid w:val="003B24EE"/>
    <w:rsid w:val="003B3149"/>
    <w:rsid w:val="003B3489"/>
    <w:rsid w:val="003B3B81"/>
    <w:rsid w:val="003B415F"/>
    <w:rsid w:val="003B4699"/>
    <w:rsid w:val="003B47E6"/>
    <w:rsid w:val="003B58FF"/>
    <w:rsid w:val="003B5FAD"/>
    <w:rsid w:val="003B6252"/>
    <w:rsid w:val="003B647D"/>
    <w:rsid w:val="003B68EC"/>
    <w:rsid w:val="003B700D"/>
    <w:rsid w:val="003B7854"/>
    <w:rsid w:val="003C0788"/>
    <w:rsid w:val="003C1006"/>
    <w:rsid w:val="003C131A"/>
    <w:rsid w:val="003C13E2"/>
    <w:rsid w:val="003C1C43"/>
    <w:rsid w:val="003C317B"/>
    <w:rsid w:val="003C326D"/>
    <w:rsid w:val="003C363A"/>
    <w:rsid w:val="003C3C3F"/>
    <w:rsid w:val="003C3D3D"/>
    <w:rsid w:val="003C4620"/>
    <w:rsid w:val="003C4C92"/>
    <w:rsid w:val="003C4FCA"/>
    <w:rsid w:val="003C5290"/>
    <w:rsid w:val="003C54C7"/>
    <w:rsid w:val="003C5E41"/>
    <w:rsid w:val="003C6588"/>
    <w:rsid w:val="003C6D4D"/>
    <w:rsid w:val="003C6E08"/>
    <w:rsid w:val="003C7762"/>
    <w:rsid w:val="003C7806"/>
    <w:rsid w:val="003D009D"/>
    <w:rsid w:val="003D0C8C"/>
    <w:rsid w:val="003D0CED"/>
    <w:rsid w:val="003D0FDE"/>
    <w:rsid w:val="003D1112"/>
    <w:rsid w:val="003D1E42"/>
    <w:rsid w:val="003D2771"/>
    <w:rsid w:val="003D2AE3"/>
    <w:rsid w:val="003D2C9F"/>
    <w:rsid w:val="003D3A59"/>
    <w:rsid w:val="003D45B2"/>
    <w:rsid w:val="003D4E00"/>
    <w:rsid w:val="003D551B"/>
    <w:rsid w:val="003D5D18"/>
    <w:rsid w:val="003D6099"/>
    <w:rsid w:val="003D7D5B"/>
    <w:rsid w:val="003D7E18"/>
    <w:rsid w:val="003E03B0"/>
    <w:rsid w:val="003E285B"/>
    <w:rsid w:val="003E2DB1"/>
    <w:rsid w:val="003E2E98"/>
    <w:rsid w:val="003E3469"/>
    <w:rsid w:val="003E3A72"/>
    <w:rsid w:val="003E3C77"/>
    <w:rsid w:val="003E3E5C"/>
    <w:rsid w:val="003E42FA"/>
    <w:rsid w:val="003E53A0"/>
    <w:rsid w:val="003E59A3"/>
    <w:rsid w:val="003E6182"/>
    <w:rsid w:val="003E6218"/>
    <w:rsid w:val="003E62B7"/>
    <w:rsid w:val="003E651E"/>
    <w:rsid w:val="003E66AB"/>
    <w:rsid w:val="003E685D"/>
    <w:rsid w:val="003E6D87"/>
    <w:rsid w:val="003E7132"/>
    <w:rsid w:val="003E7AA0"/>
    <w:rsid w:val="003F09CB"/>
    <w:rsid w:val="003F0E79"/>
    <w:rsid w:val="003F11F1"/>
    <w:rsid w:val="003F14EE"/>
    <w:rsid w:val="003F19CB"/>
    <w:rsid w:val="003F1E85"/>
    <w:rsid w:val="003F23BF"/>
    <w:rsid w:val="003F2530"/>
    <w:rsid w:val="003F258E"/>
    <w:rsid w:val="003F25E2"/>
    <w:rsid w:val="003F3284"/>
    <w:rsid w:val="003F339C"/>
    <w:rsid w:val="003F3447"/>
    <w:rsid w:val="003F3522"/>
    <w:rsid w:val="003F3D5D"/>
    <w:rsid w:val="003F3F1C"/>
    <w:rsid w:val="003F3FEF"/>
    <w:rsid w:val="003F47A9"/>
    <w:rsid w:val="003F4967"/>
    <w:rsid w:val="003F50FA"/>
    <w:rsid w:val="003F5AC7"/>
    <w:rsid w:val="003F5BCE"/>
    <w:rsid w:val="003F5CF8"/>
    <w:rsid w:val="003F5E13"/>
    <w:rsid w:val="003F6660"/>
    <w:rsid w:val="003F6718"/>
    <w:rsid w:val="003F68D6"/>
    <w:rsid w:val="003F6BE7"/>
    <w:rsid w:val="003F6D6F"/>
    <w:rsid w:val="003F6D84"/>
    <w:rsid w:val="003F7247"/>
    <w:rsid w:val="00400722"/>
    <w:rsid w:val="00400BF9"/>
    <w:rsid w:val="00400D69"/>
    <w:rsid w:val="0040103C"/>
    <w:rsid w:val="004011E0"/>
    <w:rsid w:val="00401355"/>
    <w:rsid w:val="00401583"/>
    <w:rsid w:val="004016D7"/>
    <w:rsid w:val="004019E2"/>
    <w:rsid w:val="00402383"/>
    <w:rsid w:val="00402561"/>
    <w:rsid w:val="0040277E"/>
    <w:rsid w:val="00402E34"/>
    <w:rsid w:val="00402FBD"/>
    <w:rsid w:val="00404DC0"/>
    <w:rsid w:val="00405F75"/>
    <w:rsid w:val="0040650D"/>
    <w:rsid w:val="00406973"/>
    <w:rsid w:val="0040700E"/>
    <w:rsid w:val="0040769B"/>
    <w:rsid w:val="00407816"/>
    <w:rsid w:val="00410226"/>
    <w:rsid w:val="00410296"/>
    <w:rsid w:val="004104B0"/>
    <w:rsid w:val="00411686"/>
    <w:rsid w:val="00411B47"/>
    <w:rsid w:val="00411B7D"/>
    <w:rsid w:val="00411FD8"/>
    <w:rsid w:val="00412447"/>
    <w:rsid w:val="00412D38"/>
    <w:rsid w:val="00412DCA"/>
    <w:rsid w:val="00413272"/>
    <w:rsid w:val="0041360F"/>
    <w:rsid w:val="004145A6"/>
    <w:rsid w:val="00414862"/>
    <w:rsid w:val="004151B2"/>
    <w:rsid w:val="0041653B"/>
    <w:rsid w:val="004168C5"/>
    <w:rsid w:val="00417266"/>
    <w:rsid w:val="004173FF"/>
    <w:rsid w:val="00417650"/>
    <w:rsid w:val="00420D9D"/>
    <w:rsid w:val="0042144B"/>
    <w:rsid w:val="004219FE"/>
    <w:rsid w:val="004219FF"/>
    <w:rsid w:val="00421A7E"/>
    <w:rsid w:val="00421D0D"/>
    <w:rsid w:val="00422108"/>
    <w:rsid w:val="004227BC"/>
    <w:rsid w:val="0042281A"/>
    <w:rsid w:val="00422D93"/>
    <w:rsid w:val="0042395D"/>
    <w:rsid w:val="00423E3E"/>
    <w:rsid w:val="0042444B"/>
    <w:rsid w:val="004246B5"/>
    <w:rsid w:val="004247D7"/>
    <w:rsid w:val="00424F32"/>
    <w:rsid w:val="0042501C"/>
    <w:rsid w:val="00425234"/>
    <w:rsid w:val="00425798"/>
    <w:rsid w:val="004261C4"/>
    <w:rsid w:val="00426631"/>
    <w:rsid w:val="004279C9"/>
    <w:rsid w:val="00430DC1"/>
    <w:rsid w:val="00431000"/>
    <w:rsid w:val="0043265A"/>
    <w:rsid w:val="004327F2"/>
    <w:rsid w:val="00432A0C"/>
    <w:rsid w:val="00432B9B"/>
    <w:rsid w:val="00432D23"/>
    <w:rsid w:val="004330BC"/>
    <w:rsid w:val="004337C2"/>
    <w:rsid w:val="0043391F"/>
    <w:rsid w:val="00433EBD"/>
    <w:rsid w:val="0043457D"/>
    <w:rsid w:val="00434DBD"/>
    <w:rsid w:val="0043534F"/>
    <w:rsid w:val="00436812"/>
    <w:rsid w:val="00436C06"/>
    <w:rsid w:val="0043728C"/>
    <w:rsid w:val="00437D6C"/>
    <w:rsid w:val="004403C8"/>
    <w:rsid w:val="00441393"/>
    <w:rsid w:val="00441455"/>
    <w:rsid w:val="004414C0"/>
    <w:rsid w:val="004422BE"/>
    <w:rsid w:val="004426E1"/>
    <w:rsid w:val="00442BBF"/>
    <w:rsid w:val="00442DAE"/>
    <w:rsid w:val="00443153"/>
    <w:rsid w:val="0044405F"/>
    <w:rsid w:val="0044408E"/>
    <w:rsid w:val="00444D1D"/>
    <w:rsid w:val="00444DE4"/>
    <w:rsid w:val="00445460"/>
    <w:rsid w:val="00445556"/>
    <w:rsid w:val="0044614B"/>
    <w:rsid w:val="0044741A"/>
    <w:rsid w:val="004474D8"/>
    <w:rsid w:val="00447800"/>
    <w:rsid w:val="00447883"/>
    <w:rsid w:val="00447CD2"/>
    <w:rsid w:val="00447D24"/>
    <w:rsid w:val="00447DCD"/>
    <w:rsid w:val="00450128"/>
    <w:rsid w:val="004504CA"/>
    <w:rsid w:val="0045057D"/>
    <w:rsid w:val="004513AA"/>
    <w:rsid w:val="00451C70"/>
    <w:rsid w:val="00451C88"/>
    <w:rsid w:val="0045286A"/>
    <w:rsid w:val="00452A2D"/>
    <w:rsid w:val="00453114"/>
    <w:rsid w:val="00453A85"/>
    <w:rsid w:val="00454544"/>
    <w:rsid w:val="004546F0"/>
    <w:rsid w:val="00454715"/>
    <w:rsid w:val="00454BB4"/>
    <w:rsid w:val="00455210"/>
    <w:rsid w:val="00455835"/>
    <w:rsid w:val="004558DB"/>
    <w:rsid w:val="004559A6"/>
    <w:rsid w:val="00455BE5"/>
    <w:rsid w:val="00456005"/>
    <w:rsid w:val="004572D4"/>
    <w:rsid w:val="004601CE"/>
    <w:rsid w:val="0046035D"/>
    <w:rsid w:val="00461338"/>
    <w:rsid w:val="004625A9"/>
    <w:rsid w:val="0046273E"/>
    <w:rsid w:val="00463319"/>
    <w:rsid w:val="00464288"/>
    <w:rsid w:val="004644A0"/>
    <w:rsid w:val="0046462A"/>
    <w:rsid w:val="00464C0A"/>
    <w:rsid w:val="004650BB"/>
    <w:rsid w:val="00465261"/>
    <w:rsid w:val="004660CB"/>
    <w:rsid w:val="00466964"/>
    <w:rsid w:val="00466F2C"/>
    <w:rsid w:val="004674B7"/>
    <w:rsid w:val="00467E3C"/>
    <w:rsid w:val="00467E86"/>
    <w:rsid w:val="0047041D"/>
    <w:rsid w:val="0047070D"/>
    <w:rsid w:val="00470F87"/>
    <w:rsid w:val="004712AE"/>
    <w:rsid w:val="004714DC"/>
    <w:rsid w:val="0047164A"/>
    <w:rsid w:val="004718C8"/>
    <w:rsid w:val="004731AC"/>
    <w:rsid w:val="00473CCB"/>
    <w:rsid w:val="00473D18"/>
    <w:rsid w:val="00473F0C"/>
    <w:rsid w:val="00474E94"/>
    <w:rsid w:val="004753ED"/>
    <w:rsid w:val="00475D3E"/>
    <w:rsid w:val="0047643A"/>
    <w:rsid w:val="004767F9"/>
    <w:rsid w:val="00476B37"/>
    <w:rsid w:val="00476D14"/>
    <w:rsid w:val="00476DF7"/>
    <w:rsid w:val="004773EA"/>
    <w:rsid w:val="00477E37"/>
    <w:rsid w:val="00480853"/>
    <w:rsid w:val="00480DC8"/>
    <w:rsid w:val="00480E4B"/>
    <w:rsid w:val="00480E8A"/>
    <w:rsid w:val="00481087"/>
    <w:rsid w:val="00481100"/>
    <w:rsid w:val="00481412"/>
    <w:rsid w:val="00481548"/>
    <w:rsid w:val="00481719"/>
    <w:rsid w:val="00482848"/>
    <w:rsid w:val="004829F6"/>
    <w:rsid w:val="00482D54"/>
    <w:rsid w:val="0048396E"/>
    <w:rsid w:val="004839C7"/>
    <w:rsid w:val="00483C9D"/>
    <w:rsid w:val="00483EA9"/>
    <w:rsid w:val="00484077"/>
    <w:rsid w:val="004842A5"/>
    <w:rsid w:val="00484947"/>
    <w:rsid w:val="00484E96"/>
    <w:rsid w:val="0048533C"/>
    <w:rsid w:val="00485C89"/>
    <w:rsid w:val="00485D3E"/>
    <w:rsid w:val="00486350"/>
    <w:rsid w:val="00486D12"/>
    <w:rsid w:val="00487375"/>
    <w:rsid w:val="00487D58"/>
    <w:rsid w:val="00487FE3"/>
    <w:rsid w:val="004903BA"/>
    <w:rsid w:val="00490B23"/>
    <w:rsid w:val="00490DA3"/>
    <w:rsid w:val="004910C6"/>
    <w:rsid w:val="004917BD"/>
    <w:rsid w:val="00491F47"/>
    <w:rsid w:val="004920A9"/>
    <w:rsid w:val="004921EB"/>
    <w:rsid w:val="00492664"/>
    <w:rsid w:val="00492953"/>
    <w:rsid w:val="00492B11"/>
    <w:rsid w:val="0049359D"/>
    <w:rsid w:val="004948DD"/>
    <w:rsid w:val="00494E6F"/>
    <w:rsid w:val="004950B5"/>
    <w:rsid w:val="00495152"/>
    <w:rsid w:val="004958C6"/>
    <w:rsid w:val="00495A7E"/>
    <w:rsid w:val="00495C71"/>
    <w:rsid w:val="0049650F"/>
    <w:rsid w:val="0049788A"/>
    <w:rsid w:val="004979C3"/>
    <w:rsid w:val="00497E31"/>
    <w:rsid w:val="004A0545"/>
    <w:rsid w:val="004A0C00"/>
    <w:rsid w:val="004A0E41"/>
    <w:rsid w:val="004A1706"/>
    <w:rsid w:val="004A175D"/>
    <w:rsid w:val="004A196D"/>
    <w:rsid w:val="004A1A6A"/>
    <w:rsid w:val="004A22C7"/>
    <w:rsid w:val="004A2622"/>
    <w:rsid w:val="004A275D"/>
    <w:rsid w:val="004A2AF7"/>
    <w:rsid w:val="004A2D73"/>
    <w:rsid w:val="004A3229"/>
    <w:rsid w:val="004A340A"/>
    <w:rsid w:val="004A3586"/>
    <w:rsid w:val="004A3600"/>
    <w:rsid w:val="004A4900"/>
    <w:rsid w:val="004A49B1"/>
    <w:rsid w:val="004A51C0"/>
    <w:rsid w:val="004A5B85"/>
    <w:rsid w:val="004A5DB0"/>
    <w:rsid w:val="004A64D5"/>
    <w:rsid w:val="004A660D"/>
    <w:rsid w:val="004A6EB3"/>
    <w:rsid w:val="004A6F3B"/>
    <w:rsid w:val="004A7207"/>
    <w:rsid w:val="004A7F00"/>
    <w:rsid w:val="004B01C7"/>
    <w:rsid w:val="004B0229"/>
    <w:rsid w:val="004B0578"/>
    <w:rsid w:val="004B0A64"/>
    <w:rsid w:val="004B2F4E"/>
    <w:rsid w:val="004B347B"/>
    <w:rsid w:val="004B3862"/>
    <w:rsid w:val="004B38B3"/>
    <w:rsid w:val="004B4051"/>
    <w:rsid w:val="004B461A"/>
    <w:rsid w:val="004B4DC7"/>
    <w:rsid w:val="004B5607"/>
    <w:rsid w:val="004B59B4"/>
    <w:rsid w:val="004B5B49"/>
    <w:rsid w:val="004B5EDB"/>
    <w:rsid w:val="004B66A0"/>
    <w:rsid w:val="004B6EAC"/>
    <w:rsid w:val="004B6F09"/>
    <w:rsid w:val="004B70AD"/>
    <w:rsid w:val="004B72DF"/>
    <w:rsid w:val="004B7827"/>
    <w:rsid w:val="004B7C4D"/>
    <w:rsid w:val="004C0364"/>
    <w:rsid w:val="004C0A87"/>
    <w:rsid w:val="004C0AD1"/>
    <w:rsid w:val="004C0B99"/>
    <w:rsid w:val="004C1818"/>
    <w:rsid w:val="004C24B5"/>
    <w:rsid w:val="004C2DB9"/>
    <w:rsid w:val="004C3627"/>
    <w:rsid w:val="004C3679"/>
    <w:rsid w:val="004C4328"/>
    <w:rsid w:val="004C507F"/>
    <w:rsid w:val="004C639F"/>
    <w:rsid w:val="004C63A8"/>
    <w:rsid w:val="004C6A51"/>
    <w:rsid w:val="004C7266"/>
    <w:rsid w:val="004C7B58"/>
    <w:rsid w:val="004C7F61"/>
    <w:rsid w:val="004D032C"/>
    <w:rsid w:val="004D03D9"/>
    <w:rsid w:val="004D08EA"/>
    <w:rsid w:val="004D135D"/>
    <w:rsid w:val="004D146E"/>
    <w:rsid w:val="004D1DB3"/>
    <w:rsid w:val="004D1E98"/>
    <w:rsid w:val="004D2008"/>
    <w:rsid w:val="004D2612"/>
    <w:rsid w:val="004D326E"/>
    <w:rsid w:val="004D332C"/>
    <w:rsid w:val="004D3789"/>
    <w:rsid w:val="004D393A"/>
    <w:rsid w:val="004D3F4A"/>
    <w:rsid w:val="004D4377"/>
    <w:rsid w:val="004D4838"/>
    <w:rsid w:val="004D505C"/>
    <w:rsid w:val="004D58C4"/>
    <w:rsid w:val="004D663D"/>
    <w:rsid w:val="004D6B83"/>
    <w:rsid w:val="004D72DA"/>
    <w:rsid w:val="004D7B90"/>
    <w:rsid w:val="004E0226"/>
    <w:rsid w:val="004E0DA3"/>
    <w:rsid w:val="004E0F78"/>
    <w:rsid w:val="004E1132"/>
    <w:rsid w:val="004E165F"/>
    <w:rsid w:val="004E1DB8"/>
    <w:rsid w:val="004E20CE"/>
    <w:rsid w:val="004E222B"/>
    <w:rsid w:val="004E2D59"/>
    <w:rsid w:val="004E3B84"/>
    <w:rsid w:val="004E4629"/>
    <w:rsid w:val="004E4E2F"/>
    <w:rsid w:val="004E5EA6"/>
    <w:rsid w:val="004E6E17"/>
    <w:rsid w:val="004E7914"/>
    <w:rsid w:val="004F0581"/>
    <w:rsid w:val="004F0AE7"/>
    <w:rsid w:val="004F100A"/>
    <w:rsid w:val="004F1330"/>
    <w:rsid w:val="004F1E87"/>
    <w:rsid w:val="004F2653"/>
    <w:rsid w:val="004F2D4F"/>
    <w:rsid w:val="004F3303"/>
    <w:rsid w:val="004F3558"/>
    <w:rsid w:val="004F3B01"/>
    <w:rsid w:val="004F3EB9"/>
    <w:rsid w:val="004F4BFA"/>
    <w:rsid w:val="004F4F2F"/>
    <w:rsid w:val="004F537D"/>
    <w:rsid w:val="004F56BA"/>
    <w:rsid w:val="004F5947"/>
    <w:rsid w:val="004F66E0"/>
    <w:rsid w:val="004F6956"/>
    <w:rsid w:val="004F6EB8"/>
    <w:rsid w:val="004F7191"/>
    <w:rsid w:val="0050092D"/>
    <w:rsid w:val="00500D13"/>
    <w:rsid w:val="005010B3"/>
    <w:rsid w:val="005010C6"/>
    <w:rsid w:val="0050132D"/>
    <w:rsid w:val="00501417"/>
    <w:rsid w:val="0050160B"/>
    <w:rsid w:val="00501616"/>
    <w:rsid w:val="0050169B"/>
    <w:rsid w:val="005017D6"/>
    <w:rsid w:val="0050209A"/>
    <w:rsid w:val="00502B61"/>
    <w:rsid w:val="0050391D"/>
    <w:rsid w:val="005043CC"/>
    <w:rsid w:val="00504905"/>
    <w:rsid w:val="00505BC2"/>
    <w:rsid w:val="00505E41"/>
    <w:rsid w:val="00505E8E"/>
    <w:rsid w:val="00505F5F"/>
    <w:rsid w:val="0050673D"/>
    <w:rsid w:val="005069BD"/>
    <w:rsid w:val="00506C07"/>
    <w:rsid w:val="00507AF6"/>
    <w:rsid w:val="0051002B"/>
    <w:rsid w:val="005101CB"/>
    <w:rsid w:val="005101E9"/>
    <w:rsid w:val="005102A7"/>
    <w:rsid w:val="005108BF"/>
    <w:rsid w:val="00510DFD"/>
    <w:rsid w:val="00510E63"/>
    <w:rsid w:val="00510F85"/>
    <w:rsid w:val="00511855"/>
    <w:rsid w:val="00512097"/>
    <w:rsid w:val="00512327"/>
    <w:rsid w:val="00512387"/>
    <w:rsid w:val="00512519"/>
    <w:rsid w:val="00512600"/>
    <w:rsid w:val="005127F3"/>
    <w:rsid w:val="00512876"/>
    <w:rsid w:val="00512F10"/>
    <w:rsid w:val="005130DF"/>
    <w:rsid w:val="0051333B"/>
    <w:rsid w:val="00513954"/>
    <w:rsid w:val="00513DA1"/>
    <w:rsid w:val="00514437"/>
    <w:rsid w:val="00514AC6"/>
    <w:rsid w:val="00514FF8"/>
    <w:rsid w:val="00515F51"/>
    <w:rsid w:val="00516825"/>
    <w:rsid w:val="00517284"/>
    <w:rsid w:val="00517EF6"/>
    <w:rsid w:val="00520590"/>
    <w:rsid w:val="00520597"/>
    <w:rsid w:val="0052074B"/>
    <w:rsid w:val="0052171B"/>
    <w:rsid w:val="005238E8"/>
    <w:rsid w:val="00524B07"/>
    <w:rsid w:val="00525B82"/>
    <w:rsid w:val="00525CAA"/>
    <w:rsid w:val="00526119"/>
    <w:rsid w:val="0052633F"/>
    <w:rsid w:val="0052657B"/>
    <w:rsid w:val="005268AF"/>
    <w:rsid w:val="00527DD0"/>
    <w:rsid w:val="0053195B"/>
    <w:rsid w:val="005320FE"/>
    <w:rsid w:val="0053215A"/>
    <w:rsid w:val="00532549"/>
    <w:rsid w:val="00532661"/>
    <w:rsid w:val="0053292C"/>
    <w:rsid w:val="005337CA"/>
    <w:rsid w:val="0053407C"/>
    <w:rsid w:val="0053486D"/>
    <w:rsid w:val="00534AF5"/>
    <w:rsid w:val="00534DD8"/>
    <w:rsid w:val="00534F29"/>
    <w:rsid w:val="00535173"/>
    <w:rsid w:val="005355BE"/>
    <w:rsid w:val="00535DAB"/>
    <w:rsid w:val="0053614E"/>
    <w:rsid w:val="00536401"/>
    <w:rsid w:val="005366C1"/>
    <w:rsid w:val="00536881"/>
    <w:rsid w:val="00536BC2"/>
    <w:rsid w:val="005371D2"/>
    <w:rsid w:val="00537A13"/>
    <w:rsid w:val="00537CC8"/>
    <w:rsid w:val="00537DE5"/>
    <w:rsid w:val="00540A61"/>
    <w:rsid w:val="00541045"/>
    <w:rsid w:val="005415FE"/>
    <w:rsid w:val="00541D08"/>
    <w:rsid w:val="00541D3B"/>
    <w:rsid w:val="00541D87"/>
    <w:rsid w:val="00541E74"/>
    <w:rsid w:val="005423C3"/>
    <w:rsid w:val="00543E3B"/>
    <w:rsid w:val="00544778"/>
    <w:rsid w:val="00544DD6"/>
    <w:rsid w:val="00544FD2"/>
    <w:rsid w:val="005453DC"/>
    <w:rsid w:val="0054588D"/>
    <w:rsid w:val="005465DC"/>
    <w:rsid w:val="0054685D"/>
    <w:rsid w:val="005472CE"/>
    <w:rsid w:val="0054770A"/>
    <w:rsid w:val="00547924"/>
    <w:rsid w:val="00547A2C"/>
    <w:rsid w:val="00547BD6"/>
    <w:rsid w:val="005500EE"/>
    <w:rsid w:val="0055029C"/>
    <w:rsid w:val="005515D2"/>
    <w:rsid w:val="00551867"/>
    <w:rsid w:val="00551C14"/>
    <w:rsid w:val="00552369"/>
    <w:rsid w:val="00552410"/>
    <w:rsid w:val="00552623"/>
    <w:rsid w:val="00552B5A"/>
    <w:rsid w:val="00552BB9"/>
    <w:rsid w:val="0055360F"/>
    <w:rsid w:val="00553AAC"/>
    <w:rsid w:val="00553D04"/>
    <w:rsid w:val="00553E7A"/>
    <w:rsid w:val="00553F08"/>
    <w:rsid w:val="00554288"/>
    <w:rsid w:val="00554301"/>
    <w:rsid w:val="005544FB"/>
    <w:rsid w:val="00554EE5"/>
    <w:rsid w:val="005557DB"/>
    <w:rsid w:val="00556323"/>
    <w:rsid w:val="005567D3"/>
    <w:rsid w:val="005568F8"/>
    <w:rsid w:val="00556CC9"/>
    <w:rsid w:val="00556EF1"/>
    <w:rsid w:val="0055784A"/>
    <w:rsid w:val="00557DE8"/>
    <w:rsid w:val="00557F28"/>
    <w:rsid w:val="00560C36"/>
    <w:rsid w:val="005614AC"/>
    <w:rsid w:val="00561631"/>
    <w:rsid w:val="00561F99"/>
    <w:rsid w:val="0056219C"/>
    <w:rsid w:val="00562ACF"/>
    <w:rsid w:val="00562EBB"/>
    <w:rsid w:val="00563382"/>
    <w:rsid w:val="00563B28"/>
    <w:rsid w:val="00563D17"/>
    <w:rsid w:val="005641FA"/>
    <w:rsid w:val="00564E32"/>
    <w:rsid w:val="00564F42"/>
    <w:rsid w:val="00564F5A"/>
    <w:rsid w:val="005653EF"/>
    <w:rsid w:val="005656B6"/>
    <w:rsid w:val="005657C5"/>
    <w:rsid w:val="00565AE2"/>
    <w:rsid w:val="00565DB5"/>
    <w:rsid w:val="005660E2"/>
    <w:rsid w:val="0056707F"/>
    <w:rsid w:val="0056760E"/>
    <w:rsid w:val="00567701"/>
    <w:rsid w:val="0056780C"/>
    <w:rsid w:val="00570114"/>
    <w:rsid w:val="00570610"/>
    <w:rsid w:val="00570624"/>
    <w:rsid w:val="0057083E"/>
    <w:rsid w:val="00570926"/>
    <w:rsid w:val="00571366"/>
    <w:rsid w:val="00571FA0"/>
    <w:rsid w:val="00572424"/>
    <w:rsid w:val="005729D6"/>
    <w:rsid w:val="00573088"/>
    <w:rsid w:val="005732A3"/>
    <w:rsid w:val="005735A7"/>
    <w:rsid w:val="00574485"/>
    <w:rsid w:val="005746A5"/>
    <w:rsid w:val="005747F3"/>
    <w:rsid w:val="00574A22"/>
    <w:rsid w:val="00574B9B"/>
    <w:rsid w:val="0057524F"/>
    <w:rsid w:val="00575703"/>
    <w:rsid w:val="00575DD7"/>
    <w:rsid w:val="00577E96"/>
    <w:rsid w:val="0058004F"/>
    <w:rsid w:val="005800B2"/>
    <w:rsid w:val="00580B8F"/>
    <w:rsid w:val="00580D34"/>
    <w:rsid w:val="00580E19"/>
    <w:rsid w:val="00580F61"/>
    <w:rsid w:val="0058200C"/>
    <w:rsid w:val="0058252F"/>
    <w:rsid w:val="00582D0A"/>
    <w:rsid w:val="00583065"/>
    <w:rsid w:val="0058315A"/>
    <w:rsid w:val="005833A2"/>
    <w:rsid w:val="005834AA"/>
    <w:rsid w:val="005835A5"/>
    <w:rsid w:val="00583CA3"/>
    <w:rsid w:val="005840D1"/>
    <w:rsid w:val="00584759"/>
    <w:rsid w:val="0058499C"/>
    <w:rsid w:val="00584ED8"/>
    <w:rsid w:val="00585B57"/>
    <w:rsid w:val="00585CB4"/>
    <w:rsid w:val="00585D7B"/>
    <w:rsid w:val="00585DAD"/>
    <w:rsid w:val="00586BA8"/>
    <w:rsid w:val="00586E74"/>
    <w:rsid w:val="00587145"/>
    <w:rsid w:val="00587DF6"/>
    <w:rsid w:val="00591009"/>
    <w:rsid w:val="00591468"/>
    <w:rsid w:val="0059162A"/>
    <w:rsid w:val="0059162B"/>
    <w:rsid w:val="005919C4"/>
    <w:rsid w:val="00591C78"/>
    <w:rsid w:val="00591D33"/>
    <w:rsid w:val="005926D3"/>
    <w:rsid w:val="005929C1"/>
    <w:rsid w:val="00592AD5"/>
    <w:rsid w:val="00593004"/>
    <w:rsid w:val="0059309C"/>
    <w:rsid w:val="0059373E"/>
    <w:rsid w:val="00593BC9"/>
    <w:rsid w:val="00593F03"/>
    <w:rsid w:val="00594079"/>
    <w:rsid w:val="005944A1"/>
    <w:rsid w:val="00594568"/>
    <w:rsid w:val="00594C21"/>
    <w:rsid w:val="00595283"/>
    <w:rsid w:val="005957BE"/>
    <w:rsid w:val="00596820"/>
    <w:rsid w:val="005968B6"/>
    <w:rsid w:val="00597824"/>
    <w:rsid w:val="00597A99"/>
    <w:rsid w:val="00597C6C"/>
    <w:rsid w:val="00597DDE"/>
    <w:rsid w:val="00597E69"/>
    <w:rsid w:val="005A0179"/>
    <w:rsid w:val="005A04F4"/>
    <w:rsid w:val="005A06BC"/>
    <w:rsid w:val="005A088B"/>
    <w:rsid w:val="005A163E"/>
    <w:rsid w:val="005A1B3B"/>
    <w:rsid w:val="005A1E24"/>
    <w:rsid w:val="005A2218"/>
    <w:rsid w:val="005A2F73"/>
    <w:rsid w:val="005A3483"/>
    <w:rsid w:val="005A3707"/>
    <w:rsid w:val="005A3B30"/>
    <w:rsid w:val="005A3F44"/>
    <w:rsid w:val="005A43C0"/>
    <w:rsid w:val="005A503B"/>
    <w:rsid w:val="005A5B31"/>
    <w:rsid w:val="005A5CD6"/>
    <w:rsid w:val="005A6A51"/>
    <w:rsid w:val="005A6E2E"/>
    <w:rsid w:val="005A7F87"/>
    <w:rsid w:val="005B00CB"/>
    <w:rsid w:val="005B03A9"/>
    <w:rsid w:val="005B04E4"/>
    <w:rsid w:val="005B0533"/>
    <w:rsid w:val="005B10B9"/>
    <w:rsid w:val="005B1CD6"/>
    <w:rsid w:val="005B1D2C"/>
    <w:rsid w:val="005B2092"/>
    <w:rsid w:val="005B2720"/>
    <w:rsid w:val="005B2CDE"/>
    <w:rsid w:val="005B2EBC"/>
    <w:rsid w:val="005B374D"/>
    <w:rsid w:val="005B3BB0"/>
    <w:rsid w:val="005B3E9F"/>
    <w:rsid w:val="005B3F64"/>
    <w:rsid w:val="005B4058"/>
    <w:rsid w:val="005B43AF"/>
    <w:rsid w:val="005B43BC"/>
    <w:rsid w:val="005B4894"/>
    <w:rsid w:val="005B4F8A"/>
    <w:rsid w:val="005B514A"/>
    <w:rsid w:val="005B5528"/>
    <w:rsid w:val="005B60C5"/>
    <w:rsid w:val="005B61ED"/>
    <w:rsid w:val="005B62A4"/>
    <w:rsid w:val="005B676E"/>
    <w:rsid w:val="005B6D41"/>
    <w:rsid w:val="005B6F17"/>
    <w:rsid w:val="005B726A"/>
    <w:rsid w:val="005B7783"/>
    <w:rsid w:val="005B7998"/>
    <w:rsid w:val="005B7FB6"/>
    <w:rsid w:val="005C0439"/>
    <w:rsid w:val="005C0748"/>
    <w:rsid w:val="005C0E3C"/>
    <w:rsid w:val="005C0FFB"/>
    <w:rsid w:val="005C114F"/>
    <w:rsid w:val="005C1C62"/>
    <w:rsid w:val="005C1F8A"/>
    <w:rsid w:val="005C1FD2"/>
    <w:rsid w:val="005C2093"/>
    <w:rsid w:val="005C23D5"/>
    <w:rsid w:val="005C2549"/>
    <w:rsid w:val="005C29C2"/>
    <w:rsid w:val="005C2B59"/>
    <w:rsid w:val="005C357D"/>
    <w:rsid w:val="005C4160"/>
    <w:rsid w:val="005C47CA"/>
    <w:rsid w:val="005C484B"/>
    <w:rsid w:val="005C4AF4"/>
    <w:rsid w:val="005C5001"/>
    <w:rsid w:val="005C5072"/>
    <w:rsid w:val="005C531C"/>
    <w:rsid w:val="005C6A75"/>
    <w:rsid w:val="005C6FA4"/>
    <w:rsid w:val="005C726D"/>
    <w:rsid w:val="005C7335"/>
    <w:rsid w:val="005C7572"/>
    <w:rsid w:val="005C77C6"/>
    <w:rsid w:val="005D0B01"/>
    <w:rsid w:val="005D0F86"/>
    <w:rsid w:val="005D1BF2"/>
    <w:rsid w:val="005D1C34"/>
    <w:rsid w:val="005D217E"/>
    <w:rsid w:val="005D22E9"/>
    <w:rsid w:val="005D2BD7"/>
    <w:rsid w:val="005D2E10"/>
    <w:rsid w:val="005D3215"/>
    <w:rsid w:val="005D3673"/>
    <w:rsid w:val="005D36F7"/>
    <w:rsid w:val="005D376B"/>
    <w:rsid w:val="005D4090"/>
    <w:rsid w:val="005D4147"/>
    <w:rsid w:val="005D41CE"/>
    <w:rsid w:val="005D4A3A"/>
    <w:rsid w:val="005D4C57"/>
    <w:rsid w:val="005D53A4"/>
    <w:rsid w:val="005D5806"/>
    <w:rsid w:val="005D5918"/>
    <w:rsid w:val="005D5DA4"/>
    <w:rsid w:val="005D5E88"/>
    <w:rsid w:val="005D639F"/>
    <w:rsid w:val="005D693F"/>
    <w:rsid w:val="005D69AE"/>
    <w:rsid w:val="005D7127"/>
    <w:rsid w:val="005D7658"/>
    <w:rsid w:val="005D7ADE"/>
    <w:rsid w:val="005E0658"/>
    <w:rsid w:val="005E170E"/>
    <w:rsid w:val="005E1DC7"/>
    <w:rsid w:val="005E2261"/>
    <w:rsid w:val="005E2302"/>
    <w:rsid w:val="005E23ED"/>
    <w:rsid w:val="005E2437"/>
    <w:rsid w:val="005E24CC"/>
    <w:rsid w:val="005E29EB"/>
    <w:rsid w:val="005E2B81"/>
    <w:rsid w:val="005E2C7A"/>
    <w:rsid w:val="005E3E3E"/>
    <w:rsid w:val="005E3E63"/>
    <w:rsid w:val="005E4128"/>
    <w:rsid w:val="005E4296"/>
    <w:rsid w:val="005E4FF2"/>
    <w:rsid w:val="005E536C"/>
    <w:rsid w:val="005E5CB3"/>
    <w:rsid w:val="005E5D11"/>
    <w:rsid w:val="005E5EB4"/>
    <w:rsid w:val="005E61EE"/>
    <w:rsid w:val="005E64F7"/>
    <w:rsid w:val="005E6A44"/>
    <w:rsid w:val="005E6A63"/>
    <w:rsid w:val="005E73D8"/>
    <w:rsid w:val="005E7A36"/>
    <w:rsid w:val="005E7CE7"/>
    <w:rsid w:val="005F03A3"/>
    <w:rsid w:val="005F0CA3"/>
    <w:rsid w:val="005F0E1B"/>
    <w:rsid w:val="005F0F20"/>
    <w:rsid w:val="005F0F75"/>
    <w:rsid w:val="005F0FB4"/>
    <w:rsid w:val="005F1200"/>
    <w:rsid w:val="005F1319"/>
    <w:rsid w:val="005F1803"/>
    <w:rsid w:val="005F1B01"/>
    <w:rsid w:val="005F1D99"/>
    <w:rsid w:val="005F1FF1"/>
    <w:rsid w:val="005F20BF"/>
    <w:rsid w:val="005F2551"/>
    <w:rsid w:val="005F2832"/>
    <w:rsid w:val="005F2B5A"/>
    <w:rsid w:val="005F2F0B"/>
    <w:rsid w:val="005F2FD9"/>
    <w:rsid w:val="005F3C12"/>
    <w:rsid w:val="005F4476"/>
    <w:rsid w:val="005F5024"/>
    <w:rsid w:val="005F502C"/>
    <w:rsid w:val="005F50BA"/>
    <w:rsid w:val="005F5139"/>
    <w:rsid w:val="005F51C3"/>
    <w:rsid w:val="005F56A2"/>
    <w:rsid w:val="005F595B"/>
    <w:rsid w:val="005F5D5B"/>
    <w:rsid w:val="005F6223"/>
    <w:rsid w:val="005F622E"/>
    <w:rsid w:val="005F670B"/>
    <w:rsid w:val="005F7965"/>
    <w:rsid w:val="005F7A61"/>
    <w:rsid w:val="005F7EF0"/>
    <w:rsid w:val="00600193"/>
    <w:rsid w:val="00600401"/>
    <w:rsid w:val="00601814"/>
    <w:rsid w:val="00601A87"/>
    <w:rsid w:val="006026A2"/>
    <w:rsid w:val="00602A00"/>
    <w:rsid w:val="00602BEC"/>
    <w:rsid w:val="00603136"/>
    <w:rsid w:val="0060389F"/>
    <w:rsid w:val="00604208"/>
    <w:rsid w:val="0060459B"/>
    <w:rsid w:val="0060475A"/>
    <w:rsid w:val="00604DFB"/>
    <w:rsid w:val="00604E4C"/>
    <w:rsid w:val="00605216"/>
    <w:rsid w:val="0060523C"/>
    <w:rsid w:val="00605570"/>
    <w:rsid w:val="00605872"/>
    <w:rsid w:val="00605C34"/>
    <w:rsid w:val="006062C2"/>
    <w:rsid w:val="0060647E"/>
    <w:rsid w:val="00606627"/>
    <w:rsid w:val="006068B2"/>
    <w:rsid w:val="00606B08"/>
    <w:rsid w:val="00607485"/>
    <w:rsid w:val="00607C5C"/>
    <w:rsid w:val="006104EE"/>
    <w:rsid w:val="006106F1"/>
    <w:rsid w:val="00610A59"/>
    <w:rsid w:val="00611A9D"/>
    <w:rsid w:val="00611DE3"/>
    <w:rsid w:val="006128E7"/>
    <w:rsid w:val="00612BFD"/>
    <w:rsid w:val="00613112"/>
    <w:rsid w:val="0061348F"/>
    <w:rsid w:val="00613734"/>
    <w:rsid w:val="006137D9"/>
    <w:rsid w:val="0061386F"/>
    <w:rsid w:val="00613A05"/>
    <w:rsid w:val="00613B67"/>
    <w:rsid w:val="0061448E"/>
    <w:rsid w:val="00614590"/>
    <w:rsid w:val="00614E5B"/>
    <w:rsid w:val="00615A9A"/>
    <w:rsid w:val="00615CA5"/>
    <w:rsid w:val="00616EF0"/>
    <w:rsid w:val="00620085"/>
    <w:rsid w:val="0062111F"/>
    <w:rsid w:val="00621197"/>
    <w:rsid w:val="006215B6"/>
    <w:rsid w:val="0062255D"/>
    <w:rsid w:val="00622D27"/>
    <w:rsid w:val="006249B8"/>
    <w:rsid w:val="006252D4"/>
    <w:rsid w:val="006264B4"/>
    <w:rsid w:val="00627D23"/>
    <w:rsid w:val="00630734"/>
    <w:rsid w:val="0063088D"/>
    <w:rsid w:val="00630922"/>
    <w:rsid w:val="00631AF8"/>
    <w:rsid w:val="00632603"/>
    <w:rsid w:val="00632C22"/>
    <w:rsid w:val="006330D7"/>
    <w:rsid w:val="006334EE"/>
    <w:rsid w:val="00633F4C"/>
    <w:rsid w:val="006341D5"/>
    <w:rsid w:val="00634AE7"/>
    <w:rsid w:val="00634F4D"/>
    <w:rsid w:val="0063578D"/>
    <w:rsid w:val="00635F81"/>
    <w:rsid w:val="00636DC5"/>
    <w:rsid w:val="00636F55"/>
    <w:rsid w:val="00637001"/>
    <w:rsid w:val="00640754"/>
    <w:rsid w:val="00641652"/>
    <w:rsid w:val="00641656"/>
    <w:rsid w:val="00641B69"/>
    <w:rsid w:val="00641BBB"/>
    <w:rsid w:val="00642612"/>
    <w:rsid w:val="00642889"/>
    <w:rsid w:val="006430F3"/>
    <w:rsid w:val="006431CF"/>
    <w:rsid w:val="00643CF3"/>
    <w:rsid w:val="00643EBC"/>
    <w:rsid w:val="00643FF5"/>
    <w:rsid w:val="00644F0D"/>
    <w:rsid w:val="00644FF9"/>
    <w:rsid w:val="006453B4"/>
    <w:rsid w:val="00645460"/>
    <w:rsid w:val="006462E8"/>
    <w:rsid w:val="00646970"/>
    <w:rsid w:val="00646C89"/>
    <w:rsid w:val="00646F9D"/>
    <w:rsid w:val="00647A65"/>
    <w:rsid w:val="00647D1E"/>
    <w:rsid w:val="00647F8E"/>
    <w:rsid w:val="006502CB"/>
    <w:rsid w:val="006504AF"/>
    <w:rsid w:val="006510CB"/>
    <w:rsid w:val="006511C0"/>
    <w:rsid w:val="0065201B"/>
    <w:rsid w:val="00652344"/>
    <w:rsid w:val="00652AAA"/>
    <w:rsid w:val="00652EAD"/>
    <w:rsid w:val="0065398C"/>
    <w:rsid w:val="00653E70"/>
    <w:rsid w:val="00653E87"/>
    <w:rsid w:val="0065431D"/>
    <w:rsid w:val="00654335"/>
    <w:rsid w:val="00654683"/>
    <w:rsid w:val="0065498C"/>
    <w:rsid w:val="00654A4C"/>
    <w:rsid w:val="006554DA"/>
    <w:rsid w:val="0065551C"/>
    <w:rsid w:val="006566E8"/>
    <w:rsid w:val="00656A94"/>
    <w:rsid w:val="006575EA"/>
    <w:rsid w:val="00660062"/>
    <w:rsid w:val="00660B01"/>
    <w:rsid w:val="00660CE8"/>
    <w:rsid w:val="00660DA5"/>
    <w:rsid w:val="00660E3E"/>
    <w:rsid w:val="00661AEB"/>
    <w:rsid w:val="00661F71"/>
    <w:rsid w:val="00662546"/>
    <w:rsid w:val="006625A1"/>
    <w:rsid w:val="00662649"/>
    <w:rsid w:val="006628A0"/>
    <w:rsid w:val="00663680"/>
    <w:rsid w:val="006637EF"/>
    <w:rsid w:val="00663C73"/>
    <w:rsid w:val="006649F1"/>
    <w:rsid w:val="00664CC1"/>
    <w:rsid w:val="006653F6"/>
    <w:rsid w:val="00665D64"/>
    <w:rsid w:val="00666399"/>
    <w:rsid w:val="006671A9"/>
    <w:rsid w:val="00667540"/>
    <w:rsid w:val="0066758A"/>
    <w:rsid w:val="006701D8"/>
    <w:rsid w:val="0067032A"/>
    <w:rsid w:val="006707AB"/>
    <w:rsid w:val="0067145A"/>
    <w:rsid w:val="00671DA8"/>
    <w:rsid w:val="006720F7"/>
    <w:rsid w:val="0067269B"/>
    <w:rsid w:val="00672D97"/>
    <w:rsid w:val="00672D9B"/>
    <w:rsid w:val="00673441"/>
    <w:rsid w:val="00673651"/>
    <w:rsid w:val="006738A2"/>
    <w:rsid w:val="00673D78"/>
    <w:rsid w:val="00673FC3"/>
    <w:rsid w:val="00674134"/>
    <w:rsid w:val="006741D5"/>
    <w:rsid w:val="006748F2"/>
    <w:rsid w:val="00674A36"/>
    <w:rsid w:val="00674A48"/>
    <w:rsid w:val="0067527D"/>
    <w:rsid w:val="00675556"/>
    <w:rsid w:val="00676549"/>
    <w:rsid w:val="00676BEB"/>
    <w:rsid w:val="00676FA5"/>
    <w:rsid w:val="00677E76"/>
    <w:rsid w:val="00680F40"/>
    <w:rsid w:val="00681813"/>
    <w:rsid w:val="00681814"/>
    <w:rsid w:val="00681D02"/>
    <w:rsid w:val="00681DC0"/>
    <w:rsid w:val="006833BB"/>
    <w:rsid w:val="006841F5"/>
    <w:rsid w:val="0068476C"/>
    <w:rsid w:val="00684851"/>
    <w:rsid w:val="00685F49"/>
    <w:rsid w:val="0068715E"/>
    <w:rsid w:val="00687F80"/>
    <w:rsid w:val="00687FA5"/>
    <w:rsid w:val="00690283"/>
    <w:rsid w:val="00690576"/>
    <w:rsid w:val="0069060A"/>
    <w:rsid w:val="00690BB8"/>
    <w:rsid w:val="00690F2F"/>
    <w:rsid w:val="00691287"/>
    <w:rsid w:val="00691A4C"/>
    <w:rsid w:val="006929CA"/>
    <w:rsid w:val="00693DA6"/>
    <w:rsid w:val="00694192"/>
    <w:rsid w:val="006950A4"/>
    <w:rsid w:val="00695414"/>
    <w:rsid w:val="00695632"/>
    <w:rsid w:val="00695748"/>
    <w:rsid w:val="00695FA3"/>
    <w:rsid w:val="006962DB"/>
    <w:rsid w:val="0069659D"/>
    <w:rsid w:val="00696A61"/>
    <w:rsid w:val="00696AFF"/>
    <w:rsid w:val="0069736A"/>
    <w:rsid w:val="006A0678"/>
    <w:rsid w:val="006A073F"/>
    <w:rsid w:val="006A0A7F"/>
    <w:rsid w:val="006A1240"/>
    <w:rsid w:val="006A193C"/>
    <w:rsid w:val="006A1A16"/>
    <w:rsid w:val="006A263D"/>
    <w:rsid w:val="006A3062"/>
    <w:rsid w:val="006A316D"/>
    <w:rsid w:val="006A323A"/>
    <w:rsid w:val="006A3769"/>
    <w:rsid w:val="006A3862"/>
    <w:rsid w:val="006A3B6C"/>
    <w:rsid w:val="006A4274"/>
    <w:rsid w:val="006A4297"/>
    <w:rsid w:val="006A42B6"/>
    <w:rsid w:val="006A4C0A"/>
    <w:rsid w:val="006A56C5"/>
    <w:rsid w:val="006A5F5E"/>
    <w:rsid w:val="006A622B"/>
    <w:rsid w:val="006A6547"/>
    <w:rsid w:val="006A680C"/>
    <w:rsid w:val="006A7029"/>
    <w:rsid w:val="006A72E2"/>
    <w:rsid w:val="006A77B2"/>
    <w:rsid w:val="006A79B3"/>
    <w:rsid w:val="006B0634"/>
    <w:rsid w:val="006B07E7"/>
    <w:rsid w:val="006B0CA7"/>
    <w:rsid w:val="006B1077"/>
    <w:rsid w:val="006B1646"/>
    <w:rsid w:val="006B166D"/>
    <w:rsid w:val="006B187F"/>
    <w:rsid w:val="006B1A88"/>
    <w:rsid w:val="006B1AE3"/>
    <w:rsid w:val="006B24D9"/>
    <w:rsid w:val="006B267F"/>
    <w:rsid w:val="006B2800"/>
    <w:rsid w:val="006B28D1"/>
    <w:rsid w:val="006B29A2"/>
    <w:rsid w:val="006B2FCE"/>
    <w:rsid w:val="006B3064"/>
    <w:rsid w:val="006B33E0"/>
    <w:rsid w:val="006B3E3C"/>
    <w:rsid w:val="006B3FAB"/>
    <w:rsid w:val="006B47FD"/>
    <w:rsid w:val="006B511D"/>
    <w:rsid w:val="006B54E7"/>
    <w:rsid w:val="006B5BA4"/>
    <w:rsid w:val="006B653F"/>
    <w:rsid w:val="006B65DA"/>
    <w:rsid w:val="006B68FD"/>
    <w:rsid w:val="006B6CC1"/>
    <w:rsid w:val="006B74F3"/>
    <w:rsid w:val="006B789B"/>
    <w:rsid w:val="006C02A5"/>
    <w:rsid w:val="006C06E4"/>
    <w:rsid w:val="006C0FB4"/>
    <w:rsid w:val="006C1F6F"/>
    <w:rsid w:val="006C1F97"/>
    <w:rsid w:val="006C21EC"/>
    <w:rsid w:val="006C21F4"/>
    <w:rsid w:val="006C24AF"/>
    <w:rsid w:val="006C2CD6"/>
    <w:rsid w:val="006C311C"/>
    <w:rsid w:val="006C452A"/>
    <w:rsid w:val="006C4A89"/>
    <w:rsid w:val="006C51F3"/>
    <w:rsid w:val="006C57E0"/>
    <w:rsid w:val="006C5A94"/>
    <w:rsid w:val="006C5D54"/>
    <w:rsid w:val="006C693E"/>
    <w:rsid w:val="006C6D41"/>
    <w:rsid w:val="006C6EA7"/>
    <w:rsid w:val="006C76F4"/>
    <w:rsid w:val="006C7AEC"/>
    <w:rsid w:val="006D1AC4"/>
    <w:rsid w:val="006D1C4C"/>
    <w:rsid w:val="006D1CF0"/>
    <w:rsid w:val="006D240D"/>
    <w:rsid w:val="006D2434"/>
    <w:rsid w:val="006D2AC1"/>
    <w:rsid w:val="006D32A3"/>
    <w:rsid w:val="006D32FC"/>
    <w:rsid w:val="006D35AF"/>
    <w:rsid w:val="006D3824"/>
    <w:rsid w:val="006D3AAF"/>
    <w:rsid w:val="006D408A"/>
    <w:rsid w:val="006D6430"/>
    <w:rsid w:val="006D68CE"/>
    <w:rsid w:val="006D72DA"/>
    <w:rsid w:val="006D739A"/>
    <w:rsid w:val="006D752E"/>
    <w:rsid w:val="006D752F"/>
    <w:rsid w:val="006D782D"/>
    <w:rsid w:val="006E01BC"/>
    <w:rsid w:val="006E049E"/>
    <w:rsid w:val="006E0565"/>
    <w:rsid w:val="006E05A4"/>
    <w:rsid w:val="006E063C"/>
    <w:rsid w:val="006E1A44"/>
    <w:rsid w:val="006E1DAB"/>
    <w:rsid w:val="006E203B"/>
    <w:rsid w:val="006E21FC"/>
    <w:rsid w:val="006E3011"/>
    <w:rsid w:val="006E3037"/>
    <w:rsid w:val="006E3094"/>
    <w:rsid w:val="006E321A"/>
    <w:rsid w:val="006E3568"/>
    <w:rsid w:val="006E3AB4"/>
    <w:rsid w:val="006E3CC6"/>
    <w:rsid w:val="006E4408"/>
    <w:rsid w:val="006E45D8"/>
    <w:rsid w:val="006E579A"/>
    <w:rsid w:val="006E5867"/>
    <w:rsid w:val="006E587E"/>
    <w:rsid w:val="006E5CF9"/>
    <w:rsid w:val="006E61F4"/>
    <w:rsid w:val="006E6560"/>
    <w:rsid w:val="006E6B97"/>
    <w:rsid w:val="006E6DC9"/>
    <w:rsid w:val="006E6E5B"/>
    <w:rsid w:val="006E7067"/>
    <w:rsid w:val="006E710F"/>
    <w:rsid w:val="006E7310"/>
    <w:rsid w:val="006E7D5D"/>
    <w:rsid w:val="006E7FDA"/>
    <w:rsid w:val="006F1220"/>
    <w:rsid w:val="006F2DBB"/>
    <w:rsid w:val="006F2E27"/>
    <w:rsid w:val="006F2EAE"/>
    <w:rsid w:val="006F2FBA"/>
    <w:rsid w:val="006F34A3"/>
    <w:rsid w:val="006F356B"/>
    <w:rsid w:val="006F482E"/>
    <w:rsid w:val="006F4982"/>
    <w:rsid w:val="006F4AD2"/>
    <w:rsid w:val="006F4B07"/>
    <w:rsid w:val="006F4BFA"/>
    <w:rsid w:val="006F4E79"/>
    <w:rsid w:val="006F625A"/>
    <w:rsid w:val="006F6CED"/>
    <w:rsid w:val="006F7104"/>
    <w:rsid w:val="006F79E2"/>
    <w:rsid w:val="006F7C55"/>
    <w:rsid w:val="0070007B"/>
    <w:rsid w:val="00700E55"/>
    <w:rsid w:val="00701157"/>
    <w:rsid w:val="007015B9"/>
    <w:rsid w:val="00701887"/>
    <w:rsid w:val="00702DE2"/>
    <w:rsid w:val="00703580"/>
    <w:rsid w:val="007037E3"/>
    <w:rsid w:val="00703B0D"/>
    <w:rsid w:val="00704147"/>
    <w:rsid w:val="00704C04"/>
    <w:rsid w:val="00704D50"/>
    <w:rsid w:val="00705473"/>
    <w:rsid w:val="00706795"/>
    <w:rsid w:val="00706817"/>
    <w:rsid w:val="00706C16"/>
    <w:rsid w:val="00707586"/>
    <w:rsid w:val="00707CAE"/>
    <w:rsid w:val="00710450"/>
    <w:rsid w:val="00710934"/>
    <w:rsid w:val="0071097C"/>
    <w:rsid w:val="00710E66"/>
    <w:rsid w:val="007112DD"/>
    <w:rsid w:val="00711601"/>
    <w:rsid w:val="0071175E"/>
    <w:rsid w:val="007117AA"/>
    <w:rsid w:val="0071183A"/>
    <w:rsid w:val="00711DA6"/>
    <w:rsid w:val="00711DC8"/>
    <w:rsid w:val="00712692"/>
    <w:rsid w:val="00712B3D"/>
    <w:rsid w:val="00712C65"/>
    <w:rsid w:val="00713A62"/>
    <w:rsid w:val="00713B18"/>
    <w:rsid w:val="007142DB"/>
    <w:rsid w:val="00714A07"/>
    <w:rsid w:val="00714B12"/>
    <w:rsid w:val="00714BD3"/>
    <w:rsid w:val="00714CEA"/>
    <w:rsid w:val="00715429"/>
    <w:rsid w:val="00715498"/>
    <w:rsid w:val="00715B7B"/>
    <w:rsid w:val="0071655E"/>
    <w:rsid w:val="00716790"/>
    <w:rsid w:val="0071745D"/>
    <w:rsid w:val="007209BC"/>
    <w:rsid w:val="00720AFC"/>
    <w:rsid w:val="00720D2B"/>
    <w:rsid w:val="00721BC2"/>
    <w:rsid w:val="00721E76"/>
    <w:rsid w:val="00721EBD"/>
    <w:rsid w:val="00721F76"/>
    <w:rsid w:val="007222EF"/>
    <w:rsid w:val="00722443"/>
    <w:rsid w:val="007224A6"/>
    <w:rsid w:val="007225B3"/>
    <w:rsid w:val="007230E8"/>
    <w:rsid w:val="007236A9"/>
    <w:rsid w:val="007237F1"/>
    <w:rsid w:val="00723EBE"/>
    <w:rsid w:val="00723F5F"/>
    <w:rsid w:val="0072404C"/>
    <w:rsid w:val="00724051"/>
    <w:rsid w:val="0072462F"/>
    <w:rsid w:val="00724848"/>
    <w:rsid w:val="00724B4F"/>
    <w:rsid w:val="00725C73"/>
    <w:rsid w:val="00725F04"/>
    <w:rsid w:val="007264F1"/>
    <w:rsid w:val="0072679B"/>
    <w:rsid w:val="007267FB"/>
    <w:rsid w:val="00726CA1"/>
    <w:rsid w:val="00727076"/>
    <w:rsid w:val="007271DA"/>
    <w:rsid w:val="00727A63"/>
    <w:rsid w:val="00727E8A"/>
    <w:rsid w:val="00731FB1"/>
    <w:rsid w:val="00732146"/>
    <w:rsid w:val="00732C43"/>
    <w:rsid w:val="007333A1"/>
    <w:rsid w:val="00733E57"/>
    <w:rsid w:val="00734147"/>
    <w:rsid w:val="00734A5E"/>
    <w:rsid w:val="00734C49"/>
    <w:rsid w:val="00734E12"/>
    <w:rsid w:val="007350DF"/>
    <w:rsid w:val="00735834"/>
    <w:rsid w:val="00736000"/>
    <w:rsid w:val="007365E3"/>
    <w:rsid w:val="00736B25"/>
    <w:rsid w:val="0073721D"/>
    <w:rsid w:val="0074088D"/>
    <w:rsid w:val="0074090C"/>
    <w:rsid w:val="00740F46"/>
    <w:rsid w:val="00740FA9"/>
    <w:rsid w:val="0074139F"/>
    <w:rsid w:val="007413A4"/>
    <w:rsid w:val="00741A4B"/>
    <w:rsid w:val="007426FC"/>
    <w:rsid w:val="00742EC4"/>
    <w:rsid w:val="00743FB6"/>
    <w:rsid w:val="00744109"/>
    <w:rsid w:val="00744550"/>
    <w:rsid w:val="00744AA0"/>
    <w:rsid w:val="00744D6E"/>
    <w:rsid w:val="0074548C"/>
    <w:rsid w:val="0074559A"/>
    <w:rsid w:val="0074570C"/>
    <w:rsid w:val="00745786"/>
    <w:rsid w:val="007459C6"/>
    <w:rsid w:val="0074613B"/>
    <w:rsid w:val="00746271"/>
    <w:rsid w:val="0074668C"/>
    <w:rsid w:val="007466E7"/>
    <w:rsid w:val="00747187"/>
    <w:rsid w:val="007476AD"/>
    <w:rsid w:val="00750767"/>
    <w:rsid w:val="0075093C"/>
    <w:rsid w:val="00750A7E"/>
    <w:rsid w:val="00750FA4"/>
    <w:rsid w:val="0075186C"/>
    <w:rsid w:val="007521A8"/>
    <w:rsid w:val="0075249D"/>
    <w:rsid w:val="00753592"/>
    <w:rsid w:val="00753DEF"/>
    <w:rsid w:val="0075492F"/>
    <w:rsid w:val="00754A81"/>
    <w:rsid w:val="00754D6C"/>
    <w:rsid w:val="00755285"/>
    <w:rsid w:val="00755353"/>
    <w:rsid w:val="00755C2F"/>
    <w:rsid w:val="0075610E"/>
    <w:rsid w:val="00756395"/>
    <w:rsid w:val="007563A3"/>
    <w:rsid w:val="00756422"/>
    <w:rsid w:val="0075652D"/>
    <w:rsid w:val="007567D4"/>
    <w:rsid w:val="00756CA1"/>
    <w:rsid w:val="00756FFB"/>
    <w:rsid w:val="0075771F"/>
    <w:rsid w:val="00757AE6"/>
    <w:rsid w:val="00760C92"/>
    <w:rsid w:val="0076151C"/>
    <w:rsid w:val="00761ABF"/>
    <w:rsid w:val="0076229F"/>
    <w:rsid w:val="007631CB"/>
    <w:rsid w:val="00763C9D"/>
    <w:rsid w:val="00763CC6"/>
    <w:rsid w:val="00764464"/>
    <w:rsid w:val="00764877"/>
    <w:rsid w:val="00764975"/>
    <w:rsid w:val="007657A2"/>
    <w:rsid w:val="007657CB"/>
    <w:rsid w:val="00765B49"/>
    <w:rsid w:val="00765C7E"/>
    <w:rsid w:val="00765E52"/>
    <w:rsid w:val="0076638F"/>
    <w:rsid w:val="007664F0"/>
    <w:rsid w:val="00766C17"/>
    <w:rsid w:val="007703C0"/>
    <w:rsid w:val="00771206"/>
    <w:rsid w:val="007714D4"/>
    <w:rsid w:val="00771843"/>
    <w:rsid w:val="00771B42"/>
    <w:rsid w:val="0077215B"/>
    <w:rsid w:val="007726FD"/>
    <w:rsid w:val="007734D8"/>
    <w:rsid w:val="00774686"/>
    <w:rsid w:val="007748DF"/>
    <w:rsid w:val="00774EA1"/>
    <w:rsid w:val="007757AD"/>
    <w:rsid w:val="007758F6"/>
    <w:rsid w:val="00775958"/>
    <w:rsid w:val="00776BC0"/>
    <w:rsid w:val="00776EB3"/>
    <w:rsid w:val="00776EFB"/>
    <w:rsid w:val="00777325"/>
    <w:rsid w:val="007773CA"/>
    <w:rsid w:val="007778FC"/>
    <w:rsid w:val="00777954"/>
    <w:rsid w:val="00777FDF"/>
    <w:rsid w:val="00780971"/>
    <w:rsid w:val="0078174C"/>
    <w:rsid w:val="0078177E"/>
    <w:rsid w:val="00782444"/>
    <w:rsid w:val="0078245C"/>
    <w:rsid w:val="007828B4"/>
    <w:rsid w:val="00782AA0"/>
    <w:rsid w:val="00782E7E"/>
    <w:rsid w:val="00783143"/>
    <w:rsid w:val="00783217"/>
    <w:rsid w:val="0078322B"/>
    <w:rsid w:val="007833EB"/>
    <w:rsid w:val="007836B1"/>
    <w:rsid w:val="00783EF9"/>
    <w:rsid w:val="00784108"/>
    <w:rsid w:val="0078420A"/>
    <w:rsid w:val="007845B8"/>
    <w:rsid w:val="00784C0D"/>
    <w:rsid w:val="007850AB"/>
    <w:rsid w:val="00785342"/>
    <w:rsid w:val="00785C06"/>
    <w:rsid w:val="00785DA6"/>
    <w:rsid w:val="00785E16"/>
    <w:rsid w:val="00786C40"/>
    <w:rsid w:val="00786C9E"/>
    <w:rsid w:val="00786D07"/>
    <w:rsid w:val="00786E23"/>
    <w:rsid w:val="00787243"/>
    <w:rsid w:val="007878BB"/>
    <w:rsid w:val="00787C0F"/>
    <w:rsid w:val="007901F9"/>
    <w:rsid w:val="00790591"/>
    <w:rsid w:val="007905EC"/>
    <w:rsid w:val="00790A35"/>
    <w:rsid w:val="00790C45"/>
    <w:rsid w:val="00790CC3"/>
    <w:rsid w:val="00790E43"/>
    <w:rsid w:val="007913F9"/>
    <w:rsid w:val="00791B6C"/>
    <w:rsid w:val="00792EAA"/>
    <w:rsid w:val="00795371"/>
    <w:rsid w:val="0079691C"/>
    <w:rsid w:val="00796AC2"/>
    <w:rsid w:val="00796F75"/>
    <w:rsid w:val="0079749F"/>
    <w:rsid w:val="00797536"/>
    <w:rsid w:val="0079779B"/>
    <w:rsid w:val="007A00D7"/>
    <w:rsid w:val="007A00EA"/>
    <w:rsid w:val="007A0427"/>
    <w:rsid w:val="007A0CCC"/>
    <w:rsid w:val="007A11B1"/>
    <w:rsid w:val="007A138C"/>
    <w:rsid w:val="007A1597"/>
    <w:rsid w:val="007A1BD4"/>
    <w:rsid w:val="007A345B"/>
    <w:rsid w:val="007A3B68"/>
    <w:rsid w:val="007A41FD"/>
    <w:rsid w:val="007A43E0"/>
    <w:rsid w:val="007A43FF"/>
    <w:rsid w:val="007A4F2A"/>
    <w:rsid w:val="007A5933"/>
    <w:rsid w:val="007A5B64"/>
    <w:rsid w:val="007A6F4E"/>
    <w:rsid w:val="007A6F85"/>
    <w:rsid w:val="007A7170"/>
    <w:rsid w:val="007A7552"/>
    <w:rsid w:val="007A77C7"/>
    <w:rsid w:val="007A7964"/>
    <w:rsid w:val="007A7B16"/>
    <w:rsid w:val="007B0321"/>
    <w:rsid w:val="007B14F8"/>
    <w:rsid w:val="007B16B7"/>
    <w:rsid w:val="007B2738"/>
    <w:rsid w:val="007B2821"/>
    <w:rsid w:val="007B3B2B"/>
    <w:rsid w:val="007B3D1C"/>
    <w:rsid w:val="007B3DAC"/>
    <w:rsid w:val="007B455E"/>
    <w:rsid w:val="007B4F1C"/>
    <w:rsid w:val="007B5501"/>
    <w:rsid w:val="007B6275"/>
    <w:rsid w:val="007B63CD"/>
    <w:rsid w:val="007B6E38"/>
    <w:rsid w:val="007B73C5"/>
    <w:rsid w:val="007B7635"/>
    <w:rsid w:val="007B7789"/>
    <w:rsid w:val="007B7F25"/>
    <w:rsid w:val="007C0311"/>
    <w:rsid w:val="007C0BBB"/>
    <w:rsid w:val="007C1057"/>
    <w:rsid w:val="007C16E2"/>
    <w:rsid w:val="007C177E"/>
    <w:rsid w:val="007C1BE8"/>
    <w:rsid w:val="007C2127"/>
    <w:rsid w:val="007C2203"/>
    <w:rsid w:val="007C259A"/>
    <w:rsid w:val="007C2A64"/>
    <w:rsid w:val="007C2AD9"/>
    <w:rsid w:val="007C3615"/>
    <w:rsid w:val="007C40C8"/>
    <w:rsid w:val="007C434B"/>
    <w:rsid w:val="007C48B9"/>
    <w:rsid w:val="007C4AE4"/>
    <w:rsid w:val="007C5F59"/>
    <w:rsid w:val="007C77D4"/>
    <w:rsid w:val="007C796D"/>
    <w:rsid w:val="007C7994"/>
    <w:rsid w:val="007D108E"/>
    <w:rsid w:val="007D167F"/>
    <w:rsid w:val="007D1A57"/>
    <w:rsid w:val="007D1B6C"/>
    <w:rsid w:val="007D1B9B"/>
    <w:rsid w:val="007D1BAF"/>
    <w:rsid w:val="007D1C8E"/>
    <w:rsid w:val="007D29B3"/>
    <w:rsid w:val="007D36CB"/>
    <w:rsid w:val="007D3A61"/>
    <w:rsid w:val="007D3C8E"/>
    <w:rsid w:val="007D4534"/>
    <w:rsid w:val="007D4647"/>
    <w:rsid w:val="007D4B66"/>
    <w:rsid w:val="007D4D7F"/>
    <w:rsid w:val="007D4F38"/>
    <w:rsid w:val="007D524F"/>
    <w:rsid w:val="007D57B5"/>
    <w:rsid w:val="007D57BF"/>
    <w:rsid w:val="007D5A18"/>
    <w:rsid w:val="007D5A9E"/>
    <w:rsid w:val="007D6B32"/>
    <w:rsid w:val="007D781F"/>
    <w:rsid w:val="007E0095"/>
    <w:rsid w:val="007E0102"/>
    <w:rsid w:val="007E05DF"/>
    <w:rsid w:val="007E0791"/>
    <w:rsid w:val="007E0F32"/>
    <w:rsid w:val="007E1846"/>
    <w:rsid w:val="007E23E0"/>
    <w:rsid w:val="007E2B36"/>
    <w:rsid w:val="007E2D85"/>
    <w:rsid w:val="007E3319"/>
    <w:rsid w:val="007E3BC8"/>
    <w:rsid w:val="007E4360"/>
    <w:rsid w:val="007E4726"/>
    <w:rsid w:val="007E4E61"/>
    <w:rsid w:val="007E516E"/>
    <w:rsid w:val="007E534E"/>
    <w:rsid w:val="007E595E"/>
    <w:rsid w:val="007E5A85"/>
    <w:rsid w:val="007E67A4"/>
    <w:rsid w:val="007E7B1C"/>
    <w:rsid w:val="007F0606"/>
    <w:rsid w:val="007F11A3"/>
    <w:rsid w:val="007F14AA"/>
    <w:rsid w:val="007F1597"/>
    <w:rsid w:val="007F1D1F"/>
    <w:rsid w:val="007F4BB2"/>
    <w:rsid w:val="007F503D"/>
    <w:rsid w:val="007F545E"/>
    <w:rsid w:val="007F5CD6"/>
    <w:rsid w:val="007F5DAF"/>
    <w:rsid w:val="007F62FE"/>
    <w:rsid w:val="007F6CC3"/>
    <w:rsid w:val="007F73E4"/>
    <w:rsid w:val="007F74CE"/>
    <w:rsid w:val="008015A8"/>
    <w:rsid w:val="00801BDA"/>
    <w:rsid w:val="00801CA8"/>
    <w:rsid w:val="00801DF8"/>
    <w:rsid w:val="0080215F"/>
    <w:rsid w:val="0080217F"/>
    <w:rsid w:val="00802361"/>
    <w:rsid w:val="008026B2"/>
    <w:rsid w:val="008027F5"/>
    <w:rsid w:val="00802D04"/>
    <w:rsid w:val="00802EC8"/>
    <w:rsid w:val="00803BAF"/>
    <w:rsid w:val="00803CB3"/>
    <w:rsid w:val="00803DCE"/>
    <w:rsid w:val="0080428F"/>
    <w:rsid w:val="0080505C"/>
    <w:rsid w:val="008053AE"/>
    <w:rsid w:val="00806174"/>
    <w:rsid w:val="00806389"/>
    <w:rsid w:val="00806654"/>
    <w:rsid w:val="00806EB9"/>
    <w:rsid w:val="008076BD"/>
    <w:rsid w:val="0081013A"/>
    <w:rsid w:val="00810607"/>
    <w:rsid w:val="00810611"/>
    <w:rsid w:val="00810757"/>
    <w:rsid w:val="008107F3"/>
    <w:rsid w:val="00810B72"/>
    <w:rsid w:val="008116F6"/>
    <w:rsid w:val="00811B54"/>
    <w:rsid w:val="00811C0E"/>
    <w:rsid w:val="00811CB0"/>
    <w:rsid w:val="00811EDF"/>
    <w:rsid w:val="00812315"/>
    <w:rsid w:val="008128DE"/>
    <w:rsid w:val="00812D54"/>
    <w:rsid w:val="00813390"/>
    <w:rsid w:val="00815ABB"/>
    <w:rsid w:val="00815E3C"/>
    <w:rsid w:val="008163B2"/>
    <w:rsid w:val="00816D3B"/>
    <w:rsid w:val="008172AD"/>
    <w:rsid w:val="0081745C"/>
    <w:rsid w:val="008175A0"/>
    <w:rsid w:val="00817D8C"/>
    <w:rsid w:val="00820747"/>
    <w:rsid w:val="00820E74"/>
    <w:rsid w:val="00820F2A"/>
    <w:rsid w:val="008210B0"/>
    <w:rsid w:val="008214EB"/>
    <w:rsid w:val="00821852"/>
    <w:rsid w:val="00821987"/>
    <w:rsid w:val="00821F40"/>
    <w:rsid w:val="00822078"/>
    <w:rsid w:val="00822658"/>
    <w:rsid w:val="00822DAF"/>
    <w:rsid w:val="00822F9A"/>
    <w:rsid w:val="0082323B"/>
    <w:rsid w:val="008244FD"/>
    <w:rsid w:val="00824720"/>
    <w:rsid w:val="008248AA"/>
    <w:rsid w:val="0082514D"/>
    <w:rsid w:val="00825363"/>
    <w:rsid w:val="00825442"/>
    <w:rsid w:val="00825E08"/>
    <w:rsid w:val="00826379"/>
    <w:rsid w:val="008263F9"/>
    <w:rsid w:val="00826664"/>
    <w:rsid w:val="008267E5"/>
    <w:rsid w:val="00826B1C"/>
    <w:rsid w:val="00827718"/>
    <w:rsid w:val="0082797C"/>
    <w:rsid w:val="0082799A"/>
    <w:rsid w:val="00827CDF"/>
    <w:rsid w:val="00827FB2"/>
    <w:rsid w:val="00831E88"/>
    <w:rsid w:val="00832602"/>
    <w:rsid w:val="00833832"/>
    <w:rsid w:val="0083479B"/>
    <w:rsid w:val="00835098"/>
    <w:rsid w:val="00835123"/>
    <w:rsid w:val="00835A8A"/>
    <w:rsid w:val="008365E5"/>
    <w:rsid w:val="00836B4A"/>
    <w:rsid w:val="00836D6D"/>
    <w:rsid w:val="00837009"/>
    <w:rsid w:val="008370E1"/>
    <w:rsid w:val="0083719E"/>
    <w:rsid w:val="008377BE"/>
    <w:rsid w:val="00837EEE"/>
    <w:rsid w:val="00840138"/>
    <w:rsid w:val="008406B7"/>
    <w:rsid w:val="00840CBE"/>
    <w:rsid w:val="008410CE"/>
    <w:rsid w:val="0084160A"/>
    <w:rsid w:val="0084194D"/>
    <w:rsid w:val="00841F56"/>
    <w:rsid w:val="008423F8"/>
    <w:rsid w:val="00842471"/>
    <w:rsid w:val="00843524"/>
    <w:rsid w:val="00843912"/>
    <w:rsid w:val="00844EC5"/>
    <w:rsid w:val="00845452"/>
    <w:rsid w:val="00846561"/>
    <w:rsid w:val="008465BF"/>
    <w:rsid w:val="008468EB"/>
    <w:rsid w:val="0084705D"/>
    <w:rsid w:val="008476B4"/>
    <w:rsid w:val="008476EB"/>
    <w:rsid w:val="008479EF"/>
    <w:rsid w:val="00851BEC"/>
    <w:rsid w:val="00851D1A"/>
    <w:rsid w:val="00852061"/>
    <w:rsid w:val="0085213B"/>
    <w:rsid w:val="00852295"/>
    <w:rsid w:val="00852F8F"/>
    <w:rsid w:val="008531A2"/>
    <w:rsid w:val="008531B6"/>
    <w:rsid w:val="00853368"/>
    <w:rsid w:val="0085440C"/>
    <w:rsid w:val="0085469E"/>
    <w:rsid w:val="00854B8F"/>
    <w:rsid w:val="00854C19"/>
    <w:rsid w:val="00855E3C"/>
    <w:rsid w:val="0085661E"/>
    <w:rsid w:val="00856849"/>
    <w:rsid w:val="008569B7"/>
    <w:rsid w:val="00856D24"/>
    <w:rsid w:val="008576FE"/>
    <w:rsid w:val="00860284"/>
    <w:rsid w:val="0086033A"/>
    <w:rsid w:val="00860955"/>
    <w:rsid w:val="00860C4E"/>
    <w:rsid w:val="00860E84"/>
    <w:rsid w:val="008620D1"/>
    <w:rsid w:val="00862CA5"/>
    <w:rsid w:val="00862CDA"/>
    <w:rsid w:val="00862E04"/>
    <w:rsid w:val="00863294"/>
    <w:rsid w:val="008633B4"/>
    <w:rsid w:val="00863B29"/>
    <w:rsid w:val="0086422A"/>
    <w:rsid w:val="008644E0"/>
    <w:rsid w:val="00864A20"/>
    <w:rsid w:val="00865BFB"/>
    <w:rsid w:val="00865C4F"/>
    <w:rsid w:val="00865D0E"/>
    <w:rsid w:val="008663EC"/>
    <w:rsid w:val="00866CD8"/>
    <w:rsid w:val="008672A6"/>
    <w:rsid w:val="00867471"/>
    <w:rsid w:val="00867C97"/>
    <w:rsid w:val="00867F2D"/>
    <w:rsid w:val="0087154B"/>
    <w:rsid w:val="00871852"/>
    <w:rsid w:val="008719EA"/>
    <w:rsid w:val="00871CC9"/>
    <w:rsid w:val="00872E64"/>
    <w:rsid w:val="00873AB9"/>
    <w:rsid w:val="00873EB4"/>
    <w:rsid w:val="008740CA"/>
    <w:rsid w:val="00874777"/>
    <w:rsid w:val="00874987"/>
    <w:rsid w:val="008755F3"/>
    <w:rsid w:val="00875625"/>
    <w:rsid w:val="008758A1"/>
    <w:rsid w:val="008759CE"/>
    <w:rsid w:val="00875D07"/>
    <w:rsid w:val="00875F25"/>
    <w:rsid w:val="00876C8B"/>
    <w:rsid w:val="0087720A"/>
    <w:rsid w:val="00877E54"/>
    <w:rsid w:val="00880023"/>
    <w:rsid w:val="00880031"/>
    <w:rsid w:val="00880451"/>
    <w:rsid w:val="0088055E"/>
    <w:rsid w:val="0088168B"/>
    <w:rsid w:val="00881901"/>
    <w:rsid w:val="008823FB"/>
    <w:rsid w:val="00882FA5"/>
    <w:rsid w:val="00883031"/>
    <w:rsid w:val="00883037"/>
    <w:rsid w:val="00883534"/>
    <w:rsid w:val="00883689"/>
    <w:rsid w:val="0088401D"/>
    <w:rsid w:val="0088437B"/>
    <w:rsid w:val="00884A33"/>
    <w:rsid w:val="00884F49"/>
    <w:rsid w:val="008854B8"/>
    <w:rsid w:val="00885745"/>
    <w:rsid w:val="00885789"/>
    <w:rsid w:val="00886CFD"/>
    <w:rsid w:val="00886E2F"/>
    <w:rsid w:val="00887AE3"/>
    <w:rsid w:val="00887B32"/>
    <w:rsid w:val="00887C95"/>
    <w:rsid w:val="008902BF"/>
    <w:rsid w:val="0089032F"/>
    <w:rsid w:val="00890484"/>
    <w:rsid w:val="00890986"/>
    <w:rsid w:val="00890BF3"/>
    <w:rsid w:val="00891032"/>
    <w:rsid w:val="0089106E"/>
    <w:rsid w:val="0089217B"/>
    <w:rsid w:val="00892D97"/>
    <w:rsid w:val="00892DD0"/>
    <w:rsid w:val="00892EC7"/>
    <w:rsid w:val="00892FC7"/>
    <w:rsid w:val="0089385C"/>
    <w:rsid w:val="00893D2D"/>
    <w:rsid w:val="00894303"/>
    <w:rsid w:val="0089437F"/>
    <w:rsid w:val="008944FF"/>
    <w:rsid w:val="00894965"/>
    <w:rsid w:val="00895336"/>
    <w:rsid w:val="008956C2"/>
    <w:rsid w:val="00895704"/>
    <w:rsid w:val="008959D6"/>
    <w:rsid w:val="0089625D"/>
    <w:rsid w:val="008966A6"/>
    <w:rsid w:val="00896A57"/>
    <w:rsid w:val="00896D83"/>
    <w:rsid w:val="00896E66"/>
    <w:rsid w:val="00897FE2"/>
    <w:rsid w:val="008A0AEC"/>
    <w:rsid w:val="008A16FB"/>
    <w:rsid w:val="008A1BBC"/>
    <w:rsid w:val="008A2745"/>
    <w:rsid w:val="008A2B80"/>
    <w:rsid w:val="008A30DC"/>
    <w:rsid w:val="008A37E8"/>
    <w:rsid w:val="008A386C"/>
    <w:rsid w:val="008A3D50"/>
    <w:rsid w:val="008A3D9A"/>
    <w:rsid w:val="008A3E5E"/>
    <w:rsid w:val="008A4754"/>
    <w:rsid w:val="008A4823"/>
    <w:rsid w:val="008A486F"/>
    <w:rsid w:val="008A4FBE"/>
    <w:rsid w:val="008A5343"/>
    <w:rsid w:val="008A6680"/>
    <w:rsid w:val="008A67F5"/>
    <w:rsid w:val="008A6851"/>
    <w:rsid w:val="008A7163"/>
    <w:rsid w:val="008B04CB"/>
    <w:rsid w:val="008B0917"/>
    <w:rsid w:val="008B0A04"/>
    <w:rsid w:val="008B1030"/>
    <w:rsid w:val="008B10CC"/>
    <w:rsid w:val="008B1652"/>
    <w:rsid w:val="008B256C"/>
    <w:rsid w:val="008B3275"/>
    <w:rsid w:val="008B41DB"/>
    <w:rsid w:val="008B44F7"/>
    <w:rsid w:val="008B4BC9"/>
    <w:rsid w:val="008B4EFA"/>
    <w:rsid w:val="008B5844"/>
    <w:rsid w:val="008B5853"/>
    <w:rsid w:val="008B5916"/>
    <w:rsid w:val="008B5FE8"/>
    <w:rsid w:val="008B6029"/>
    <w:rsid w:val="008B67A4"/>
    <w:rsid w:val="008B75D8"/>
    <w:rsid w:val="008B771D"/>
    <w:rsid w:val="008B785E"/>
    <w:rsid w:val="008B7B82"/>
    <w:rsid w:val="008C0AF0"/>
    <w:rsid w:val="008C0CCF"/>
    <w:rsid w:val="008C186E"/>
    <w:rsid w:val="008C18F9"/>
    <w:rsid w:val="008C1B91"/>
    <w:rsid w:val="008C1D04"/>
    <w:rsid w:val="008C23D5"/>
    <w:rsid w:val="008C2494"/>
    <w:rsid w:val="008C281B"/>
    <w:rsid w:val="008C2E97"/>
    <w:rsid w:val="008C4399"/>
    <w:rsid w:val="008C43A0"/>
    <w:rsid w:val="008C43D0"/>
    <w:rsid w:val="008C43E7"/>
    <w:rsid w:val="008C49EF"/>
    <w:rsid w:val="008C5AD3"/>
    <w:rsid w:val="008C5FFD"/>
    <w:rsid w:val="008C6A0C"/>
    <w:rsid w:val="008C72CC"/>
    <w:rsid w:val="008C72E4"/>
    <w:rsid w:val="008C7398"/>
    <w:rsid w:val="008C7D28"/>
    <w:rsid w:val="008C7F48"/>
    <w:rsid w:val="008D0B2F"/>
    <w:rsid w:val="008D0FA1"/>
    <w:rsid w:val="008D1440"/>
    <w:rsid w:val="008D1FC9"/>
    <w:rsid w:val="008D22F0"/>
    <w:rsid w:val="008D289B"/>
    <w:rsid w:val="008D2E6E"/>
    <w:rsid w:val="008D364E"/>
    <w:rsid w:val="008D3923"/>
    <w:rsid w:val="008D3A31"/>
    <w:rsid w:val="008D4246"/>
    <w:rsid w:val="008D440A"/>
    <w:rsid w:val="008D4A4E"/>
    <w:rsid w:val="008D5426"/>
    <w:rsid w:val="008D6486"/>
    <w:rsid w:val="008D66BA"/>
    <w:rsid w:val="008D6FCF"/>
    <w:rsid w:val="008D73DF"/>
    <w:rsid w:val="008D76ED"/>
    <w:rsid w:val="008E0184"/>
    <w:rsid w:val="008E1271"/>
    <w:rsid w:val="008E274A"/>
    <w:rsid w:val="008E2996"/>
    <w:rsid w:val="008E29DC"/>
    <w:rsid w:val="008E3A46"/>
    <w:rsid w:val="008E3D05"/>
    <w:rsid w:val="008E408B"/>
    <w:rsid w:val="008E4558"/>
    <w:rsid w:val="008E4AF8"/>
    <w:rsid w:val="008E4D89"/>
    <w:rsid w:val="008E5495"/>
    <w:rsid w:val="008E573E"/>
    <w:rsid w:val="008E57AB"/>
    <w:rsid w:val="008E67AF"/>
    <w:rsid w:val="008E6802"/>
    <w:rsid w:val="008E7616"/>
    <w:rsid w:val="008F0081"/>
    <w:rsid w:val="008F043B"/>
    <w:rsid w:val="008F05F4"/>
    <w:rsid w:val="008F13D6"/>
    <w:rsid w:val="008F153A"/>
    <w:rsid w:val="008F2184"/>
    <w:rsid w:val="008F2422"/>
    <w:rsid w:val="008F26D5"/>
    <w:rsid w:val="008F29BE"/>
    <w:rsid w:val="008F2E80"/>
    <w:rsid w:val="008F312C"/>
    <w:rsid w:val="008F363F"/>
    <w:rsid w:val="008F4610"/>
    <w:rsid w:val="008F4E9D"/>
    <w:rsid w:val="008F5064"/>
    <w:rsid w:val="008F512B"/>
    <w:rsid w:val="008F5327"/>
    <w:rsid w:val="008F5EC1"/>
    <w:rsid w:val="008F78DB"/>
    <w:rsid w:val="00900111"/>
    <w:rsid w:val="00900601"/>
    <w:rsid w:val="00900E5F"/>
    <w:rsid w:val="00901388"/>
    <w:rsid w:val="0090156D"/>
    <w:rsid w:val="00901A0F"/>
    <w:rsid w:val="00901C54"/>
    <w:rsid w:val="00901CEC"/>
    <w:rsid w:val="00901F32"/>
    <w:rsid w:val="0090213A"/>
    <w:rsid w:val="009022C4"/>
    <w:rsid w:val="009025B4"/>
    <w:rsid w:val="00902BE6"/>
    <w:rsid w:val="00903709"/>
    <w:rsid w:val="009038E8"/>
    <w:rsid w:val="0090406E"/>
    <w:rsid w:val="009040D7"/>
    <w:rsid w:val="00904367"/>
    <w:rsid w:val="009046DB"/>
    <w:rsid w:val="00904DE0"/>
    <w:rsid w:val="00905122"/>
    <w:rsid w:val="0090521C"/>
    <w:rsid w:val="009056C1"/>
    <w:rsid w:val="00906F65"/>
    <w:rsid w:val="009071D4"/>
    <w:rsid w:val="009076A5"/>
    <w:rsid w:val="00910324"/>
    <w:rsid w:val="00910786"/>
    <w:rsid w:val="009110E3"/>
    <w:rsid w:val="00911AFE"/>
    <w:rsid w:val="00911B32"/>
    <w:rsid w:val="00911E61"/>
    <w:rsid w:val="009125D3"/>
    <w:rsid w:val="00912840"/>
    <w:rsid w:val="00912C5A"/>
    <w:rsid w:val="009135C0"/>
    <w:rsid w:val="009136DD"/>
    <w:rsid w:val="0091380F"/>
    <w:rsid w:val="009140C8"/>
    <w:rsid w:val="00915070"/>
    <w:rsid w:val="0091562D"/>
    <w:rsid w:val="00915646"/>
    <w:rsid w:val="00915E31"/>
    <w:rsid w:val="00915EDC"/>
    <w:rsid w:val="00916610"/>
    <w:rsid w:val="0091673C"/>
    <w:rsid w:val="0091711E"/>
    <w:rsid w:val="00917973"/>
    <w:rsid w:val="00917E7F"/>
    <w:rsid w:val="00917F7D"/>
    <w:rsid w:val="00920138"/>
    <w:rsid w:val="009209C8"/>
    <w:rsid w:val="00920A80"/>
    <w:rsid w:val="00920CA9"/>
    <w:rsid w:val="00920E1C"/>
    <w:rsid w:val="009211AE"/>
    <w:rsid w:val="009211DE"/>
    <w:rsid w:val="009217CB"/>
    <w:rsid w:val="00921A5E"/>
    <w:rsid w:val="0092235F"/>
    <w:rsid w:val="00922764"/>
    <w:rsid w:val="00922A22"/>
    <w:rsid w:val="00922B1C"/>
    <w:rsid w:val="00922BCA"/>
    <w:rsid w:val="00922BFD"/>
    <w:rsid w:val="00923193"/>
    <w:rsid w:val="009236B1"/>
    <w:rsid w:val="00924B7F"/>
    <w:rsid w:val="00925111"/>
    <w:rsid w:val="009254BF"/>
    <w:rsid w:val="00925547"/>
    <w:rsid w:val="009255BB"/>
    <w:rsid w:val="00925B20"/>
    <w:rsid w:val="00925E0B"/>
    <w:rsid w:val="00926FA2"/>
    <w:rsid w:val="009272FB"/>
    <w:rsid w:val="00927741"/>
    <w:rsid w:val="009278A7"/>
    <w:rsid w:val="00927D81"/>
    <w:rsid w:val="009304C3"/>
    <w:rsid w:val="00930620"/>
    <w:rsid w:val="00930922"/>
    <w:rsid w:val="00930DEB"/>
    <w:rsid w:val="00930EE2"/>
    <w:rsid w:val="00931647"/>
    <w:rsid w:val="0093226C"/>
    <w:rsid w:val="009322AA"/>
    <w:rsid w:val="00933372"/>
    <w:rsid w:val="0093337B"/>
    <w:rsid w:val="00933B35"/>
    <w:rsid w:val="00933CE8"/>
    <w:rsid w:val="00934008"/>
    <w:rsid w:val="009342F8"/>
    <w:rsid w:val="00934551"/>
    <w:rsid w:val="00934566"/>
    <w:rsid w:val="009347ED"/>
    <w:rsid w:val="009353E4"/>
    <w:rsid w:val="00935521"/>
    <w:rsid w:val="009355D1"/>
    <w:rsid w:val="009356F4"/>
    <w:rsid w:val="00935898"/>
    <w:rsid w:val="00935BCA"/>
    <w:rsid w:val="00935E95"/>
    <w:rsid w:val="00935FE5"/>
    <w:rsid w:val="0093606D"/>
    <w:rsid w:val="009361A6"/>
    <w:rsid w:val="00936306"/>
    <w:rsid w:val="009364AC"/>
    <w:rsid w:val="00936AD0"/>
    <w:rsid w:val="00936FE0"/>
    <w:rsid w:val="00936FE7"/>
    <w:rsid w:val="00937093"/>
    <w:rsid w:val="00937223"/>
    <w:rsid w:val="00937DD7"/>
    <w:rsid w:val="00937FCA"/>
    <w:rsid w:val="00940159"/>
    <w:rsid w:val="0094063F"/>
    <w:rsid w:val="00940D70"/>
    <w:rsid w:val="00940EFA"/>
    <w:rsid w:val="00941D42"/>
    <w:rsid w:val="00942CB0"/>
    <w:rsid w:val="0094312C"/>
    <w:rsid w:val="009435CB"/>
    <w:rsid w:val="009436EB"/>
    <w:rsid w:val="0094393E"/>
    <w:rsid w:val="00943C79"/>
    <w:rsid w:val="00943C80"/>
    <w:rsid w:val="009441E2"/>
    <w:rsid w:val="00944361"/>
    <w:rsid w:val="00944386"/>
    <w:rsid w:val="0094477D"/>
    <w:rsid w:val="009456EE"/>
    <w:rsid w:val="00945AA8"/>
    <w:rsid w:val="00946444"/>
    <w:rsid w:val="00946667"/>
    <w:rsid w:val="00946733"/>
    <w:rsid w:val="009468DE"/>
    <w:rsid w:val="00946D8B"/>
    <w:rsid w:val="00947868"/>
    <w:rsid w:val="00947A1F"/>
    <w:rsid w:val="00947A92"/>
    <w:rsid w:val="009503E4"/>
    <w:rsid w:val="00950A8A"/>
    <w:rsid w:val="00950AC7"/>
    <w:rsid w:val="00950C29"/>
    <w:rsid w:val="00950F49"/>
    <w:rsid w:val="00951014"/>
    <w:rsid w:val="00951171"/>
    <w:rsid w:val="009516FA"/>
    <w:rsid w:val="00951B49"/>
    <w:rsid w:val="0095214E"/>
    <w:rsid w:val="0095277F"/>
    <w:rsid w:val="0095281E"/>
    <w:rsid w:val="00952C01"/>
    <w:rsid w:val="00952C51"/>
    <w:rsid w:val="00952EE5"/>
    <w:rsid w:val="009531D4"/>
    <w:rsid w:val="00953395"/>
    <w:rsid w:val="00953597"/>
    <w:rsid w:val="00954229"/>
    <w:rsid w:val="009546A4"/>
    <w:rsid w:val="00955475"/>
    <w:rsid w:val="00955810"/>
    <w:rsid w:val="00955894"/>
    <w:rsid w:val="009558BA"/>
    <w:rsid w:val="00955D28"/>
    <w:rsid w:val="009562EA"/>
    <w:rsid w:val="0095709F"/>
    <w:rsid w:val="00957459"/>
    <w:rsid w:val="009574E6"/>
    <w:rsid w:val="00957515"/>
    <w:rsid w:val="00957B77"/>
    <w:rsid w:val="00957CCF"/>
    <w:rsid w:val="00957EEE"/>
    <w:rsid w:val="00960204"/>
    <w:rsid w:val="009602E6"/>
    <w:rsid w:val="00960398"/>
    <w:rsid w:val="00963017"/>
    <w:rsid w:val="0096329B"/>
    <w:rsid w:val="009639B8"/>
    <w:rsid w:val="00963AA6"/>
    <w:rsid w:val="00963F5D"/>
    <w:rsid w:val="00963FD4"/>
    <w:rsid w:val="009648BE"/>
    <w:rsid w:val="00964FC5"/>
    <w:rsid w:val="00965740"/>
    <w:rsid w:val="009666C0"/>
    <w:rsid w:val="00966A87"/>
    <w:rsid w:val="00966ABB"/>
    <w:rsid w:val="00966C8C"/>
    <w:rsid w:val="00967388"/>
    <w:rsid w:val="00967540"/>
    <w:rsid w:val="00970034"/>
    <w:rsid w:val="009703A7"/>
    <w:rsid w:val="009706C8"/>
    <w:rsid w:val="00970E3D"/>
    <w:rsid w:val="00970E85"/>
    <w:rsid w:val="00971619"/>
    <w:rsid w:val="00972896"/>
    <w:rsid w:val="00972AD9"/>
    <w:rsid w:val="00972B65"/>
    <w:rsid w:val="00972C9E"/>
    <w:rsid w:val="00973054"/>
    <w:rsid w:val="009734A4"/>
    <w:rsid w:val="0097361F"/>
    <w:rsid w:val="009741F7"/>
    <w:rsid w:val="009747E8"/>
    <w:rsid w:val="00974D00"/>
    <w:rsid w:val="009757F3"/>
    <w:rsid w:val="0097612B"/>
    <w:rsid w:val="009762B9"/>
    <w:rsid w:val="00976670"/>
    <w:rsid w:val="0097668C"/>
    <w:rsid w:val="00976EED"/>
    <w:rsid w:val="00976F93"/>
    <w:rsid w:val="0097752B"/>
    <w:rsid w:val="0097766C"/>
    <w:rsid w:val="00977BBE"/>
    <w:rsid w:val="00977EAB"/>
    <w:rsid w:val="00980899"/>
    <w:rsid w:val="00980AAF"/>
    <w:rsid w:val="009810FC"/>
    <w:rsid w:val="0098275B"/>
    <w:rsid w:val="00983666"/>
    <w:rsid w:val="0098374C"/>
    <w:rsid w:val="00983BD6"/>
    <w:rsid w:val="0098525A"/>
    <w:rsid w:val="009852CE"/>
    <w:rsid w:val="00985CA7"/>
    <w:rsid w:val="009860DA"/>
    <w:rsid w:val="0098695F"/>
    <w:rsid w:val="00986AFD"/>
    <w:rsid w:val="00986D74"/>
    <w:rsid w:val="0098739E"/>
    <w:rsid w:val="009874B5"/>
    <w:rsid w:val="009879E8"/>
    <w:rsid w:val="00987D45"/>
    <w:rsid w:val="00987F04"/>
    <w:rsid w:val="00990D07"/>
    <w:rsid w:val="00990F78"/>
    <w:rsid w:val="009916BF"/>
    <w:rsid w:val="00992659"/>
    <w:rsid w:val="00992A7C"/>
    <w:rsid w:val="00992DE7"/>
    <w:rsid w:val="00993C29"/>
    <w:rsid w:val="00993F44"/>
    <w:rsid w:val="009942B1"/>
    <w:rsid w:val="0099464B"/>
    <w:rsid w:val="00994BDD"/>
    <w:rsid w:val="0099577B"/>
    <w:rsid w:val="00995EDF"/>
    <w:rsid w:val="00996B8F"/>
    <w:rsid w:val="00996FED"/>
    <w:rsid w:val="0099701E"/>
    <w:rsid w:val="0099726F"/>
    <w:rsid w:val="00997853"/>
    <w:rsid w:val="009A01F0"/>
    <w:rsid w:val="009A1131"/>
    <w:rsid w:val="009A1B63"/>
    <w:rsid w:val="009A1FEB"/>
    <w:rsid w:val="009A20FE"/>
    <w:rsid w:val="009A2259"/>
    <w:rsid w:val="009A35F6"/>
    <w:rsid w:val="009A3608"/>
    <w:rsid w:val="009A3702"/>
    <w:rsid w:val="009A44B7"/>
    <w:rsid w:val="009A4C4D"/>
    <w:rsid w:val="009A5050"/>
    <w:rsid w:val="009A5C26"/>
    <w:rsid w:val="009A67A0"/>
    <w:rsid w:val="009A6B15"/>
    <w:rsid w:val="009A7552"/>
    <w:rsid w:val="009A7608"/>
    <w:rsid w:val="009A7B71"/>
    <w:rsid w:val="009A7DD2"/>
    <w:rsid w:val="009B0AED"/>
    <w:rsid w:val="009B0D0C"/>
    <w:rsid w:val="009B2287"/>
    <w:rsid w:val="009B24EE"/>
    <w:rsid w:val="009B272A"/>
    <w:rsid w:val="009B2CD9"/>
    <w:rsid w:val="009B2DC9"/>
    <w:rsid w:val="009B3343"/>
    <w:rsid w:val="009B34D6"/>
    <w:rsid w:val="009B3565"/>
    <w:rsid w:val="009B39B3"/>
    <w:rsid w:val="009B3F5F"/>
    <w:rsid w:val="009B4068"/>
    <w:rsid w:val="009B409F"/>
    <w:rsid w:val="009B4442"/>
    <w:rsid w:val="009B4B7B"/>
    <w:rsid w:val="009B4F5B"/>
    <w:rsid w:val="009B6070"/>
    <w:rsid w:val="009B6695"/>
    <w:rsid w:val="009B6F07"/>
    <w:rsid w:val="009B7472"/>
    <w:rsid w:val="009C0520"/>
    <w:rsid w:val="009C0762"/>
    <w:rsid w:val="009C0795"/>
    <w:rsid w:val="009C096F"/>
    <w:rsid w:val="009C0CAE"/>
    <w:rsid w:val="009C0EA0"/>
    <w:rsid w:val="009C1161"/>
    <w:rsid w:val="009C1394"/>
    <w:rsid w:val="009C13AC"/>
    <w:rsid w:val="009C160E"/>
    <w:rsid w:val="009C1792"/>
    <w:rsid w:val="009C1842"/>
    <w:rsid w:val="009C1863"/>
    <w:rsid w:val="009C1CA4"/>
    <w:rsid w:val="009C259E"/>
    <w:rsid w:val="009C2F8E"/>
    <w:rsid w:val="009C32C7"/>
    <w:rsid w:val="009C332E"/>
    <w:rsid w:val="009C334D"/>
    <w:rsid w:val="009C4617"/>
    <w:rsid w:val="009C4EA6"/>
    <w:rsid w:val="009C5A33"/>
    <w:rsid w:val="009C61F4"/>
    <w:rsid w:val="009C6425"/>
    <w:rsid w:val="009C663B"/>
    <w:rsid w:val="009C6C4A"/>
    <w:rsid w:val="009C6D0E"/>
    <w:rsid w:val="009C7184"/>
    <w:rsid w:val="009C71ED"/>
    <w:rsid w:val="009C755F"/>
    <w:rsid w:val="009C76B4"/>
    <w:rsid w:val="009C7A29"/>
    <w:rsid w:val="009C7F8E"/>
    <w:rsid w:val="009D0B07"/>
    <w:rsid w:val="009D0B76"/>
    <w:rsid w:val="009D0F6D"/>
    <w:rsid w:val="009D1582"/>
    <w:rsid w:val="009D1606"/>
    <w:rsid w:val="009D19DA"/>
    <w:rsid w:val="009D1B19"/>
    <w:rsid w:val="009D1C89"/>
    <w:rsid w:val="009D2663"/>
    <w:rsid w:val="009D26EA"/>
    <w:rsid w:val="009D27B6"/>
    <w:rsid w:val="009D3F11"/>
    <w:rsid w:val="009D4545"/>
    <w:rsid w:val="009D4728"/>
    <w:rsid w:val="009D58DE"/>
    <w:rsid w:val="009D5EFF"/>
    <w:rsid w:val="009D67E1"/>
    <w:rsid w:val="009D6847"/>
    <w:rsid w:val="009E0219"/>
    <w:rsid w:val="009E07E2"/>
    <w:rsid w:val="009E08FC"/>
    <w:rsid w:val="009E0F2E"/>
    <w:rsid w:val="009E1B8C"/>
    <w:rsid w:val="009E23C1"/>
    <w:rsid w:val="009E25D4"/>
    <w:rsid w:val="009E27FC"/>
    <w:rsid w:val="009E2BEC"/>
    <w:rsid w:val="009E2F78"/>
    <w:rsid w:val="009E35E8"/>
    <w:rsid w:val="009E394F"/>
    <w:rsid w:val="009E4207"/>
    <w:rsid w:val="009E5B34"/>
    <w:rsid w:val="009E60F9"/>
    <w:rsid w:val="009E65C5"/>
    <w:rsid w:val="009E737D"/>
    <w:rsid w:val="009E7DC5"/>
    <w:rsid w:val="009F02DD"/>
    <w:rsid w:val="009F0DE3"/>
    <w:rsid w:val="009F2F71"/>
    <w:rsid w:val="009F323D"/>
    <w:rsid w:val="009F3883"/>
    <w:rsid w:val="009F38F9"/>
    <w:rsid w:val="009F39AE"/>
    <w:rsid w:val="009F3C32"/>
    <w:rsid w:val="009F432F"/>
    <w:rsid w:val="009F4943"/>
    <w:rsid w:val="009F4B50"/>
    <w:rsid w:val="009F4CFC"/>
    <w:rsid w:val="009F512A"/>
    <w:rsid w:val="009F573F"/>
    <w:rsid w:val="009F597D"/>
    <w:rsid w:val="009F6050"/>
    <w:rsid w:val="009F78B7"/>
    <w:rsid w:val="009F7F7E"/>
    <w:rsid w:val="00A00BD5"/>
    <w:rsid w:val="00A01B51"/>
    <w:rsid w:val="00A027C2"/>
    <w:rsid w:val="00A03579"/>
    <w:rsid w:val="00A03CE6"/>
    <w:rsid w:val="00A03F10"/>
    <w:rsid w:val="00A0403B"/>
    <w:rsid w:val="00A055CC"/>
    <w:rsid w:val="00A05788"/>
    <w:rsid w:val="00A06849"/>
    <w:rsid w:val="00A06961"/>
    <w:rsid w:val="00A06C74"/>
    <w:rsid w:val="00A071F5"/>
    <w:rsid w:val="00A0783F"/>
    <w:rsid w:val="00A104BB"/>
    <w:rsid w:val="00A111DD"/>
    <w:rsid w:val="00A11DAC"/>
    <w:rsid w:val="00A12568"/>
    <w:rsid w:val="00A125B2"/>
    <w:rsid w:val="00A1383F"/>
    <w:rsid w:val="00A13F0B"/>
    <w:rsid w:val="00A13FEA"/>
    <w:rsid w:val="00A1483F"/>
    <w:rsid w:val="00A14903"/>
    <w:rsid w:val="00A14A3D"/>
    <w:rsid w:val="00A1536A"/>
    <w:rsid w:val="00A15875"/>
    <w:rsid w:val="00A15E5C"/>
    <w:rsid w:val="00A1642B"/>
    <w:rsid w:val="00A164C2"/>
    <w:rsid w:val="00A165E0"/>
    <w:rsid w:val="00A16895"/>
    <w:rsid w:val="00A16B63"/>
    <w:rsid w:val="00A1754C"/>
    <w:rsid w:val="00A179C7"/>
    <w:rsid w:val="00A17A6E"/>
    <w:rsid w:val="00A17C16"/>
    <w:rsid w:val="00A203E6"/>
    <w:rsid w:val="00A20447"/>
    <w:rsid w:val="00A20507"/>
    <w:rsid w:val="00A21226"/>
    <w:rsid w:val="00A23BA1"/>
    <w:rsid w:val="00A24DA5"/>
    <w:rsid w:val="00A24FF1"/>
    <w:rsid w:val="00A261B4"/>
    <w:rsid w:val="00A26702"/>
    <w:rsid w:val="00A26ABA"/>
    <w:rsid w:val="00A26E7A"/>
    <w:rsid w:val="00A2716C"/>
    <w:rsid w:val="00A2721F"/>
    <w:rsid w:val="00A30266"/>
    <w:rsid w:val="00A314AE"/>
    <w:rsid w:val="00A32193"/>
    <w:rsid w:val="00A32896"/>
    <w:rsid w:val="00A32A2E"/>
    <w:rsid w:val="00A32A34"/>
    <w:rsid w:val="00A33408"/>
    <w:rsid w:val="00A34383"/>
    <w:rsid w:val="00A34CC3"/>
    <w:rsid w:val="00A35206"/>
    <w:rsid w:val="00A35389"/>
    <w:rsid w:val="00A359BD"/>
    <w:rsid w:val="00A36156"/>
    <w:rsid w:val="00A363DA"/>
    <w:rsid w:val="00A36584"/>
    <w:rsid w:val="00A36D8F"/>
    <w:rsid w:val="00A36DB6"/>
    <w:rsid w:val="00A3746E"/>
    <w:rsid w:val="00A3756B"/>
    <w:rsid w:val="00A3772B"/>
    <w:rsid w:val="00A37C43"/>
    <w:rsid w:val="00A40457"/>
    <w:rsid w:val="00A40FBF"/>
    <w:rsid w:val="00A41291"/>
    <w:rsid w:val="00A41353"/>
    <w:rsid w:val="00A414B5"/>
    <w:rsid w:val="00A41765"/>
    <w:rsid w:val="00A423E7"/>
    <w:rsid w:val="00A427DB"/>
    <w:rsid w:val="00A43A32"/>
    <w:rsid w:val="00A43BE4"/>
    <w:rsid w:val="00A43C02"/>
    <w:rsid w:val="00A43D1E"/>
    <w:rsid w:val="00A44425"/>
    <w:rsid w:val="00A44859"/>
    <w:rsid w:val="00A4508E"/>
    <w:rsid w:val="00A451D4"/>
    <w:rsid w:val="00A465C8"/>
    <w:rsid w:val="00A46D6B"/>
    <w:rsid w:val="00A46E47"/>
    <w:rsid w:val="00A473E7"/>
    <w:rsid w:val="00A474CC"/>
    <w:rsid w:val="00A47776"/>
    <w:rsid w:val="00A477A6"/>
    <w:rsid w:val="00A47826"/>
    <w:rsid w:val="00A4782D"/>
    <w:rsid w:val="00A479FD"/>
    <w:rsid w:val="00A502E8"/>
    <w:rsid w:val="00A50FC9"/>
    <w:rsid w:val="00A51A6E"/>
    <w:rsid w:val="00A51D0B"/>
    <w:rsid w:val="00A52A86"/>
    <w:rsid w:val="00A52C1B"/>
    <w:rsid w:val="00A534AB"/>
    <w:rsid w:val="00A536F0"/>
    <w:rsid w:val="00A54699"/>
    <w:rsid w:val="00A547EC"/>
    <w:rsid w:val="00A5492E"/>
    <w:rsid w:val="00A54D57"/>
    <w:rsid w:val="00A551BA"/>
    <w:rsid w:val="00A552DF"/>
    <w:rsid w:val="00A55B4A"/>
    <w:rsid w:val="00A563BD"/>
    <w:rsid w:val="00A56874"/>
    <w:rsid w:val="00A56937"/>
    <w:rsid w:val="00A56996"/>
    <w:rsid w:val="00A56A1A"/>
    <w:rsid w:val="00A56E80"/>
    <w:rsid w:val="00A56F48"/>
    <w:rsid w:val="00A57F60"/>
    <w:rsid w:val="00A60578"/>
    <w:rsid w:val="00A6081D"/>
    <w:rsid w:val="00A60FFC"/>
    <w:rsid w:val="00A61947"/>
    <w:rsid w:val="00A620C8"/>
    <w:rsid w:val="00A62107"/>
    <w:rsid w:val="00A62F0D"/>
    <w:rsid w:val="00A63279"/>
    <w:rsid w:val="00A63C3B"/>
    <w:rsid w:val="00A63E31"/>
    <w:rsid w:val="00A6467D"/>
    <w:rsid w:val="00A64AD0"/>
    <w:rsid w:val="00A64CAD"/>
    <w:rsid w:val="00A650CD"/>
    <w:rsid w:val="00A6539A"/>
    <w:rsid w:val="00A65668"/>
    <w:rsid w:val="00A660C2"/>
    <w:rsid w:val="00A664D4"/>
    <w:rsid w:val="00A66510"/>
    <w:rsid w:val="00A66E08"/>
    <w:rsid w:val="00A673B1"/>
    <w:rsid w:val="00A67AB1"/>
    <w:rsid w:val="00A67CFE"/>
    <w:rsid w:val="00A67E72"/>
    <w:rsid w:val="00A7067F"/>
    <w:rsid w:val="00A706D5"/>
    <w:rsid w:val="00A70CF5"/>
    <w:rsid w:val="00A70E54"/>
    <w:rsid w:val="00A70EC4"/>
    <w:rsid w:val="00A711BE"/>
    <w:rsid w:val="00A71417"/>
    <w:rsid w:val="00A717B5"/>
    <w:rsid w:val="00A71923"/>
    <w:rsid w:val="00A71B14"/>
    <w:rsid w:val="00A71E3D"/>
    <w:rsid w:val="00A72123"/>
    <w:rsid w:val="00A7243F"/>
    <w:rsid w:val="00A72CA9"/>
    <w:rsid w:val="00A742CA"/>
    <w:rsid w:val="00A7441C"/>
    <w:rsid w:val="00A745BA"/>
    <w:rsid w:val="00A75829"/>
    <w:rsid w:val="00A764AA"/>
    <w:rsid w:val="00A7687E"/>
    <w:rsid w:val="00A76F44"/>
    <w:rsid w:val="00A775D3"/>
    <w:rsid w:val="00A802CE"/>
    <w:rsid w:val="00A80BD9"/>
    <w:rsid w:val="00A80F6F"/>
    <w:rsid w:val="00A810B1"/>
    <w:rsid w:val="00A81C79"/>
    <w:rsid w:val="00A825EC"/>
    <w:rsid w:val="00A82CBE"/>
    <w:rsid w:val="00A8339C"/>
    <w:rsid w:val="00A849C3"/>
    <w:rsid w:val="00A8511E"/>
    <w:rsid w:val="00A85702"/>
    <w:rsid w:val="00A857ED"/>
    <w:rsid w:val="00A8594C"/>
    <w:rsid w:val="00A85A60"/>
    <w:rsid w:val="00A85B3B"/>
    <w:rsid w:val="00A863C1"/>
    <w:rsid w:val="00A86485"/>
    <w:rsid w:val="00A86C94"/>
    <w:rsid w:val="00A86D88"/>
    <w:rsid w:val="00A87206"/>
    <w:rsid w:val="00A876A2"/>
    <w:rsid w:val="00A9035E"/>
    <w:rsid w:val="00A90588"/>
    <w:rsid w:val="00A90B8A"/>
    <w:rsid w:val="00A90C35"/>
    <w:rsid w:val="00A90D87"/>
    <w:rsid w:val="00A910C2"/>
    <w:rsid w:val="00A91B18"/>
    <w:rsid w:val="00A92BD9"/>
    <w:rsid w:val="00A9300C"/>
    <w:rsid w:val="00A93D24"/>
    <w:rsid w:val="00A93EBD"/>
    <w:rsid w:val="00A949BA"/>
    <w:rsid w:val="00A94E74"/>
    <w:rsid w:val="00A95B4F"/>
    <w:rsid w:val="00A95BD4"/>
    <w:rsid w:val="00A95C22"/>
    <w:rsid w:val="00A95EEF"/>
    <w:rsid w:val="00A96439"/>
    <w:rsid w:val="00A97909"/>
    <w:rsid w:val="00AA00F0"/>
    <w:rsid w:val="00AA030D"/>
    <w:rsid w:val="00AA0D92"/>
    <w:rsid w:val="00AA1034"/>
    <w:rsid w:val="00AA21D9"/>
    <w:rsid w:val="00AA24D0"/>
    <w:rsid w:val="00AA2AD5"/>
    <w:rsid w:val="00AA2BF9"/>
    <w:rsid w:val="00AA3637"/>
    <w:rsid w:val="00AA3DAE"/>
    <w:rsid w:val="00AA4079"/>
    <w:rsid w:val="00AA4222"/>
    <w:rsid w:val="00AA4AC3"/>
    <w:rsid w:val="00AA4BA2"/>
    <w:rsid w:val="00AA4D39"/>
    <w:rsid w:val="00AA53E9"/>
    <w:rsid w:val="00AA5448"/>
    <w:rsid w:val="00AA684B"/>
    <w:rsid w:val="00AA68F3"/>
    <w:rsid w:val="00AA78C7"/>
    <w:rsid w:val="00AA78ED"/>
    <w:rsid w:val="00AA7CB7"/>
    <w:rsid w:val="00AA7D3A"/>
    <w:rsid w:val="00AA7E75"/>
    <w:rsid w:val="00AB031A"/>
    <w:rsid w:val="00AB059A"/>
    <w:rsid w:val="00AB080C"/>
    <w:rsid w:val="00AB0ECE"/>
    <w:rsid w:val="00AB0FE6"/>
    <w:rsid w:val="00AB16C4"/>
    <w:rsid w:val="00AB234F"/>
    <w:rsid w:val="00AB24A6"/>
    <w:rsid w:val="00AB34CE"/>
    <w:rsid w:val="00AB39E9"/>
    <w:rsid w:val="00AB40FA"/>
    <w:rsid w:val="00AB4BA3"/>
    <w:rsid w:val="00AB53C8"/>
    <w:rsid w:val="00AB5614"/>
    <w:rsid w:val="00AB5873"/>
    <w:rsid w:val="00AB5FE8"/>
    <w:rsid w:val="00AB6A84"/>
    <w:rsid w:val="00AB6ADC"/>
    <w:rsid w:val="00AB6B02"/>
    <w:rsid w:val="00AB6B18"/>
    <w:rsid w:val="00AB6B81"/>
    <w:rsid w:val="00AB6E56"/>
    <w:rsid w:val="00AB7021"/>
    <w:rsid w:val="00AB7640"/>
    <w:rsid w:val="00AB7C14"/>
    <w:rsid w:val="00AB7CA2"/>
    <w:rsid w:val="00AC0581"/>
    <w:rsid w:val="00AC0BE0"/>
    <w:rsid w:val="00AC0D93"/>
    <w:rsid w:val="00AC0EB6"/>
    <w:rsid w:val="00AC1064"/>
    <w:rsid w:val="00AC1928"/>
    <w:rsid w:val="00AC1B25"/>
    <w:rsid w:val="00AC223B"/>
    <w:rsid w:val="00AC2953"/>
    <w:rsid w:val="00AC2B7F"/>
    <w:rsid w:val="00AC2DF0"/>
    <w:rsid w:val="00AC3414"/>
    <w:rsid w:val="00AC3717"/>
    <w:rsid w:val="00AC3888"/>
    <w:rsid w:val="00AC4260"/>
    <w:rsid w:val="00AC4315"/>
    <w:rsid w:val="00AC44F5"/>
    <w:rsid w:val="00AC4848"/>
    <w:rsid w:val="00AC4AF3"/>
    <w:rsid w:val="00AC4C18"/>
    <w:rsid w:val="00AC4CFD"/>
    <w:rsid w:val="00AC5BC0"/>
    <w:rsid w:val="00AC5F77"/>
    <w:rsid w:val="00AC61A8"/>
    <w:rsid w:val="00AC67A8"/>
    <w:rsid w:val="00AC6B07"/>
    <w:rsid w:val="00AC6BD6"/>
    <w:rsid w:val="00AC7381"/>
    <w:rsid w:val="00AC7C04"/>
    <w:rsid w:val="00AD0154"/>
    <w:rsid w:val="00AD07D3"/>
    <w:rsid w:val="00AD0B04"/>
    <w:rsid w:val="00AD0C66"/>
    <w:rsid w:val="00AD1AD6"/>
    <w:rsid w:val="00AD2B41"/>
    <w:rsid w:val="00AD2C57"/>
    <w:rsid w:val="00AD350F"/>
    <w:rsid w:val="00AD356B"/>
    <w:rsid w:val="00AD3702"/>
    <w:rsid w:val="00AD3BD5"/>
    <w:rsid w:val="00AD41A9"/>
    <w:rsid w:val="00AD447E"/>
    <w:rsid w:val="00AD479F"/>
    <w:rsid w:val="00AD4E3A"/>
    <w:rsid w:val="00AD4E59"/>
    <w:rsid w:val="00AD56A1"/>
    <w:rsid w:val="00AD5ECA"/>
    <w:rsid w:val="00AD6546"/>
    <w:rsid w:val="00AD7569"/>
    <w:rsid w:val="00AD774E"/>
    <w:rsid w:val="00AD78BE"/>
    <w:rsid w:val="00AD7AB4"/>
    <w:rsid w:val="00AD7C3F"/>
    <w:rsid w:val="00AD7D26"/>
    <w:rsid w:val="00AE0060"/>
    <w:rsid w:val="00AE0570"/>
    <w:rsid w:val="00AE08D8"/>
    <w:rsid w:val="00AE08E0"/>
    <w:rsid w:val="00AE0E77"/>
    <w:rsid w:val="00AE1B18"/>
    <w:rsid w:val="00AE2E1F"/>
    <w:rsid w:val="00AE35B5"/>
    <w:rsid w:val="00AE413D"/>
    <w:rsid w:val="00AE48BC"/>
    <w:rsid w:val="00AE5561"/>
    <w:rsid w:val="00AE6A2D"/>
    <w:rsid w:val="00AE725F"/>
    <w:rsid w:val="00AE787D"/>
    <w:rsid w:val="00AE79D0"/>
    <w:rsid w:val="00AE7DBB"/>
    <w:rsid w:val="00AE7DE8"/>
    <w:rsid w:val="00AF04A8"/>
    <w:rsid w:val="00AF09B9"/>
    <w:rsid w:val="00AF0E32"/>
    <w:rsid w:val="00AF17C5"/>
    <w:rsid w:val="00AF26A6"/>
    <w:rsid w:val="00AF2ACA"/>
    <w:rsid w:val="00AF2D03"/>
    <w:rsid w:val="00AF31B0"/>
    <w:rsid w:val="00AF38E2"/>
    <w:rsid w:val="00AF3D73"/>
    <w:rsid w:val="00AF417A"/>
    <w:rsid w:val="00AF4878"/>
    <w:rsid w:val="00AF5A72"/>
    <w:rsid w:val="00AF5ABE"/>
    <w:rsid w:val="00AF6EEF"/>
    <w:rsid w:val="00AF723D"/>
    <w:rsid w:val="00AF729D"/>
    <w:rsid w:val="00AF72D6"/>
    <w:rsid w:val="00AF7558"/>
    <w:rsid w:val="00AF77CA"/>
    <w:rsid w:val="00AF7B22"/>
    <w:rsid w:val="00AF7ED7"/>
    <w:rsid w:val="00AF7F70"/>
    <w:rsid w:val="00B01026"/>
    <w:rsid w:val="00B013FE"/>
    <w:rsid w:val="00B01E3E"/>
    <w:rsid w:val="00B0214A"/>
    <w:rsid w:val="00B024BF"/>
    <w:rsid w:val="00B0272D"/>
    <w:rsid w:val="00B02B6D"/>
    <w:rsid w:val="00B03096"/>
    <w:rsid w:val="00B0312D"/>
    <w:rsid w:val="00B03940"/>
    <w:rsid w:val="00B04297"/>
    <w:rsid w:val="00B045C1"/>
    <w:rsid w:val="00B0491C"/>
    <w:rsid w:val="00B04C0A"/>
    <w:rsid w:val="00B0566F"/>
    <w:rsid w:val="00B05752"/>
    <w:rsid w:val="00B05EB9"/>
    <w:rsid w:val="00B06009"/>
    <w:rsid w:val="00B06286"/>
    <w:rsid w:val="00B063B3"/>
    <w:rsid w:val="00B06641"/>
    <w:rsid w:val="00B07610"/>
    <w:rsid w:val="00B07B22"/>
    <w:rsid w:val="00B07C35"/>
    <w:rsid w:val="00B07DE0"/>
    <w:rsid w:val="00B07DF6"/>
    <w:rsid w:val="00B07F62"/>
    <w:rsid w:val="00B10778"/>
    <w:rsid w:val="00B10A2A"/>
    <w:rsid w:val="00B10B9E"/>
    <w:rsid w:val="00B10F6B"/>
    <w:rsid w:val="00B11A55"/>
    <w:rsid w:val="00B11EFC"/>
    <w:rsid w:val="00B121F0"/>
    <w:rsid w:val="00B1335B"/>
    <w:rsid w:val="00B13B19"/>
    <w:rsid w:val="00B1472A"/>
    <w:rsid w:val="00B14972"/>
    <w:rsid w:val="00B14BBD"/>
    <w:rsid w:val="00B156EE"/>
    <w:rsid w:val="00B165ED"/>
    <w:rsid w:val="00B16DBC"/>
    <w:rsid w:val="00B16EEA"/>
    <w:rsid w:val="00B173A3"/>
    <w:rsid w:val="00B17745"/>
    <w:rsid w:val="00B17770"/>
    <w:rsid w:val="00B177C0"/>
    <w:rsid w:val="00B20047"/>
    <w:rsid w:val="00B20867"/>
    <w:rsid w:val="00B21113"/>
    <w:rsid w:val="00B21408"/>
    <w:rsid w:val="00B21D55"/>
    <w:rsid w:val="00B21DCA"/>
    <w:rsid w:val="00B21E30"/>
    <w:rsid w:val="00B2255C"/>
    <w:rsid w:val="00B226A1"/>
    <w:rsid w:val="00B22BDD"/>
    <w:rsid w:val="00B22E0B"/>
    <w:rsid w:val="00B23366"/>
    <w:rsid w:val="00B2403B"/>
    <w:rsid w:val="00B2403F"/>
    <w:rsid w:val="00B242BC"/>
    <w:rsid w:val="00B24B23"/>
    <w:rsid w:val="00B255B2"/>
    <w:rsid w:val="00B255D1"/>
    <w:rsid w:val="00B25A78"/>
    <w:rsid w:val="00B25BAE"/>
    <w:rsid w:val="00B25F61"/>
    <w:rsid w:val="00B26F42"/>
    <w:rsid w:val="00B27200"/>
    <w:rsid w:val="00B27263"/>
    <w:rsid w:val="00B27DF9"/>
    <w:rsid w:val="00B31768"/>
    <w:rsid w:val="00B317D4"/>
    <w:rsid w:val="00B323C6"/>
    <w:rsid w:val="00B3278D"/>
    <w:rsid w:val="00B3317B"/>
    <w:rsid w:val="00B3344A"/>
    <w:rsid w:val="00B33857"/>
    <w:rsid w:val="00B3390D"/>
    <w:rsid w:val="00B33941"/>
    <w:rsid w:val="00B33F46"/>
    <w:rsid w:val="00B33FB2"/>
    <w:rsid w:val="00B35698"/>
    <w:rsid w:val="00B35AED"/>
    <w:rsid w:val="00B35E9D"/>
    <w:rsid w:val="00B3616D"/>
    <w:rsid w:val="00B36965"/>
    <w:rsid w:val="00B36B3B"/>
    <w:rsid w:val="00B36C1D"/>
    <w:rsid w:val="00B36D80"/>
    <w:rsid w:val="00B36FA0"/>
    <w:rsid w:val="00B37349"/>
    <w:rsid w:val="00B373D1"/>
    <w:rsid w:val="00B379D7"/>
    <w:rsid w:val="00B37D1F"/>
    <w:rsid w:val="00B409DD"/>
    <w:rsid w:val="00B40CFA"/>
    <w:rsid w:val="00B411C1"/>
    <w:rsid w:val="00B41CF0"/>
    <w:rsid w:val="00B42429"/>
    <w:rsid w:val="00B428A1"/>
    <w:rsid w:val="00B4321E"/>
    <w:rsid w:val="00B43712"/>
    <w:rsid w:val="00B452E1"/>
    <w:rsid w:val="00B45F52"/>
    <w:rsid w:val="00B46D5B"/>
    <w:rsid w:val="00B46EAD"/>
    <w:rsid w:val="00B46F79"/>
    <w:rsid w:val="00B472E5"/>
    <w:rsid w:val="00B473CC"/>
    <w:rsid w:val="00B501B1"/>
    <w:rsid w:val="00B51838"/>
    <w:rsid w:val="00B5197B"/>
    <w:rsid w:val="00B51B0F"/>
    <w:rsid w:val="00B5201B"/>
    <w:rsid w:val="00B5240D"/>
    <w:rsid w:val="00B52523"/>
    <w:rsid w:val="00B52671"/>
    <w:rsid w:val="00B53157"/>
    <w:rsid w:val="00B5347B"/>
    <w:rsid w:val="00B53718"/>
    <w:rsid w:val="00B539FD"/>
    <w:rsid w:val="00B53A43"/>
    <w:rsid w:val="00B54709"/>
    <w:rsid w:val="00B5470E"/>
    <w:rsid w:val="00B54764"/>
    <w:rsid w:val="00B548C7"/>
    <w:rsid w:val="00B548EA"/>
    <w:rsid w:val="00B54A25"/>
    <w:rsid w:val="00B54B48"/>
    <w:rsid w:val="00B54B56"/>
    <w:rsid w:val="00B55BFE"/>
    <w:rsid w:val="00B56273"/>
    <w:rsid w:val="00B5646E"/>
    <w:rsid w:val="00B564BA"/>
    <w:rsid w:val="00B565C3"/>
    <w:rsid w:val="00B56A7D"/>
    <w:rsid w:val="00B57A5F"/>
    <w:rsid w:val="00B57CC9"/>
    <w:rsid w:val="00B60AA3"/>
    <w:rsid w:val="00B60F36"/>
    <w:rsid w:val="00B6199A"/>
    <w:rsid w:val="00B61D9A"/>
    <w:rsid w:val="00B62108"/>
    <w:rsid w:val="00B62343"/>
    <w:rsid w:val="00B62829"/>
    <w:rsid w:val="00B62C92"/>
    <w:rsid w:val="00B62EF0"/>
    <w:rsid w:val="00B636B4"/>
    <w:rsid w:val="00B637C6"/>
    <w:rsid w:val="00B6419B"/>
    <w:rsid w:val="00B64A3E"/>
    <w:rsid w:val="00B64B8A"/>
    <w:rsid w:val="00B64BFF"/>
    <w:rsid w:val="00B652B7"/>
    <w:rsid w:val="00B6542D"/>
    <w:rsid w:val="00B66797"/>
    <w:rsid w:val="00B66C4C"/>
    <w:rsid w:val="00B66CCC"/>
    <w:rsid w:val="00B66E47"/>
    <w:rsid w:val="00B67217"/>
    <w:rsid w:val="00B679AA"/>
    <w:rsid w:val="00B67CAB"/>
    <w:rsid w:val="00B67E3C"/>
    <w:rsid w:val="00B70AF4"/>
    <w:rsid w:val="00B711D6"/>
    <w:rsid w:val="00B715F1"/>
    <w:rsid w:val="00B71BE1"/>
    <w:rsid w:val="00B7263C"/>
    <w:rsid w:val="00B728A9"/>
    <w:rsid w:val="00B730A6"/>
    <w:rsid w:val="00B73341"/>
    <w:rsid w:val="00B73807"/>
    <w:rsid w:val="00B73B58"/>
    <w:rsid w:val="00B74921"/>
    <w:rsid w:val="00B7500F"/>
    <w:rsid w:val="00B755B3"/>
    <w:rsid w:val="00B75CD8"/>
    <w:rsid w:val="00B75DFF"/>
    <w:rsid w:val="00B75E78"/>
    <w:rsid w:val="00B768F9"/>
    <w:rsid w:val="00B76D32"/>
    <w:rsid w:val="00B76E05"/>
    <w:rsid w:val="00B773C1"/>
    <w:rsid w:val="00B774E0"/>
    <w:rsid w:val="00B77502"/>
    <w:rsid w:val="00B777A0"/>
    <w:rsid w:val="00B77D84"/>
    <w:rsid w:val="00B77DDA"/>
    <w:rsid w:val="00B80948"/>
    <w:rsid w:val="00B80FF2"/>
    <w:rsid w:val="00B817E4"/>
    <w:rsid w:val="00B81AF8"/>
    <w:rsid w:val="00B81B60"/>
    <w:rsid w:val="00B82387"/>
    <w:rsid w:val="00B833CD"/>
    <w:rsid w:val="00B8417A"/>
    <w:rsid w:val="00B8449A"/>
    <w:rsid w:val="00B849D1"/>
    <w:rsid w:val="00B84EDF"/>
    <w:rsid w:val="00B851D8"/>
    <w:rsid w:val="00B85338"/>
    <w:rsid w:val="00B865B4"/>
    <w:rsid w:val="00B865F3"/>
    <w:rsid w:val="00B86790"/>
    <w:rsid w:val="00B86D87"/>
    <w:rsid w:val="00B87236"/>
    <w:rsid w:val="00B873AE"/>
    <w:rsid w:val="00B87750"/>
    <w:rsid w:val="00B87799"/>
    <w:rsid w:val="00B877B2"/>
    <w:rsid w:val="00B87D7C"/>
    <w:rsid w:val="00B87EC0"/>
    <w:rsid w:val="00B903C3"/>
    <w:rsid w:val="00B90540"/>
    <w:rsid w:val="00B90FFF"/>
    <w:rsid w:val="00B9101C"/>
    <w:rsid w:val="00B9134E"/>
    <w:rsid w:val="00B91375"/>
    <w:rsid w:val="00B91A35"/>
    <w:rsid w:val="00B91D05"/>
    <w:rsid w:val="00B91F95"/>
    <w:rsid w:val="00B93851"/>
    <w:rsid w:val="00B93A48"/>
    <w:rsid w:val="00B94395"/>
    <w:rsid w:val="00B94CE2"/>
    <w:rsid w:val="00B9507D"/>
    <w:rsid w:val="00B951A3"/>
    <w:rsid w:val="00B95318"/>
    <w:rsid w:val="00B95C51"/>
    <w:rsid w:val="00B95EE6"/>
    <w:rsid w:val="00B971A4"/>
    <w:rsid w:val="00B976B2"/>
    <w:rsid w:val="00B9793D"/>
    <w:rsid w:val="00BA0053"/>
    <w:rsid w:val="00BA0561"/>
    <w:rsid w:val="00BA0998"/>
    <w:rsid w:val="00BA0A3C"/>
    <w:rsid w:val="00BA0D8B"/>
    <w:rsid w:val="00BA1908"/>
    <w:rsid w:val="00BA2653"/>
    <w:rsid w:val="00BA2889"/>
    <w:rsid w:val="00BA294B"/>
    <w:rsid w:val="00BA2CCC"/>
    <w:rsid w:val="00BA32E8"/>
    <w:rsid w:val="00BA336E"/>
    <w:rsid w:val="00BA3973"/>
    <w:rsid w:val="00BA418E"/>
    <w:rsid w:val="00BA41D3"/>
    <w:rsid w:val="00BA44D1"/>
    <w:rsid w:val="00BA4892"/>
    <w:rsid w:val="00BA4CE6"/>
    <w:rsid w:val="00BA618F"/>
    <w:rsid w:val="00BA6429"/>
    <w:rsid w:val="00BA68EA"/>
    <w:rsid w:val="00BA6F69"/>
    <w:rsid w:val="00BA729B"/>
    <w:rsid w:val="00BA743F"/>
    <w:rsid w:val="00BA74BE"/>
    <w:rsid w:val="00BA7CBD"/>
    <w:rsid w:val="00BA7E7B"/>
    <w:rsid w:val="00BB0299"/>
    <w:rsid w:val="00BB075D"/>
    <w:rsid w:val="00BB102F"/>
    <w:rsid w:val="00BB11C4"/>
    <w:rsid w:val="00BB249E"/>
    <w:rsid w:val="00BB2561"/>
    <w:rsid w:val="00BB2A6D"/>
    <w:rsid w:val="00BB2D0C"/>
    <w:rsid w:val="00BB33AC"/>
    <w:rsid w:val="00BB392F"/>
    <w:rsid w:val="00BB404E"/>
    <w:rsid w:val="00BB4394"/>
    <w:rsid w:val="00BB4865"/>
    <w:rsid w:val="00BB4A89"/>
    <w:rsid w:val="00BB5CF6"/>
    <w:rsid w:val="00BB640A"/>
    <w:rsid w:val="00BB6878"/>
    <w:rsid w:val="00BB6CD0"/>
    <w:rsid w:val="00BB7453"/>
    <w:rsid w:val="00BB77B5"/>
    <w:rsid w:val="00BB797C"/>
    <w:rsid w:val="00BB7F71"/>
    <w:rsid w:val="00BC007A"/>
    <w:rsid w:val="00BC0DD7"/>
    <w:rsid w:val="00BC0F77"/>
    <w:rsid w:val="00BC2D85"/>
    <w:rsid w:val="00BC3066"/>
    <w:rsid w:val="00BC3345"/>
    <w:rsid w:val="00BC3C3F"/>
    <w:rsid w:val="00BC4194"/>
    <w:rsid w:val="00BC43B8"/>
    <w:rsid w:val="00BC43BF"/>
    <w:rsid w:val="00BC4D2D"/>
    <w:rsid w:val="00BC4D86"/>
    <w:rsid w:val="00BC53FC"/>
    <w:rsid w:val="00BC637B"/>
    <w:rsid w:val="00BC6A66"/>
    <w:rsid w:val="00BC79AE"/>
    <w:rsid w:val="00BD02E8"/>
    <w:rsid w:val="00BD0334"/>
    <w:rsid w:val="00BD0691"/>
    <w:rsid w:val="00BD0A73"/>
    <w:rsid w:val="00BD0C86"/>
    <w:rsid w:val="00BD0D7C"/>
    <w:rsid w:val="00BD10CE"/>
    <w:rsid w:val="00BD1497"/>
    <w:rsid w:val="00BD22CC"/>
    <w:rsid w:val="00BD2AC3"/>
    <w:rsid w:val="00BD368E"/>
    <w:rsid w:val="00BD3E5E"/>
    <w:rsid w:val="00BD440F"/>
    <w:rsid w:val="00BD49E6"/>
    <w:rsid w:val="00BD5728"/>
    <w:rsid w:val="00BD654C"/>
    <w:rsid w:val="00BE021F"/>
    <w:rsid w:val="00BE02E1"/>
    <w:rsid w:val="00BE0564"/>
    <w:rsid w:val="00BE079D"/>
    <w:rsid w:val="00BE0E35"/>
    <w:rsid w:val="00BE1169"/>
    <w:rsid w:val="00BE12F6"/>
    <w:rsid w:val="00BE1833"/>
    <w:rsid w:val="00BE1D32"/>
    <w:rsid w:val="00BE1E2D"/>
    <w:rsid w:val="00BE20C9"/>
    <w:rsid w:val="00BE219C"/>
    <w:rsid w:val="00BE2AB3"/>
    <w:rsid w:val="00BE2B83"/>
    <w:rsid w:val="00BE32B9"/>
    <w:rsid w:val="00BE33A1"/>
    <w:rsid w:val="00BE35D8"/>
    <w:rsid w:val="00BE4DF2"/>
    <w:rsid w:val="00BE6050"/>
    <w:rsid w:val="00BE6526"/>
    <w:rsid w:val="00BE6D45"/>
    <w:rsid w:val="00BE6D62"/>
    <w:rsid w:val="00BE6EF9"/>
    <w:rsid w:val="00BE703B"/>
    <w:rsid w:val="00BE71A1"/>
    <w:rsid w:val="00BE77CC"/>
    <w:rsid w:val="00BE7A53"/>
    <w:rsid w:val="00BF0B51"/>
    <w:rsid w:val="00BF0E40"/>
    <w:rsid w:val="00BF27A7"/>
    <w:rsid w:val="00BF2C14"/>
    <w:rsid w:val="00BF2DE9"/>
    <w:rsid w:val="00BF31B8"/>
    <w:rsid w:val="00BF3B56"/>
    <w:rsid w:val="00BF3F4A"/>
    <w:rsid w:val="00BF3FAD"/>
    <w:rsid w:val="00BF41D0"/>
    <w:rsid w:val="00BF4305"/>
    <w:rsid w:val="00BF450A"/>
    <w:rsid w:val="00BF5268"/>
    <w:rsid w:val="00BF5D6F"/>
    <w:rsid w:val="00BF6722"/>
    <w:rsid w:val="00BF7077"/>
    <w:rsid w:val="00BF70D7"/>
    <w:rsid w:val="00BF720B"/>
    <w:rsid w:val="00C013C9"/>
    <w:rsid w:val="00C019C8"/>
    <w:rsid w:val="00C01D2E"/>
    <w:rsid w:val="00C020D4"/>
    <w:rsid w:val="00C020D8"/>
    <w:rsid w:val="00C02211"/>
    <w:rsid w:val="00C02836"/>
    <w:rsid w:val="00C02BE0"/>
    <w:rsid w:val="00C03003"/>
    <w:rsid w:val="00C030B6"/>
    <w:rsid w:val="00C03A3C"/>
    <w:rsid w:val="00C04169"/>
    <w:rsid w:val="00C056A8"/>
    <w:rsid w:val="00C06395"/>
    <w:rsid w:val="00C06BDD"/>
    <w:rsid w:val="00C06C54"/>
    <w:rsid w:val="00C0792D"/>
    <w:rsid w:val="00C1070A"/>
    <w:rsid w:val="00C1095F"/>
    <w:rsid w:val="00C10F2D"/>
    <w:rsid w:val="00C112ED"/>
    <w:rsid w:val="00C11FFD"/>
    <w:rsid w:val="00C1205F"/>
    <w:rsid w:val="00C12AD3"/>
    <w:rsid w:val="00C130C1"/>
    <w:rsid w:val="00C132FD"/>
    <w:rsid w:val="00C14710"/>
    <w:rsid w:val="00C14B3C"/>
    <w:rsid w:val="00C14C18"/>
    <w:rsid w:val="00C14E9C"/>
    <w:rsid w:val="00C155B8"/>
    <w:rsid w:val="00C15605"/>
    <w:rsid w:val="00C15A4C"/>
    <w:rsid w:val="00C15E48"/>
    <w:rsid w:val="00C16134"/>
    <w:rsid w:val="00C1653A"/>
    <w:rsid w:val="00C16926"/>
    <w:rsid w:val="00C169FD"/>
    <w:rsid w:val="00C17350"/>
    <w:rsid w:val="00C17B88"/>
    <w:rsid w:val="00C17C48"/>
    <w:rsid w:val="00C17D6F"/>
    <w:rsid w:val="00C17EE6"/>
    <w:rsid w:val="00C20087"/>
    <w:rsid w:val="00C203B4"/>
    <w:rsid w:val="00C20622"/>
    <w:rsid w:val="00C2079B"/>
    <w:rsid w:val="00C20818"/>
    <w:rsid w:val="00C2177E"/>
    <w:rsid w:val="00C217A2"/>
    <w:rsid w:val="00C21BA0"/>
    <w:rsid w:val="00C21E4F"/>
    <w:rsid w:val="00C222D0"/>
    <w:rsid w:val="00C22653"/>
    <w:rsid w:val="00C2268D"/>
    <w:rsid w:val="00C235E8"/>
    <w:rsid w:val="00C24719"/>
    <w:rsid w:val="00C25876"/>
    <w:rsid w:val="00C258CD"/>
    <w:rsid w:val="00C25936"/>
    <w:rsid w:val="00C26740"/>
    <w:rsid w:val="00C26806"/>
    <w:rsid w:val="00C26D84"/>
    <w:rsid w:val="00C26E5D"/>
    <w:rsid w:val="00C2792B"/>
    <w:rsid w:val="00C27A48"/>
    <w:rsid w:val="00C27E9D"/>
    <w:rsid w:val="00C27F1B"/>
    <w:rsid w:val="00C30D02"/>
    <w:rsid w:val="00C31E09"/>
    <w:rsid w:val="00C32216"/>
    <w:rsid w:val="00C32656"/>
    <w:rsid w:val="00C32696"/>
    <w:rsid w:val="00C32D02"/>
    <w:rsid w:val="00C3403E"/>
    <w:rsid w:val="00C34203"/>
    <w:rsid w:val="00C3485A"/>
    <w:rsid w:val="00C34C00"/>
    <w:rsid w:val="00C34DC8"/>
    <w:rsid w:val="00C355FC"/>
    <w:rsid w:val="00C35950"/>
    <w:rsid w:val="00C36143"/>
    <w:rsid w:val="00C362B3"/>
    <w:rsid w:val="00C367A9"/>
    <w:rsid w:val="00C37752"/>
    <w:rsid w:val="00C37C99"/>
    <w:rsid w:val="00C409D9"/>
    <w:rsid w:val="00C40E77"/>
    <w:rsid w:val="00C4113A"/>
    <w:rsid w:val="00C415BE"/>
    <w:rsid w:val="00C41610"/>
    <w:rsid w:val="00C41B5C"/>
    <w:rsid w:val="00C42427"/>
    <w:rsid w:val="00C42899"/>
    <w:rsid w:val="00C42915"/>
    <w:rsid w:val="00C42A06"/>
    <w:rsid w:val="00C42AB6"/>
    <w:rsid w:val="00C42EF9"/>
    <w:rsid w:val="00C43023"/>
    <w:rsid w:val="00C43A3C"/>
    <w:rsid w:val="00C43D50"/>
    <w:rsid w:val="00C4418D"/>
    <w:rsid w:val="00C447C2"/>
    <w:rsid w:val="00C448CB"/>
    <w:rsid w:val="00C449D9"/>
    <w:rsid w:val="00C44C00"/>
    <w:rsid w:val="00C45128"/>
    <w:rsid w:val="00C4546A"/>
    <w:rsid w:val="00C45578"/>
    <w:rsid w:val="00C45890"/>
    <w:rsid w:val="00C45A0B"/>
    <w:rsid w:val="00C46061"/>
    <w:rsid w:val="00C4628C"/>
    <w:rsid w:val="00C46710"/>
    <w:rsid w:val="00C47570"/>
    <w:rsid w:val="00C4790A"/>
    <w:rsid w:val="00C47F68"/>
    <w:rsid w:val="00C50193"/>
    <w:rsid w:val="00C50ACA"/>
    <w:rsid w:val="00C51178"/>
    <w:rsid w:val="00C513F4"/>
    <w:rsid w:val="00C51778"/>
    <w:rsid w:val="00C5182E"/>
    <w:rsid w:val="00C5198A"/>
    <w:rsid w:val="00C526DA"/>
    <w:rsid w:val="00C52A0E"/>
    <w:rsid w:val="00C53620"/>
    <w:rsid w:val="00C53A9B"/>
    <w:rsid w:val="00C53E9B"/>
    <w:rsid w:val="00C54EC3"/>
    <w:rsid w:val="00C5593A"/>
    <w:rsid w:val="00C55B24"/>
    <w:rsid w:val="00C55C25"/>
    <w:rsid w:val="00C56385"/>
    <w:rsid w:val="00C563E5"/>
    <w:rsid w:val="00C5642A"/>
    <w:rsid w:val="00C56451"/>
    <w:rsid w:val="00C56C5A"/>
    <w:rsid w:val="00C57215"/>
    <w:rsid w:val="00C5758F"/>
    <w:rsid w:val="00C60091"/>
    <w:rsid w:val="00C609D5"/>
    <w:rsid w:val="00C60D98"/>
    <w:rsid w:val="00C60F25"/>
    <w:rsid w:val="00C60FE7"/>
    <w:rsid w:val="00C61095"/>
    <w:rsid w:val="00C63005"/>
    <w:rsid w:val="00C637EA"/>
    <w:rsid w:val="00C64CC3"/>
    <w:rsid w:val="00C64EA8"/>
    <w:rsid w:val="00C64EFA"/>
    <w:rsid w:val="00C6572C"/>
    <w:rsid w:val="00C66ACB"/>
    <w:rsid w:val="00C66E78"/>
    <w:rsid w:val="00C6722D"/>
    <w:rsid w:val="00C67DFE"/>
    <w:rsid w:val="00C70380"/>
    <w:rsid w:val="00C70C6C"/>
    <w:rsid w:val="00C7102F"/>
    <w:rsid w:val="00C71AF9"/>
    <w:rsid w:val="00C72B15"/>
    <w:rsid w:val="00C7300E"/>
    <w:rsid w:val="00C730D0"/>
    <w:rsid w:val="00C733E8"/>
    <w:rsid w:val="00C73722"/>
    <w:rsid w:val="00C74736"/>
    <w:rsid w:val="00C74BF8"/>
    <w:rsid w:val="00C758E2"/>
    <w:rsid w:val="00C75C32"/>
    <w:rsid w:val="00C75D96"/>
    <w:rsid w:val="00C75FBA"/>
    <w:rsid w:val="00C75FD2"/>
    <w:rsid w:val="00C766C5"/>
    <w:rsid w:val="00C7674C"/>
    <w:rsid w:val="00C76C84"/>
    <w:rsid w:val="00C77287"/>
    <w:rsid w:val="00C801EB"/>
    <w:rsid w:val="00C80993"/>
    <w:rsid w:val="00C82173"/>
    <w:rsid w:val="00C823EC"/>
    <w:rsid w:val="00C825DC"/>
    <w:rsid w:val="00C82FD8"/>
    <w:rsid w:val="00C83345"/>
    <w:rsid w:val="00C839BD"/>
    <w:rsid w:val="00C841AF"/>
    <w:rsid w:val="00C8459E"/>
    <w:rsid w:val="00C85878"/>
    <w:rsid w:val="00C85FC8"/>
    <w:rsid w:val="00C860B1"/>
    <w:rsid w:val="00C8664D"/>
    <w:rsid w:val="00C86D6B"/>
    <w:rsid w:val="00C87765"/>
    <w:rsid w:val="00C901A8"/>
    <w:rsid w:val="00C90AB6"/>
    <w:rsid w:val="00C90FCA"/>
    <w:rsid w:val="00C91194"/>
    <w:rsid w:val="00C913C0"/>
    <w:rsid w:val="00C9188F"/>
    <w:rsid w:val="00C91C34"/>
    <w:rsid w:val="00C928E6"/>
    <w:rsid w:val="00C92939"/>
    <w:rsid w:val="00C92F2A"/>
    <w:rsid w:val="00C93B8E"/>
    <w:rsid w:val="00C93BD3"/>
    <w:rsid w:val="00C93D13"/>
    <w:rsid w:val="00C93DFE"/>
    <w:rsid w:val="00C9448A"/>
    <w:rsid w:val="00C94BCD"/>
    <w:rsid w:val="00C953B1"/>
    <w:rsid w:val="00C95799"/>
    <w:rsid w:val="00C95981"/>
    <w:rsid w:val="00C95A45"/>
    <w:rsid w:val="00C966B7"/>
    <w:rsid w:val="00C966C2"/>
    <w:rsid w:val="00C967BB"/>
    <w:rsid w:val="00C967E1"/>
    <w:rsid w:val="00C96B13"/>
    <w:rsid w:val="00C9705A"/>
    <w:rsid w:val="00C972E3"/>
    <w:rsid w:val="00C9746E"/>
    <w:rsid w:val="00C9747C"/>
    <w:rsid w:val="00C9749E"/>
    <w:rsid w:val="00C97A1E"/>
    <w:rsid w:val="00C97AFA"/>
    <w:rsid w:val="00CA06B1"/>
    <w:rsid w:val="00CA089C"/>
    <w:rsid w:val="00CA08C8"/>
    <w:rsid w:val="00CA0EDD"/>
    <w:rsid w:val="00CA1069"/>
    <w:rsid w:val="00CA1750"/>
    <w:rsid w:val="00CA2773"/>
    <w:rsid w:val="00CA2EAB"/>
    <w:rsid w:val="00CA34DD"/>
    <w:rsid w:val="00CA36FD"/>
    <w:rsid w:val="00CA3C6E"/>
    <w:rsid w:val="00CA3C95"/>
    <w:rsid w:val="00CA4344"/>
    <w:rsid w:val="00CA443B"/>
    <w:rsid w:val="00CA4635"/>
    <w:rsid w:val="00CA482C"/>
    <w:rsid w:val="00CA4EAA"/>
    <w:rsid w:val="00CA5238"/>
    <w:rsid w:val="00CA5727"/>
    <w:rsid w:val="00CA5A0F"/>
    <w:rsid w:val="00CA5B16"/>
    <w:rsid w:val="00CA603A"/>
    <w:rsid w:val="00CA632A"/>
    <w:rsid w:val="00CA6362"/>
    <w:rsid w:val="00CA66A2"/>
    <w:rsid w:val="00CA6D39"/>
    <w:rsid w:val="00CA742D"/>
    <w:rsid w:val="00CA7A61"/>
    <w:rsid w:val="00CB0389"/>
    <w:rsid w:val="00CB10C0"/>
    <w:rsid w:val="00CB1DC3"/>
    <w:rsid w:val="00CB282B"/>
    <w:rsid w:val="00CB2F53"/>
    <w:rsid w:val="00CB32B7"/>
    <w:rsid w:val="00CB356C"/>
    <w:rsid w:val="00CB3878"/>
    <w:rsid w:val="00CB3947"/>
    <w:rsid w:val="00CB4798"/>
    <w:rsid w:val="00CB47E6"/>
    <w:rsid w:val="00CB4A1E"/>
    <w:rsid w:val="00CB4F28"/>
    <w:rsid w:val="00CB4F9C"/>
    <w:rsid w:val="00CB4FFE"/>
    <w:rsid w:val="00CB5246"/>
    <w:rsid w:val="00CB54A4"/>
    <w:rsid w:val="00CB5962"/>
    <w:rsid w:val="00CB5F49"/>
    <w:rsid w:val="00CB5FFA"/>
    <w:rsid w:val="00CB63D6"/>
    <w:rsid w:val="00CB656A"/>
    <w:rsid w:val="00CB68DF"/>
    <w:rsid w:val="00CB7449"/>
    <w:rsid w:val="00CC01DA"/>
    <w:rsid w:val="00CC0449"/>
    <w:rsid w:val="00CC0AB9"/>
    <w:rsid w:val="00CC2573"/>
    <w:rsid w:val="00CC2998"/>
    <w:rsid w:val="00CC2AB7"/>
    <w:rsid w:val="00CC3321"/>
    <w:rsid w:val="00CC3410"/>
    <w:rsid w:val="00CC3445"/>
    <w:rsid w:val="00CC3623"/>
    <w:rsid w:val="00CC39D8"/>
    <w:rsid w:val="00CC3DDC"/>
    <w:rsid w:val="00CC3EA4"/>
    <w:rsid w:val="00CC41B6"/>
    <w:rsid w:val="00CC55D4"/>
    <w:rsid w:val="00CC598E"/>
    <w:rsid w:val="00CC5CC1"/>
    <w:rsid w:val="00CC5DC9"/>
    <w:rsid w:val="00CC5FDB"/>
    <w:rsid w:val="00CC6ED6"/>
    <w:rsid w:val="00CC7169"/>
    <w:rsid w:val="00CC7987"/>
    <w:rsid w:val="00CD0197"/>
    <w:rsid w:val="00CD04A2"/>
    <w:rsid w:val="00CD0C31"/>
    <w:rsid w:val="00CD0CB5"/>
    <w:rsid w:val="00CD20CE"/>
    <w:rsid w:val="00CD2A7D"/>
    <w:rsid w:val="00CD330B"/>
    <w:rsid w:val="00CD3711"/>
    <w:rsid w:val="00CD4680"/>
    <w:rsid w:val="00CD4949"/>
    <w:rsid w:val="00CD4A0D"/>
    <w:rsid w:val="00CD51A4"/>
    <w:rsid w:val="00CD59E9"/>
    <w:rsid w:val="00CD6176"/>
    <w:rsid w:val="00CD6C91"/>
    <w:rsid w:val="00CD7042"/>
    <w:rsid w:val="00CD7286"/>
    <w:rsid w:val="00CD7783"/>
    <w:rsid w:val="00CD78C1"/>
    <w:rsid w:val="00CD78C7"/>
    <w:rsid w:val="00CD7FB5"/>
    <w:rsid w:val="00CE06AA"/>
    <w:rsid w:val="00CE0F5C"/>
    <w:rsid w:val="00CE0FEB"/>
    <w:rsid w:val="00CE110E"/>
    <w:rsid w:val="00CE1C4F"/>
    <w:rsid w:val="00CE1E08"/>
    <w:rsid w:val="00CE244A"/>
    <w:rsid w:val="00CE2591"/>
    <w:rsid w:val="00CE2FA6"/>
    <w:rsid w:val="00CE3048"/>
    <w:rsid w:val="00CE327A"/>
    <w:rsid w:val="00CE37F4"/>
    <w:rsid w:val="00CE42D2"/>
    <w:rsid w:val="00CE4E13"/>
    <w:rsid w:val="00CE51C9"/>
    <w:rsid w:val="00CE541D"/>
    <w:rsid w:val="00CE6610"/>
    <w:rsid w:val="00CE6728"/>
    <w:rsid w:val="00CE722E"/>
    <w:rsid w:val="00CE72CF"/>
    <w:rsid w:val="00CE750C"/>
    <w:rsid w:val="00CE7957"/>
    <w:rsid w:val="00CE7CFA"/>
    <w:rsid w:val="00CF00E7"/>
    <w:rsid w:val="00CF064F"/>
    <w:rsid w:val="00CF07E3"/>
    <w:rsid w:val="00CF0BFA"/>
    <w:rsid w:val="00CF14D0"/>
    <w:rsid w:val="00CF1EDA"/>
    <w:rsid w:val="00CF2EBE"/>
    <w:rsid w:val="00CF3D2C"/>
    <w:rsid w:val="00CF41CC"/>
    <w:rsid w:val="00CF4725"/>
    <w:rsid w:val="00CF49C5"/>
    <w:rsid w:val="00CF4F19"/>
    <w:rsid w:val="00CF51D0"/>
    <w:rsid w:val="00CF55ED"/>
    <w:rsid w:val="00CF5A72"/>
    <w:rsid w:val="00CF5A92"/>
    <w:rsid w:val="00CF5FCC"/>
    <w:rsid w:val="00CF6226"/>
    <w:rsid w:val="00CF632B"/>
    <w:rsid w:val="00CF6FEF"/>
    <w:rsid w:val="00CF75B1"/>
    <w:rsid w:val="00CF7960"/>
    <w:rsid w:val="00D00318"/>
    <w:rsid w:val="00D014C5"/>
    <w:rsid w:val="00D0196E"/>
    <w:rsid w:val="00D01C2B"/>
    <w:rsid w:val="00D0274B"/>
    <w:rsid w:val="00D02879"/>
    <w:rsid w:val="00D02EFA"/>
    <w:rsid w:val="00D03568"/>
    <w:rsid w:val="00D037D1"/>
    <w:rsid w:val="00D03B8A"/>
    <w:rsid w:val="00D04A00"/>
    <w:rsid w:val="00D05996"/>
    <w:rsid w:val="00D05B84"/>
    <w:rsid w:val="00D06939"/>
    <w:rsid w:val="00D06B36"/>
    <w:rsid w:val="00D07720"/>
    <w:rsid w:val="00D07807"/>
    <w:rsid w:val="00D10B5B"/>
    <w:rsid w:val="00D10DEA"/>
    <w:rsid w:val="00D12353"/>
    <w:rsid w:val="00D1275C"/>
    <w:rsid w:val="00D1376E"/>
    <w:rsid w:val="00D13CF3"/>
    <w:rsid w:val="00D14859"/>
    <w:rsid w:val="00D14887"/>
    <w:rsid w:val="00D15C14"/>
    <w:rsid w:val="00D15E81"/>
    <w:rsid w:val="00D1666D"/>
    <w:rsid w:val="00D16C83"/>
    <w:rsid w:val="00D17D8A"/>
    <w:rsid w:val="00D2077D"/>
    <w:rsid w:val="00D208C7"/>
    <w:rsid w:val="00D20926"/>
    <w:rsid w:val="00D20BCE"/>
    <w:rsid w:val="00D217C9"/>
    <w:rsid w:val="00D222DB"/>
    <w:rsid w:val="00D2235D"/>
    <w:rsid w:val="00D2370A"/>
    <w:rsid w:val="00D23B78"/>
    <w:rsid w:val="00D24276"/>
    <w:rsid w:val="00D24845"/>
    <w:rsid w:val="00D248CD"/>
    <w:rsid w:val="00D25372"/>
    <w:rsid w:val="00D25634"/>
    <w:rsid w:val="00D258B9"/>
    <w:rsid w:val="00D25DF5"/>
    <w:rsid w:val="00D25ECC"/>
    <w:rsid w:val="00D264F1"/>
    <w:rsid w:val="00D26548"/>
    <w:rsid w:val="00D26D45"/>
    <w:rsid w:val="00D27808"/>
    <w:rsid w:val="00D27A68"/>
    <w:rsid w:val="00D30432"/>
    <w:rsid w:val="00D3111F"/>
    <w:rsid w:val="00D327EB"/>
    <w:rsid w:val="00D33039"/>
    <w:rsid w:val="00D33153"/>
    <w:rsid w:val="00D33541"/>
    <w:rsid w:val="00D335BB"/>
    <w:rsid w:val="00D3398F"/>
    <w:rsid w:val="00D34445"/>
    <w:rsid w:val="00D34947"/>
    <w:rsid w:val="00D34BF9"/>
    <w:rsid w:val="00D35692"/>
    <w:rsid w:val="00D35981"/>
    <w:rsid w:val="00D35F8B"/>
    <w:rsid w:val="00D36262"/>
    <w:rsid w:val="00D3693B"/>
    <w:rsid w:val="00D36EA7"/>
    <w:rsid w:val="00D370E1"/>
    <w:rsid w:val="00D37215"/>
    <w:rsid w:val="00D37904"/>
    <w:rsid w:val="00D37935"/>
    <w:rsid w:val="00D37E2D"/>
    <w:rsid w:val="00D37F5B"/>
    <w:rsid w:val="00D40180"/>
    <w:rsid w:val="00D411A5"/>
    <w:rsid w:val="00D411C7"/>
    <w:rsid w:val="00D41DC2"/>
    <w:rsid w:val="00D41E6F"/>
    <w:rsid w:val="00D42115"/>
    <w:rsid w:val="00D428AC"/>
    <w:rsid w:val="00D42D77"/>
    <w:rsid w:val="00D43BD6"/>
    <w:rsid w:val="00D44433"/>
    <w:rsid w:val="00D446B5"/>
    <w:rsid w:val="00D4532E"/>
    <w:rsid w:val="00D4551B"/>
    <w:rsid w:val="00D458CD"/>
    <w:rsid w:val="00D45D6A"/>
    <w:rsid w:val="00D45DB1"/>
    <w:rsid w:val="00D46332"/>
    <w:rsid w:val="00D4682B"/>
    <w:rsid w:val="00D46C53"/>
    <w:rsid w:val="00D46E20"/>
    <w:rsid w:val="00D47BCE"/>
    <w:rsid w:val="00D5027B"/>
    <w:rsid w:val="00D50434"/>
    <w:rsid w:val="00D50FB7"/>
    <w:rsid w:val="00D514D1"/>
    <w:rsid w:val="00D514E1"/>
    <w:rsid w:val="00D51FAF"/>
    <w:rsid w:val="00D52003"/>
    <w:rsid w:val="00D52B4D"/>
    <w:rsid w:val="00D53133"/>
    <w:rsid w:val="00D5322F"/>
    <w:rsid w:val="00D53246"/>
    <w:rsid w:val="00D5340F"/>
    <w:rsid w:val="00D53A1C"/>
    <w:rsid w:val="00D53D60"/>
    <w:rsid w:val="00D54027"/>
    <w:rsid w:val="00D5459A"/>
    <w:rsid w:val="00D546B1"/>
    <w:rsid w:val="00D550D4"/>
    <w:rsid w:val="00D554FB"/>
    <w:rsid w:val="00D557AD"/>
    <w:rsid w:val="00D56934"/>
    <w:rsid w:val="00D56AD6"/>
    <w:rsid w:val="00D571CB"/>
    <w:rsid w:val="00D57524"/>
    <w:rsid w:val="00D57749"/>
    <w:rsid w:val="00D578FE"/>
    <w:rsid w:val="00D6071B"/>
    <w:rsid w:val="00D60891"/>
    <w:rsid w:val="00D60F0F"/>
    <w:rsid w:val="00D61457"/>
    <w:rsid w:val="00D6255C"/>
    <w:rsid w:val="00D629C7"/>
    <w:rsid w:val="00D62FE7"/>
    <w:rsid w:val="00D6353A"/>
    <w:rsid w:val="00D63902"/>
    <w:rsid w:val="00D64587"/>
    <w:rsid w:val="00D645D8"/>
    <w:rsid w:val="00D64F05"/>
    <w:rsid w:val="00D65B29"/>
    <w:rsid w:val="00D66188"/>
    <w:rsid w:val="00D66263"/>
    <w:rsid w:val="00D67519"/>
    <w:rsid w:val="00D6759F"/>
    <w:rsid w:val="00D676FB"/>
    <w:rsid w:val="00D67D43"/>
    <w:rsid w:val="00D67E33"/>
    <w:rsid w:val="00D67F9B"/>
    <w:rsid w:val="00D70883"/>
    <w:rsid w:val="00D70D53"/>
    <w:rsid w:val="00D70E0D"/>
    <w:rsid w:val="00D71D13"/>
    <w:rsid w:val="00D71E3F"/>
    <w:rsid w:val="00D7200D"/>
    <w:rsid w:val="00D72229"/>
    <w:rsid w:val="00D7269F"/>
    <w:rsid w:val="00D72864"/>
    <w:rsid w:val="00D72FBA"/>
    <w:rsid w:val="00D7329B"/>
    <w:rsid w:val="00D73463"/>
    <w:rsid w:val="00D7348E"/>
    <w:rsid w:val="00D7366F"/>
    <w:rsid w:val="00D73923"/>
    <w:rsid w:val="00D744B4"/>
    <w:rsid w:val="00D749B9"/>
    <w:rsid w:val="00D74AD7"/>
    <w:rsid w:val="00D751D8"/>
    <w:rsid w:val="00D754C4"/>
    <w:rsid w:val="00D75609"/>
    <w:rsid w:val="00D7576C"/>
    <w:rsid w:val="00D75871"/>
    <w:rsid w:val="00D7654F"/>
    <w:rsid w:val="00D7727F"/>
    <w:rsid w:val="00D77B3D"/>
    <w:rsid w:val="00D8019D"/>
    <w:rsid w:val="00D80331"/>
    <w:rsid w:val="00D806B8"/>
    <w:rsid w:val="00D812F4"/>
    <w:rsid w:val="00D81FD6"/>
    <w:rsid w:val="00D82302"/>
    <w:rsid w:val="00D826C4"/>
    <w:rsid w:val="00D827DF"/>
    <w:rsid w:val="00D82B1C"/>
    <w:rsid w:val="00D82DDC"/>
    <w:rsid w:val="00D83589"/>
    <w:rsid w:val="00D83682"/>
    <w:rsid w:val="00D836A6"/>
    <w:rsid w:val="00D836EA"/>
    <w:rsid w:val="00D83940"/>
    <w:rsid w:val="00D8400D"/>
    <w:rsid w:val="00D841A0"/>
    <w:rsid w:val="00D84B40"/>
    <w:rsid w:val="00D85252"/>
    <w:rsid w:val="00D85496"/>
    <w:rsid w:val="00D85D9F"/>
    <w:rsid w:val="00D86CD8"/>
    <w:rsid w:val="00D86F46"/>
    <w:rsid w:val="00D86F53"/>
    <w:rsid w:val="00D8704F"/>
    <w:rsid w:val="00D8773A"/>
    <w:rsid w:val="00D87E70"/>
    <w:rsid w:val="00D9023A"/>
    <w:rsid w:val="00D90BC4"/>
    <w:rsid w:val="00D90C7C"/>
    <w:rsid w:val="00D9111D"/>
    <w:rsid w:val="00D9186E"/>
    <w:rsid w:val="00D91D8E"/>
    <w:rsid w:val="00D91E9B"/>
    <w:rsid w:val="00D91F18"/>
    <w:rsid w:val="00D920A9"/>
    <w:rsid w:val="00D922F7"/>
    <w:rsid w:val="00D9234A"/>
    <w:rsid w:val="00D9234F"/>
    <w:rsid w:val="00D92672"/>
    <w:rsid w:val="00D927CE"/>
    <w:rsid w:val="00D92FF1"/>
    <w:rsid w:val="00D937F7"/>
    <w:rsid w:val="00D938E5"/>
    <w:rsid w:val="00D956CD"/>
    <w:rsid w:val="00D95920"/>
    <w:rsid w:val="00D96D63"/>
    <w:rsid w:val="00D96F26"/>
    <w:rsid w:val="00D97409"/>
    <w:rsid w:val="00D97DBF"/>
    <w:rsid w:val="00DA00F3"/>
    <w:rsid w:val="00DA0631"/>
    <w:rsid w:val="00DA0896"/>
    <w:rsid w:val="00DA0FE7"/>
    <w:rsid w:val="00DA13F9"/>
    <w:rsid w:val="00DA1797"/>
    <w:rsid w:val="00DA193D"/>
    <w:rsid w:val="00DA1DB8"/>
    <w:rsid w:val="00DA2EC8"/>
    <w:rsid w:val="00DA3943"/>
    <w:rsid w:val="00DA3D3A"/>
    <w:rsid w:val="00DA4358"/>
    <w:rsid w:val="00DA4B2A"/>
    <w:rsid w:val="00DA5B3B"/>
    <w:rsid w:val="00DA5D64"/>
    <w:rsid w:val="00DA635F"/>
    <w:rsid w:val="00DA6E5C"/>
    <w:rsid w:val="00DA720A"/>
    <w:rsid w:val="00DA7AB6"/>
    <w:rsid w:val="00DA7D1C"/>
    <w:rsid w:val="00DA7E87"/>
    <w:rsid w:val="00DB06AE"/>
    <w:rsid w:val="00DB0B82"/>
    <w:rsid w:val="00DB10C5"/>
    <w:rsid w:val="00DB13E5"/>
    <w:rsid w:val="00DB19FE"/>
    <w:rsid w:val="00DB1B1C"/>
    <w:rsid w:val="00DB31C1"/>
    <w:rsid w:val="00DB3230"/>
    <w:rsid w:val="00DB337B"/>
    <w:rsid w:val="00DB3707"/>
    <w:rsid w:val="00DB373E"/>
    <w:rsid w:val="00DB47F1"/>
    <w:rsid w:val="00DB4B88"/>
    <w:rsid w:val="00DB4E5E"/>
    <w:rsid w:val="00DB57C6"/>
    <w:rsid w:val="00DB58C7"/>
    <w:rsid w:val="00DB5A74"/>
    <w:rsid w:val="00DB5BFF"/>
    <w:rsid w:val="00DB630B"/>
    <w:rsid w:val="00DB64FE"/>
    <w:rsid w:val="00DB6A93"/>
    <w:rsid w:val="00DB70CF"/>
    <w:rsid w:val="00DC039D"/>
    <w:rsid w:val="00DC06B0"/>
    <w:rsid w:val="00DC0C38"/>
    <w:rsid w:val="00DC0E8A"/>
    <w:rsid w:val="00DC0F47"/>
    <w:rsid w:val="00DC13B3"/>
    <w:rsid w:val="00DC1FC6"/>
    <w:rsid w:val="00DC2409"/>
    <w:rsid w:val="00DC3960"/>
    <w:rsid w:val="00DC46EF"/>
    <w:rsid w:val="00DC4DE2"/>
    <w:rsid w:val="00DC5182"/>
    <w:rsid w:val="00DC5E0F"/>
    <w:rsid w:val="00DC60C9"/>
    <w:rsid w:val="00DC63EC"/>
    <w:rsid w:val="00DC699E"/>
    <w:rsid w:val="00DC704F"/>
    <w:rsid w:val="00DC75F3"/>
    <w:rsid w:val="00DC782D"/>
    <w:rsid w:val="00DC7BC1"/>
    <w:rsid w:val="00DC7C77"/>
    <w:rsid w:val="00DD0986"/>
    <w:rsid w:val="00DD0FBA"/>
    <w:rsid w:val="00DD13C3"/>
    <w:rsid w:val="00DD1BA6"/>
    <w:rsid w:val="00DD1E7A"/>
    <w:rsid w:val="00DD2114"/>
    <w:rsid w:val="00DD226F"/>
    <w:rsid w:val="00DD25CA"/>
    <w:rsid w:val="00DD2A44"/>
    <w:rsid w:val="00DD2F29"/>
    <w:rsid w:val="00DD3634"/>
    <w:rsid w:val="00DD3A4F"/>
    <w:rsid w:val="00DD3AE9"/>
    <w:rsid w:val="00DD41E1"/>
    <w:rsid w:val="00DD4CD4"/>
    <w:rsid w:val="00DD4D65"/>
    <w:rsid w:val="00DD4FF1"/>
    <w:rsid w:val="00DD5159"/>
    <w:rsid w:val="00DD536E"/>
    <w:rsid w:val="00DD5913"/>
    <w:rsid w:val="00DD5AC2"/>
    <w:rsid w:val="00DD5F75"/>
    <w:rsid w:val="00DD68AE"/>
    <w:rsid w:val="00DD69D6"/>
    <w:rsid w:val="00DD75F7"/>
    <w:rsid w:val="00DD778D"/>
    <w:rsid w:val="00DE1E17"/>
    <w:rsid w:val="00DE26F9"/>
    <w:rsid w:val="00DE2D70"/>
    <w:rsid w:val="00DE2E61"/>
    <w:rsid w:val="00DE3B97"/>
    <w:rsid w:val="00DE410C"/>
    <w:rsid w:val="00DE419F"/>
    <w:rsid w:val="00DE46B1"/>
    <w:rsid w:val="00DE5884"/>
    <w:rsid w:val="00DE5C38"/>
    <w:rsid w:val="00DE6BA8"/>
    <w:rsid w:val="00DE6CDD"/>
    <w:rsid w:val="00DE7847"/>
    <w:rsid w:val="00DF071A"/>
    <w:rsid w:val="00DF07A4"/>
    <w:rsid w:val="00DF0F76"/>
    <w:rsid w:val="00DF10B4"/>
    <w:rsid w:val="00DF170E"/>
    <w:rsid w:val="00DF216A"/>
    <w:rsid w:val="00DF2AB8"/>
    <w:rsid w:val="00DF31C7"/>
    <w:rsid w:val="00DF3BF9"/>
    <w:rsid w:val="00DF3F16"/>
    <w:rsid w:val="00DF4243"/>
    <w:rsid w:val="00DF45D0"/>
    <w:rsid w:val="00DF56B8"/>
    <w:rsid w:val="00DF60CA"/>
    <w:rsid w:val="00DF6C02"/>
    <w:rsid w:val="00DF775C"/>
    <w:rsid w:val="00DF7E05"/>
    <w:rsid w:val="00DF7E2D"/>
    <w:rsid w:val="00E00024"/>
    <w:rsid w:val="00E00AB4"/>
    <w:rsid w:val="00E01128"/>
    <w:rsid w:val="00E01231"/>
    <w:rsid w:val="00E01594"/>
    <w:rsid w:val="00E0160D"/>
    <w:rsid w:val="00E01F50"/>
    <w:rsid w:val="00E024CD"/>
    <w:rsid w:val="00E024ED"/>
    <w:rsid w:val="00E03389"/>
    <w:rsid w:val="00E035A7"/>
    <w:rsid w:val="00E0390E"/>
    <w:rsid w:val="00E03990"/>
    <w:rsid w:val="00E03F4C"/>
    <w:rsid w:val="00E046D2"/>
    <w:rsid w:val="00E04BFB"/>
    <w:rsid w:val="00E05082"/>
    <w:rsid w:val="00E05944"/>
    <w:rsid w:val="00E06CB0"/>
    <w:rsid w:val="00E07120"/>
    <w:rsid w:val="00E071B2"/>
    <w:rsid w:val="00E0785A"/>
    <w:rsid w:val="00E07B4C"/>
    <w:rsid w:val="00E1073B"/>
    <w:rsid w:val="00E10E1F"/>
    <w:rsid w:val="00E116AD"/>
    <w:rsid w:val="00E11AE4"/>
    <w:rsid w:val="00E1226E"/>
    <w:rsid w:val="00E12B23"/>
    <w:rsid w:val="00E132A3"/>
    <w:rsid w:val="00E1334B"/>
    <w:rsid w:val="00E13579"/>
    <w:rsid w:val="00E13F6D"/>
    <w:rsid w:val="00E142AA"/>
    <w:rsid w:val="00E14544"/>
    <w:rsid w:val="00E14ECC"/>
    <w:rsid w:val="00E15180"/>
    <w:rsid w:val="00E15300"/>
    <w:rsid w:val="00E1592B"/>
    <w:rsid w:val="00E16282"/>
    <w:rsid w:val="00E16410"/>
    <w:rsid w:val="00E16C5A"/>
    <w:rsid w:val="00E172F8"/>
    <w:rsid w:val="00E17BAF"/>
    <w:rsid w:val="00E17EEF"/>
    <w:rsid w:val="00E20483"/>
    <w:rsid w:val="00E206FA"/>
    <w:rsid w:val="00E20AE1"/>
    <w:rsid w:val="00E20BB5"/>
    <w:rsid w:val="00E20DF7"/>
    <w:rsid w:val="00E217A9"/>
    <w:rsid w:val="00E21B4A"/>
    <w:rsid w:val="00E235B8"/>
    <w:rsid w:val="00E235E5"/>
    <w:rsid w:val="00E24E6B"/>
    <w:rsid w:val="00E24F0F"/>
    <w:rsid w:val="00E25092"/>
    <w:rsid w:val="00E259CA"/>
    <w:rsid w:val="00E25F49"/>
    <w:rsid w:val="00E27DF1"/>
    <w:rsid w:val="00E30124"/>
    <w:rsid w:val="00E30183"/>
    <w:rsid w:val="00E3103E"/>
    <w:rsid w:val="00E3155E"/>
    <w:rsid w:val="00E316F8"/>
    <w:rsid w:val="00E32158"/>
    <w:rsid w:val="00E32427"/>
    <w:rsid w:val="00E328D2"/>
    <w:rsid w:val="00E32B30"/>
    <w:rsid w:val="00E32BC3"/>
    <w:rsid w:val="00E33483"/>
    <w:rsid w:val="00E335A1"/>
    <w:rsid w:val="00E33F7A"/>
    <w:rsid w:val="00E3460E"/>
    <w:rsid w:val="00E3467C"/>
    <w:rsid w:val="00E34ABE"/>
    <w:rsid w:val="00E354D9"/>
    <w:rsid w:val="00E35A60"/>
    <w:rsid w:val="00E35C14"/>
    <w:rsid w:val="00E3682C"/>
    <w:rsid w:val="00E368F1"/>
    <w:rsid w:val="00E37385"/>
    <w:rsid w:val="00E37F3F"/>
    <w:rsid w:val="00E40011"/>
    <w:rsid w:val="00E40146"/>
    <w:rsid w:val="00E40306"/>
    <w:rsid w:val="00E40C54"/>
    <w:rsid w:val="00E40E7F"/>
    <w:rsid w:val="00E40FB3"/>
    <w:rsid w:val="00E4134A"/>
    <w:rsid w:val="00E4143B"/>
    <w:rsid w:val="00E4195A"/>
    <w:rsid w:val="00E42791"/>
    <w:rsid w:val="00E42BD7"/>
    <w:rsid w:val="00E43716"/>
    <w:rsid w:val="00E43A5E"/>
    <w:rsid w:val="00E43ED3"/>
    <w:rsid w:val="00E43F7C"/>
    <w:rsid w:val="00E44455"/>
    <w:rsid w:val="00E444CF"/>
    <w:rsid w:val="00E44629"/>
    <w:rsid w:val="00E446FE"/>
    <w:rsid w:val="00E450B9"/>
    <w:rsid w:val="00E451E6"/>
    <w:rsid w:val="00E461C2"/>
    <w:rsid w:val="00E46876"/>
    <w:rsid w:val="00E46E9B"/>
    <w:rsid w:val="00E47450"/>
    <w:rsid w:val="00E5023B"/>
    <w:rsid w:val="00E51543"/>
    <w:rsid w:val="00E51AF8"/>
    <w:rsid w:val="00E51FEC"/>
    <w:rsid w:val="00E528BC"/>
    <w:rsid w:val="00E531D8"/>
    <w:rsid w:val="00E540B1"/>
    <w:rsid w:val="00E54D41"/>
    <w:rsid w:val="00E54D76"/>
    <w:rsid w:val="00E54DCE"/>
    <w:rsid w:val="00E55A4E"/>
    <w:rsid w:val="00E567C4"/>
    <w:rsid w:val="00E568F0"/>
    <w:rsid w:val="00E570C1"/>
    <w:rsid w:val="00E574AE"/>
    <w:rsid w:val="00E5786A"/>
    <w:rsid w:val="00E5790C"/>
    <w:rsid w:val="00E57A51"/>
    <w:rsid w:val="00E60177"/>
    <w:rsid w:val="00E609E8"/>
    <w:rsid w:val="00E61AD5"/>
    <w:rsid w:val="00E61BDD"/>
    <w:rsid w:val="00E61D57"/>
    <w:rsid w:val="00E622E1"/>
    <w:rsid w:val="00E6343A"/>
    <w:rsid w:val="00E638F6"/>
    <w:rsid w:val="00E63C37"/>
    <w:rsid w:val="00E63C4C"/>
    <w:rsid w:val="00E647DD"/>
    <w:rsid w:val="00E665B0"/>
    <w:rsid w:val="00E66813"/>
    <w:rsid w:val="00E66C7E"/>
    <w:rsid w:val="00E71319"/>
    <w:rsid w:val="00E71373"/>
    <w:rsid w:val="00E718D0"/>
    <w:rsid w:val="00E71C7B"/>
    <w:rsid w:val="00E720D8"/>
    <w:rsid w:val="00E72B8E"/>
    <w:rsid w:val="00E7328D"/>
    <w:rsid w:val="00E73366"/>
    <w:rsid w:val="00E73E0A"/>
    <w:rsid w:val="00E7429E"/>
    <w:rsid w:val="00E74399"/>
    <w:rsid w:val="00E74CA2"/>
    <w:rsid w:val="00E74DE7"/>
    <w:rsid w:val="00E75F1F"/>
    <w:rsid w:val="00E75F80"/>
    <w:rsid w:val="00E75F95"/>
    <w:rsid w:val="00E76F61"/>
    <w:rsid w:val="00E77577"/>
    <w:rsid w:val="00E7779A"/>
    <w:rsid w:val="00E77AF4"/>
    <w:rsid w:val="00E8005C"/>
    <w:rsid w:val="00E80066"/>
    <w:rsid w:val="00E803D4"/>
    <w:rsid w:val="00E80DD9"/>
    <w:rsid w:val="00E810E5"/>
    <w:rsid w:val="00E81430"/>
    <w:rsid w:val="00E816A5"/>
    <w:rsid w:val="00E819D7"/>
    <w:rsid w:val="00E81B78"/>
    <w:rsid w:val="00E81BBA"/>
    <w:rsid w:val="00E81D06"/>
    <w:rsid w:val="00E81F6E"/>
    <w:rsid w:val="00E82A9D"/>
    <w:rsid w:val="00E82EB3"/>
    <w:rsid w:val="00E82FE8"/>
    <w:rsid w:val="00E8316F"/>
    <w:rsid w:val="00E83459"/>
    <w:rsid w:val="00E83623"/>
    <w:rsid w:val="00E8416A"/>
    <w:rsid w:val="00E844C3"/>
    <w:rsid w:val="00E84554"/>
    <w:rsid w:val="00E85333"/>
    <w:rsid w:val="00E85503"/>
    <w:rsid w:val="00E8566D"/>
    <w:rsid w:val="00E862D9"/>
    <w:rsid w:val="00E86421"/>
    <w:rsid w:val="00E87AE5"/>
    <w:rsid w:val="00E87C5A"/>
    <w:rsid w:val="00E87DF2"/>
    <w:rsid w:val="00E904B3"/>
    <w:rsid w:val="00E9060C"/>
    <w:rsid w:val="00E90DD9"/>
    <w:rsid w:val="00E90DFB"/>
    <w:rsid w:val="00E911C8"/>
    <w:rsid w:val="00E91260"/>
    <w:rsid w:val="00E9164F"/>
    <w:rsid w:val="00E91A0A"/>
    <w:rsid w:val="00E91DE6"/>
    <w:rsid w:val="00E92700"/>
    <w:rsid w:val="00E92875"/>
    <w:rsid w:val="00E93145"/>
    <w:rsid w:val="00E9356E"/>
    <w:rsid w:val="00E93736"/>
    <w:rsid w:val="00E948CB"/>
    <w:rsid w:val="00E95031"/>
    <w:rsid w:val="00E95A56"/>
    <w:rsid w:val="00E9614B"/>
    <w:rsid w:val="00E961D9"/>
    <w:rsid w:val="00E9629C"/>
    <w:rsid w:val="00E968DC"/>
    <w:rsid w:val="00E96BE3"/>
    <w:rsid w:val="00E96D05"/>
    <w:rsid w:val="00E97676"/>
    <w:rsid w:val="00EA0C4D"/>
    <w:rsid w:val="00EA0CD8"/>
    <w:rsid w:val="00EA1094"/>
    <w:rsid w:val="00EA1325"/>
    <w:rsid w:val="00EA1344"/>
    <w:rsid w:val="00EA1E2A"/>
    <w:rsid w:val="00EA1EBB"/>
    <w:rsid w:val="00EA224E"/>
    <w:rsid w:val="00EA2A57"/>
    <w:rsid w:val="00EA2A5A"/>
    <w:rsid w:val="00EA2E69"/>
    <w:rsid w:val="00EA3197"/>
    <w:rsid w:val="00EA3969"/>
    <w:rsid w:val="00EA397E"/>
    <w:rsid w:val="00EA438B"/>
    <w:rsid w:val="00EA44E3"/>
    <w:rsid w:val="00EA476E"/>
    <w:rsid w:val="00EA4B5F"/>
    <w:rsid w:val="00EA59E6"/>
    <w:rsid w:val="00EA5D3A"/>
    <w:rsid w:val="00EA6141"/>
    <w:rsid w:val="00EA635A"/>
    <w:rsid w:val="00EA6843"/>
    <w:rsid w:val="00EA6874"/>
    <w:rsid w:val="00EA6DC1"/>
    <w:rsid w:val="00EA6FA3"/>
    <w:rsid w:val="00EA7280"/>
    <w:rsid w:val="00EA7A91"/>
    <w:rsid w:val="00EA7D5C"/>
    <w:rsid w:val="00EB12FD"/>
    <w:rsid w:val="00EB1AC6"/>
    <w:rsid w:val="00EB1ED1"/>
    <w:rsid w:val="00EB224D"/>
    <w:rsid w:val="00EB30B5"/>
    <w:rsid w:val="00EB326E"/>
    <w:rsid w:val="00EB3471"/>
    <w:rsid w:val="00EB36FE"/>
    <w:rsid w:val="00EB4091"/>
    <w:rsid w:val="00EB42C4"/>
    <w:rsid w:val="00EB485B"/>
    <w:rsid w:val="00EB48FB"/>
    <w:rsid w:val="00EB572E"/>
    <w:rsid w:val="00EB6100"/>
    <w:rsid w:val="00EB6A60"/>
    <w:rsid w:val="00EB6ABC"/>
    <w:rsid w:val="00EB7274"/>
    <w:rsid w:val="00EB78B9"/>
    <w:rsid w:val="00EB7958"/>
    <w:rsid w:val="00EB79DF"/>
    <w:rsid w:val="00EB7E69"/>
    <w:rsid w:val="00EC02AC"/>
    <w:rsid w:val="00EC0682"/>
    <w:rsid w:val="00EC0A00"/>
    <w:rsid w:val="00EC0A42"/>
    <w:rsid w:val="00EC0B8B"/>
    <w:rsid w:val="00EC0C0D"/>
    <w:rsid w:val="00EC103E"/>
    <w:rsid w:val="00EC26B2"/>
    <w:rsid w:val="00EC3109"/>
    <w:rsid w:val="00EC35BB"/>
    <w:rsid w:val="00EC37EB"/>
    <w:rsid w:val="00EC3BEA"/>
    <w:rsid w:val="00EC3E62"/>
    <w:rsid w:val="00EC4410"/>
    <w:rsid w:val="00EC468B"/>
    <w:rsid w:val="00EC481F"/>
    <w:rsid w:val="00EC4C5D"/>
    <w:rsid w:val="00EC537F"/>
    <w:rsid w:val="00EC5476"/>
    <w:rsid w:val="00EC562B"/>
    <w:rsid w:val="00EC567C"/>
    <w:rsid w:val="00EC593E"/>
    <w:rsid w:val="00EC599F"/>
    <w:rsid w:val="00EC6958"/>
    <w:rsid w:val="00EC74ED"/>
    <w:rsid w:val="00EC78B4"/>
    <w:rsid w:val="00EC7C96"/>
    <w:rsid w:val="00ED008B"/>
    <w:rsid w:val="00ED0BBE"/>
    <w:rsid w:val="00ED20D9"/>
    <w:rsid w:val="00ED210E"/>
    <w:rsid w:val="00ED28D7"/>
    <w:rsid w:val="00ED37DF"/>
    <w:rsid w:val="00ED3D05"/>
    <w:rsid w:val="00ED42AD"/>
    <w:rsid w:val="00ED484F"/>
    <w:rsid w:val="00ED49B9"/>
    <w:rsid w:val="00ED4BC6"/>
    <w:rsid w:val="00ED5967"/>
    <w:rsid w:val="00ED5F9E"/>
    <w:rsid w:val="00ED62B0"/>
    <w:rsid w:val="00ED66BF"/>
    <w:rsid w:val="00ED6BAD"/>
    <w:rsid w:val="00ED787E"/>
    <w:rsid w:val="00ED7B2F"/>
    <w:rsid w:val="00EE0015"/>
    <w:rsid w:val="00EE0593"/>
    <w:rsid w:val="00EE1054"/>
    <w:rsid w:val="00EE12AC"/>
    <w:rsid w:val="00EE1303"/>
    <w:rsid w:val="00EE1491"/>
    <w:rsid w:val="00EE16FA"/>
    <w:rsid w:val="00EE2579"/>
    <w:rsid w:val="00EE2C6C"/>
    <w:rsid w:val="00EE3468"/>
    <w:rsid w:val="00EE385E"/>
    <w:rsid w:val="00EE3CF8"/>
    <w:rsid w:val="00EE4301"/>
    <w:rsid w:val="00EE435B"/>
    <w:rsid w:val="00EE44C1"/>
    <w:rsid w:val="00EE4531"/>
    <w:rsid w:val="00EE45F2"/>
    <w:rsid w:val="00EE47BB"/>
    <w:rsid w:val="00EE5418"/>
    <w:rsid w:val="00EE5662"/>
    <w:rsid w:val="00EE5FBE"/>
    <w:rsid w:val="00EE66B6"/>
    <w:rsid w:val="00EE7CC3"/>
    <w:rsid w:val="00EE7E0D"/>
    <w:rsid w:val="00EF0706"/>
    <w:rsid w:val="00EF0760"/>
    <w:rsid w:val="00EF0838"/>
    <w:rsid w:val="00EF09FD"/>
    <w:rsid w:val="00EF0D08"/>
    <w:rsid w:val="00EF1283"/>
    <w:rsid w:val="00EF1E4E"/>
    <w:rsid w:val="00EF1F46"/>
    <w:rsid w:val="00EF2828"/>
    <w:rsid w:val="00EF2E78"/>
    <w:rsid w:val="00EF2EBC"/>
    <w:rsid w:val="00EF3981"/>
    <w:rsid w:val="00EF47FF"/>
    <w:rsid w:val="00EF4DD4"/>
    <w:rsid w:val="00EF5689"/>
    <w:rsid w:val="00EF63DA"/>
    <w:rsid w:val="00EF6425"/>
    <w:rsid w:val="00EF64D8"/>
    <w:rsid w:val="00EF6B1E"/>
    <w:rsid w:val="00EF6CCB"/>
    <w:rsid w:val="00EF6DAA"/>
    <w:rsid w:val="00EF79DD"/>
    <w:rsid w:val="00EF7CA3"/>
    <w:rsid w:val="00F0034F"/>
    <w:rsid w:val="00F00500"/>
    <w:rsid w:val="00F00A18"/>
    <w:rsid w:val="00F00CA6"/>
    <w:rsid w:val="00F01A42"/>
    <w:rsid w:val="00F01C4D"/>
    <w:rsid w:val="00F02023"/>
    <w:rsid w:val="00F02BEA"/>
    <w:rsid w:val="00F0368D"/>
    <w:rsid w:val="00F03726"/>
    <w:rsid w:val="00F03822"/>
    <w:rsid w:val="00F03B46"/>
    <w:rsid w:val="00F03C25"/>
    <w:rsid w:val="00F03D7B"/>
    <w:rsid w:val="00F042BD"/>
    <w:rsid w:val="00F04457"/>
    <w:rsid w:val="00F04515"/>
    <w:rsid w:val="00F04849"/>
    <w:rsid w:val="00F04960"/>
    <w:rsid w:val="00F04D01"/>
    <w:rsid w:val="00F04D71"/>
    <w:rsid w:val="00F054AC"/>
    <w:rsid w:val="00F05944"/>
    <w:rsid w:val="00F05B5A"/>
    <w:rsid w:val="00F06C5F"/>
    <w:rsid w:val="00F07248"/>
    <w:rsid w:val="00F0795C"/>
    <w:rsid w:val="00F101E8"/>
    <w:rsid w:val="00F10299"/>
    <w:rsid w:val="00F10388"/>
    <w:rsid w:val="00F10F8F"/>
    <w:rsid w:val="00F110DE"/>
    <w:rsid w:val="00F11379"/>
    <w:rsid w:val="00F11621"/>
    <w:rsid w:val="00F12195"/>
    <w:rsid w:val="00F12576"/>
    <w:rsid w:val="00F12AD9"/>
    <w:rsid w:val="00F12E0F"/>
    <w:rsid w:val="00F12E7B"/>
    <w:rsid w:val="00F1339E"/>
    <w:rsid w:val="00F13F0A"/>
    <w:rsid w:val="00F14161"/>
    <w:rsid w:val="00F141A9"/>
    <w:rsid w:val="00F147E0"/>
    <w:rsid w:val="00F14E77"/>
    <w:rsid w:val="00F15170"/>
    <w:rsid w:val="00F151AF"/>
    <w:rsid w:val="00F15789"/>
    <w:rsid w:val="00F15A41"/>
    <w:rsid w:val="00F168EE"/>
    <w:rsid w:val="00F16FAE"/>
    <w:rsid w:val="00F1752F"/>
    <w:rsid w:val="00F178A5"/>
    <w:rsid w:val="00F204EA"/>
    <w:rsid w:val="00F20C67"/>
    <w:rsid w:val="00F20D57"/>
    <w:rsid w:val="00F20F35"/>
    <w:rsid w:val="00F21B71"/>
    <w:rsid w:val="00F21BFE"/>
    <w:rsid w:val="00F22132"/>
    <w:rsid w:val="00F22160"/>
    <w:rsid w:val="00F221A8"/>
    <w:rsid w:val="00F225C3"/>
    <w:rsid w:val="00F228B6"/>
    <w:rsid w:val="00F22D96"/>
    <w:rsid w:val="00F22EC3"/>
    <w:rsid w:val="00F2545A"/>
    <w:rsid w:val="00F254AB"/>
    <w:rsid w:val="00F255DF"/>
    <w:rsid w:val="00F25901"/>
    <w:rsid w:val="00F25B65"/>
    <w:rsid w:val="00F25F82"/>
    <w:rsid w:val="00F264BB"/>
    <w:rsid w:val="00F26AB7"/>
    <w:rsid w:val="00F26FB3"/>
    <w:rsid w:val="00F27957"/>
    <w:rsid w:val="00F27B53"/>
    <w:rsid w:val="00F3028C"/>
    <w:rsid w:val="00F3062C"/>
    <w:rsid w:val="00F30706"/>
    <w:rsid w:val="00F30B98"/>
    <w:rsid w:val="00F30D26"/>
    <w:rsid w:val="00F310D4"/>
    <w:rsid w:val="00F31EC9"/>
    <w:rsid w:val="00F32B45"/>
    <w:rsid w:val="00F33316"/>
    <w:rsid w:val="00F335DD"/>
    <w:rsid w:val="00F3378A"/>
    <w:rsid w:val="00F33AEC"/>
    <w:rsid w:val="00F33FFD"/>
    <w:rsid w:val="00F34497"/>
    <w:rsid w:val="00F34CE5"/>
    <w:rsid w:val="00F34F55"/>
    <w:rsid w:val="00F35955"/>
    <w:rsid w:val="00F36107"/>
    <w:rsid w:val="00F361B4"/>
    <w:rsid w:val="00F3666C"/>
    <w:rsid w:val="00F36832"/>
    <w:rsid w:val="00F368CC"/>
    <w:rsid w:val="00F36DAF"/>
    <w:rsid w:val="00F371A1"/>
    <w:rsid w:val="00F377BD"/>
    <w:rsid w:val="00F377DD"/>
    <w:rsid w:val="00F37EFB"/>
    <w:rsid w:val="00F4002B"/>
    <w:rsid w:val="00F40890"/>
    <w:rsid w:val="00F40F7F"/>
    <w:rsid w:val="00F413E1"/>
    <w:rsid w:val="00F41884"/>
    <w:rsid w:val="00F418A1"/>
    <w:rsid w:val="00F41A41"/>
    <w:rsid w:val="00F42254"/>
    <w:rsid w:val="00F42964"/>
    <w:rsid w:val="00F43629"/>
    <w:rsid w:val="00F43EF0"/>
    <w:rsid w:val="00F43FD8"/>
    <w:rsid w:val="00F44281"/>
    <w:rsid w:val="00F453E7"/>
    <w:rsid w:val="00F45441"/>
    <w:rsid w:val="00F45B66"/>
    <w:rsid w:val="00F45B77"/>
    <w:rsid w:val="00F45B90"/>
    <w:rsid w:val="00F45DFA"/>
    <w:rsid w:val="00F46384"/>
    <w:rsid w:val="00F464C9"/>
    <w:rsid w:val="00F46BBF"/>
    <w:rsid w:val="00F46E37"/>
    <w:rsid w:val="00F50038"/>
    <w:rsid w:val="00F50154"/>
    <w:rsid w:val="00F50316"/>
    <w:rsid w:val="00F505A1"/>
    <w:rsid w:val="00F50A46"/>
    <w:rsid w:val="00F510C4"/>
    <w:rsid w:val="00F511D2"/>
    <w:rsid w:val="00F519DF"/>
    <w:rsid w:val="00F5245D"/>
    <w:rsid w:val="00F525E6"/>
    <w:rsid w:val="00F526AC"/>
    <w:rsid w:val="00F5387F"/>
    <w:rsid w:val="00F53CBB"/>
    <w:rsid w:val="00F53F55"/>
    <w:rsid w:val="00F53FBA"/>
    <w:rsid w:val="00F54099"/>
    <w:rsid w:val="00F54105"/>
    <w:rsid w:val="00F54171"/>
    <w:rsid w:val="00F54647"/>
    <w:rsid w:val="00F55744"/>
    <w:rsid w:val="00F55D28"/>
    <w:rsid w:val="00F55E7A"/>
    <w:rsid w:val="00F562DB"/>
    <w:rsid w:val="00F56798"/>
    <w:rsid w:val="00F56A01"/>
    <w:rsid w:val="00F56EDD"/>
    <w:rsid w:val="00F576E1"/>
    <w:rsid w:val="00F57F4D"/>
    <w:rsid w:val="00F607E0"/>
    <w:rsid w:val="00F61BD9"/>
    <w:rsid w:val="00F6214C"/>
    <w:rsid w:val="00F62181"/>
    <w:rsid w:val="00F62653"/>
    <w:rsid w:val="00F6384F"/>
    <w:rsid w:val="00F639CA"/>
    <w:rsid w:val="00F63AF6"/>
    <w:rsid w:val="00F63D74"/>
    <w:rsid w:val="00F6452E"/>
    <w:rsid w:val="00F6485D"/>
    <w:rsid w:val="00F65CA5"/>
    <w:rsid w:val="00F672C9"/>
    <w:rsid w:val="00F67335"/>
    <w:rsid w:val="00F675EE"/>
    <w:rsid w:val="00F678C2"/>
    <w:rsid w:val="00F67FF2"/>
    <w:rsid w:val="00F7005C"/>
    <w:rsid w:val="00F7013E"/>
    <w:rsid w:val="00F70C72"/>
    <w:rsid w:val="00F716B8"/>
    <w:rsid w:val="00F731D3"/>
    <w:rsid w:val="00F7325D"/>
    <w:rsid w:val="00F73730"/>
    <w:rsid w:val="00F741CC"/>
    <w:rsid w:val="00F74A2E"/>
    <w:rsid w:val="00F75ACF"/>
    <w:rsid w:val="00F7646B"/>
    <w:rsid w:val="00F76ACA"/>
    <w:rsid w:val="00F76FBE"/>
    <w:rsid w:val="00F77978"/>
    <w:rsid w:val="00F77E5E"/>
    <w:rsid w:val="00F77EAB"/>
    <w:rsid w:val="00F77F27"/>
    <w:rsid w:val="00F80461"/>
    <w:rsid w:val="00F80CD0"/>
    <w:rsid w:val="00F8101B"/>
    <w:rsid w:val="00F816C4"/>
    <w:rsid w:val="00F81E09"/>
    <w:rsid w:val="00F82E7A"/>
    <w:rsid w:val="00F82E85"/>
    <w:rsid w:val="00F82F97"/>
    <w:rsid w:val="00F83705"/>
    <w:rsid w:val="00F83932"/>
    <w:rsid w:val="00F83AA5"/>
    <w:rsid w:val="00F83B21"/>
    <w:rsid w:val="00F83EC4"/>
    <w:rsid w:val="00F8442E"/>
    <w:rsid w:val="00F84476"/>
    <w:rsid w:val="00F845C5"/>
    <w:rsid w:val="00F84775"/>
    <w:rsid w:val="00F85271"/>
    <w:rsid w:val="00F862E9"/>
    <w:rsid w:val="00F8675E"/>
    <w:rsid w:val="00F8676D"/>
    <w:rsid w:val="00F86F41"/>
    <w:rsid w:val="00F87121"/>
    <w:rsid w:val="00F871B7"/>
    <w:rsid w:val="00F877FB"/>
    <w:rsid w:val="00F87AA4"/>
    <w:rsid w:val="00F900C1"/>
    <w:rsid w:val="00F9033C"/>
    <w:rsid w:val="00F903E7"/>
    <w:rsid w:val="00F90C74"/>
    <w:rsid w:val="00F91265"/>
    <w:rsid w:val="00F91F90"/>
    <w:rsid w:val="00F92113"/>
    <w:rsid w:val="00F926AB"/>
    <w:rsid w:val="00F92715"/>
    <w:rsid w:val="00F92B7F"/>
    <w:rsid w:val="00F92B8A"/>
    <w:rsid w:val="00F93501"/>
    <w:rsid w:val="00F942FA"/>
    <w:rsid w:val="00F94902"/>
    <w:rsid w:val="00F94E8D"/>
    <w:rsid w:val="00F953F6"/>
    <w:rsid w:val="00F95448"/>
    <w:rsid w:val="00F959B4"/>
    <w:rsid w:val="00F95B9E"/>
    <w:rsid w:val="00F96DB7"/>
    <w:rsid w:val="00F96F66"/>
    <w:rsid w:val="00F9706B"/>
    <w:rsid w:val="00FA0524"/>
    <w:rsid w:val="00FA0707"/>
    <w:rsid w:val="00FA1034"/>
    <w:rsid w:val="00FA1952"/>
    <w:rsid w:val="00FA1CBB"/>
    <w:rsid w:val="00FA1E39"/>
    <w:rsid w:val="00FA2093"/>
    <w:rsid w:val="00FA28A4"/>
    <w:rsid w:val="00FA2983"/>
    <w:rsid w:val="00FA33CA"/>
    <w:rsid w:val="00FA381C"/>
    <w:rsid w:val="00FA3B1A"/>
    <w:rsid w:val="00FA4D92"/>
    <w:rsid w:val="00FA5256"/>
    <w:rsid w:val="00FA5876"/>
    <w:rsid w:val="00FA5E3E"/>
    <w:rsid w:val="00FA6088"/>
    <w:rsid w:val="00FA6993"/>
    <w:rsid w:val="00FA6D3A"/>
    <w:rsid w:val="00FA6E79"/>
    <w:rsid w:val="00FA7B19"/>
    <w:rsid w:val="00FA7B2F"/>
    <w:rsid w:val="00FA7CB9"/>
    <w:rsid w:val="00FB0F17"/>
    <w:rsid w:val="00FB1FDD"/>
    <w:rsid w:val="00FB222B"/>
    <w:rsid w:val="00FB239E"/>
    <w:rsid w:val="00FB2F40"/>
    <w:rsid w:val="00FB35C6"/>
    <w:rsid w:val="00FB4401"/>
    <w:rsid w:val="00FB47A7"/>
    <w:rsid w:val="00FB4913"/>
    <w:rsid w:val="00FB492E"/>
    <w:rsid w:val="00FB51D4"/>
    <w:rsid w:val="00FB5632"/>
    <w:rsid w:val="00FB6656"/>
    <w:rsid w:val="00FB67F4"/>
    <w:rsid w:val="00FB77ED"/>
    <w:rsid w:val="00FC0302"/>
    <w:rsid w:val="00FC0620"/>
    <w:rsid w:val="00FC1800"/>
    <w:rsid w:val="00FC1A6E"/>
    <w:rsid w:val="00FC21FE"/>
    <w:rsid w:val="00FC2B41"/>
    <w:rsid w:val="00FC2B70"/>
    <w:rsid w:val="00FC2CC0"/>
    <w:rsid w:val="00FC3442"/>
    <w:rsid w:val="00FC3CB1"/>
    <w:rsid w:val="00FC3D01"/>
    <w:rsid w:val="00FC4696"/>
    <w:rsid w:val="00FC4B3A"/>
    <w:rsid w:val="00FC51CB"/>
    <w:rsid w:val="00FC61C8"/>
    <w:rsid w:val="00FC75CA"/>
    <w:rsid w:val="00FC7C02"/>
    <w:rsid w:val="00FD02E7"/>
    <w:rsid w:val="00FD04CA"/>
    <w:rsid w:val="00FD0700"/>
    <w:rsid w:val="00FD0D17"/>
    <w:rsid w:val="00FD1495"/>
    <w:rsid w:val="00FD2029"/>
    <w:rsid w:val="00FD2077"/>
    <w:rsid w:val="00FD232C"/>
    <w:rsid w:val="00FD28E9"/>
    <w:rsid w:val="00FD29CB"/>
    <w:rsid w:val="00FD2E6F"/>
    <w:rsid w:val="00FD33C3"/>
    <w:rsid w:val="00FD3A86"/>
    <w:rsid w:val="00FD4160"/>
    <w:rsid w:val="00FD47C6"/>
    <w:rsid w:val="00FD4C5E"/>
    <w:rsid w:val="00FD58E9"/>
    <w:rsid w:val="00FD5F25"/>
    <w:rsid w:val="00FD6243"/>
    <w:rsid w:val="00FD7397"/>
    <w:rsid w:val="00FD73C6"/>
    <w:rsid w:val="00FD775B"/>
    <w:rsid w:val="00FE0019"/>
    <w:rsid w:val="00FE05EF"/>
    <w:rsid w:val="00FE0F6C"/>
    <w:rsid w:val="00FE17BA"/>
    <w:rsid w:val="00FE1FDD"/>
    <w:rsid w:val="00FE23BC"/>
    <w:rsid w:val="00FE24F6"/>
    <w:rsid w:val="00FE2667"/>
    <w:rsid w:val="00FE2983"/>
    <w:rsid w:val="00FE2AAC"/>
    <w:rsid w:val="00FE2DFF"/>
    <w:rsid w:val="00FE36B9"/>
    <w:rsid w:val="00FE3B67"/>
    <w:rsid w:val="00FE3DAE"/>
    <w:rsid w:val="00FE3F08"/>
    <w:rsid w:val="00FE40E7"/>
    <w:rsid w:val="00FE453F"/>
    <w:rsid w:val="00FE6296"/>
    <w:rsid w:val="00FE67D5"/>
    <w:rsid w:val="00FF0E19"/>
    <w:rsid w:val="00FF1398"/>
    <w:rsid w:val="00FF1424"/>
    <w:rsid w:val="00FF1DC5"/>
    <w:rsid w:val="00FF1E01"/>
    <w:rsid w:val="00FF2B86"/>
    <w:rsid w:val="00FF3118"/>
    <w:rsid w:val="00FF340C"/>
    <w:rsid w:val="00FF3622"/>
    <w:rsid w:val="00FF3D41"/>
    <w:rsid w:val="00FF410C"/>
    <w:rsid w:val="00FF4A42"/>
    <w:rsid w:val="00FF4ADD"/>
    <w:rsid w:val="00FF4C57"/>
    <w:rsid w:val="00FF5516"/>
    <w:rsid w:val="00FF563E"/>
    <w:rsid w:val="00FF5EB9"/>
    <w:rsid w:val="00FF628E"/>
    <w:rsid w:val="00FF6DC5"/>
    <w:rsid w:val="00FF7203"/>
    <w:rsid w:val="00FF72EE"/>
    <w:rsid w:val="00FF738E"/>
    <w:rsid w:val="00FF77F7"/>
    <w:rsid w:val="00FF7AB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9A9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HTML Cite"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văn bản"/>
    <w:qFormat/>
    <w:rsid w:val="007C1BE8"/>
    <w:pPr>
      <w:spacing w:before="120" w:after="120" w:line="360" w:lineRule="auto"/>
      <w:ind w:firstLine="720"/>
      <w:jc w:val="both"/>
    </w:pPr>
    <w:rPr>
      <w:rFonts w:ascii="Times New Roman" w:hAnsi="Times New Roman"/>
      <w:sz w:val="26"/>
      <w:szCs w:val="22"/>
      <w:lang w:val="en-US" w:eastAsia="en-US"/>
    </w:rPr>
  </w:style>
  <w:style w:type="paragraph" w:styleId="Heading1">
    <w:name w:val="heading 1"/>
    <w:basedOn w:val="Normal"/>
    <w:next w:val="Normal"/>
    <w:link w:val="Heading1Char"/>
    <w:uiPriority w:val="9"/>
    <w:qFormat/>
    <w:rsid w:val="00302B37"/>
    <w:pPr>
      <w:keepNext/>
      <w:numPr>
        <w:numId w:val="3"/>
      </w:numPr>
      <w:tabs>
        <w:tab w:val="left" w:pos="374"/>
      </w:tabs>
      <w:spacing w:after="0"/>
      <w:jc w:val="center"/>
      <w:outlineLvl w:val="0"/>
    </w:pPr>
    <w:rPr>
      <w:rFonts w:eastAsia="Times New Roman"/>
      <w:b/>
      <w:szCs w:val="20"/>
      <w:lang w:val="x-none" w:eastAsia="x-none"/>
    </w:rPr>
  </w:style>
  <w:style w:type="paragraph" w:styleId="Heading2">
    <w:name w:val="heading 2"/>
    <w:basedOn w:val="Normal"/>
    <w:next w:val="Normal"/>
    <w:link w:val="Heading2Char"/>
    <w:uiPriority w:val="9"/>
    <w:qFormat/>
    <w:rsid w:val="00A03579"/>
    <w:pPr>
      <w:keepNext/>
      <w:numPr>
        <w:ilvl w:val="1"/>
        <w:numId w:val="3"/>
      </w:numPr>
      <w:spacing w:before="240"/>
      <w:outlineLvl w:val="1"/>
    </w:pPr>
    <w:rPr>
      <w:rFonts w:eastAsia="Times New Roman"/>
      <w:b/>
      <w:bCs/>
      <w:iCs/>
      <w:szCs w:val="28"/>
      <w:lang w:val="x-none" w:eastAsia="x-none"/>
    </w:rPr>
  </w:style>
  <w:style w:type="paragraph" w:styleId="Heading3">
    <w:name w:val="heading 3"/>
    <w:basedOn w:val="Normal"/>
    <w:next w:val="Normal"/>
    <w:link w:val="Heading3Char"/>
    <w:uiPriority w:val="9"/>
    <w:qFormat/>
    <w:rsid w:val="00A03579"/>
    <w:pPr>
      <w:keepNext/>
      <w:numPr>
        <w:ilvl w:val="2"/>
        <w:numId w:val="3"/>
      </w:numPr>
      <w:outlineLvl w:val="2"/>
    </w:pPr>
    <w:rPr>
      <w:rFonts w:eastAsia="Times New Roman"/>
      <w:b/>
      <w:bCs/>
      <w:szCs w:val="26"/>
      <w:lang w:val="x-none" w:eastAsia="x-none"/>
    </w:rPr>
  </w:style>
  <w:style w:type="paragraph" w:styleId="Heading4">
    <w:name w:val="heading 4"/>
    <w:basedOn w:val="Normal"/>
    <w:next w:val="Normal"/>
    <w:link w:val="Heading4Char"/>
    <w:qFormat/>
    <w:rsid w:val="000B07D5"/>
    <w:pPr>
      <w:keepNext/>
      <w:numPr>
        <w:ilvl w:val="3"/>
        <w:numId w:val="3"/>
      </w:numPr>
      <w:spacing w:before="240"/>
      <w:outlineLvl w:val="3"/>
    </w:pPr>
    <w:rPr>
      <w:rFonts w:eastAsia="Times New Roman"/>
      <w:b/>
      <w:bCs/>
      <w:i/>
      <w:szCs w:val="28"/>
      <w:lang w:val="x-none" w:eastAsia="x-none"/>
    </w:rPr>
  </w:style>
  <w:style w:type="paragraph" w:styleId="Heading5">
    <w:name w:val="heading 5"/>
    <w:basedOn w:val="Normal"/>
    <w:next w:val="Normal"/>
    <w:link w:val="Heading5Char"/>
    <w:qFormat/>
    <w:rsid w:val="009A3608"/>
    <w:pPr>
      <w:numPr>
        <w:ilvl w:val="4"/>
        <w:numId w:val="1"/>
      </w:numPr>
      <w:spacing w:before="240" w:after="60" w:line="259" w:lineRule="auto"/>
      <w:outlineLvl w:val="4"/>
    </w:pPr>
    <w:rPr>
      <w:rFonts w:eastAsia="Times New Roman"/>
      <w:b/>
      <w:bCs/>
      <w:i/>
      <w:iCs/>
      <w:szCs w:val="26"/>
      <w:lang w:val="x-none" w:eastAsia="x-none"/>
    </w:rPr>
  </w:style>
  <w:style w:type="paragraph" w:styleId="Heading6">
    <w:name w:val="heading 6"/>
    <w:basedOn w:val="Normal"/>
    <w:next w:val="Normal"/>
    <w:link w:val="Heading6Char"/>
    <w:qFormat/>
    <w:rsid w:val="009A3608"/>
    <w:pPr>
      <w:numPr>
        <w:ilvl w:val="5"/>
        <w:numId w:val="1"/>
      </w:numPr>
      <w:spacing w:before="240" w:after="60" w:line="259" w:lineRule="auto"/>
      <w:outlineLvl w:val="5"/>
    </w:pPr>
    <w:rPr>
      <w:rFonts w:eastAsia="Times New Roman"/>
      <w:b/>
      <w:bCs/>
      <w:sz w:val="20"/>
      <w:szCs w:val="20"/>
      <w:lang w:val="x-none" w:eastAsia="x-none"/>
    </w:rPr>
  </w:style>
  <w:style w:type="paragraph" w:styleId="Heading7">
    <w:name w:val="heading 7"/>
    <w:basedOn w:val="Normal"/>
    <w:next w:val="Normal"/>
    <w:link w:val="Heading7Char"/>
    <w:qFormat/>
    <w:rsid w:val="009A3608"/>
    <w:pPr>
      <w:numPr>
        <w:ilvl w:val="6"/>
        <w:numId w:val="1"/>
      </w:numPr>
      <w:spacing w:before="240" w:after="60" w:line="259"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9A3608"/>
    <w:pPr>
      <w:numPr>
        <w:ilvl w:val="7"/>
        <w:numId w:val="1"/>
      </w:numPr>
      <w:spacing w:before="240" w:after="60" w:line="259" w:lineRule="auto"/>
      <w:outlineLvl w:val="7"/>
    </w:pPr>
    <w:rPr>
      <w:rFonts w:eastAsia="Times New Roman"/>
      <w:i/>
      <w:iCs/>
      <w:sz w:val="24"/>
      <w:szCs w:val="24"/>
      <w:lang w:val="x-none" w:eastAsia="x-none"/>
    </w:rPr>
  </w:style>
  <w:style w:type="paragraph" w:styleId="Heading9">
    <w:name w:val="heading 9"/>
    <w:basedOn w:val="Normal"/>
    <w:next w:val="Normal"/>
    <w:link w:val="Heading9Char"/>
    <w:uiPriority w:val="9"/>
    <w:qFormat/>
    <w:rsid w:val="009A3608"/>
    <w:pPr>
      <w:numPr>
        <w:ilvl w:val="8"/>
        <w:numId w:val="1"/>
      </w:numPr>
      <w:spacing w:before="240" w:after="60" w:line="259" w:lineRule="auto"/>
      <w:outlineLvl w:val="8"/>
    </w:pPr>
    <w:rPr>
      <w:rFonts w:ascii="Cambria" w:eastAsia="Times New Roman"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02B37"/>
    <w:rPr>
      <w:rFonts w:ascii="Times New Roman" w:eastAsia="Times New Roman" w:hAnsi="Times New Roman"/>
      <w:b/>
      <w:sz w:val="26"/>
      <w:lang w:val="x-none" w:eastAsia="x-none"/>
    </w:rPr>
  </w:style>
  <w:style w:type="character" w:customStyle="1" w:styleId="Heading2Char">
    <w:name w:val="Heading 2 Char"/>
    <w:link w:val="Heading2"/>
    <w:uiPriority w:val="9"/>
    <w:rsid w:val="00A03579"/>
    <w:rPr>
      <w:rFonts w:ascii="Times New Roman" w:eastAsia="Times New Roman" w:hAnsi="Times New Roman"/>
      <w:b/>
      <w:bCs/>
      <w:iCs/>
      <w:sz w:val="26"/>
      <w:szCs w:val="28"/>
      <w:lang w:val="x-none" w:eastAsia="x-none"/>
    </w:rPr>
  </w:style>
  <w:style w:type="character" w:customStyle="1" w:styleId="Heading3Char">
    <w:name w:val="Heading 3 Char"/>
    <w:link w:val="Heading3"/>
    <w:uiPriority w:val="9"/>
    <w:rsid w:val="00A03579"/>
    <w:rPr>
      <w:rFonts w:ascii="Times New Roman" w:eastAsia="Times New Roman" w:hAnsi="Times New Roman"/>
      <w:b/>
      <w:bCs/>
      <w:sz w:val="26"/>
      <w:szCs w:val="26"/>
      <w:lang w:val="x-none" w:eastAsia="x-none"/>
    </w:rPr>
  </w:style>
  <w:style w:type="character" w:customStyle="1" w:styleId="Heading4Char">
    <w:name w:val="Heading 4 Char"/>
    <w:link w:val="Heading4"/>
    <w:rsid w:val="000B07D5"/>
    <w:rPr>
      <w:rFonts w:ascii="Times New Roman" w:eastAsia="Times New Roman" w:hAnsi="Times New Roman"/>
      <w:b/>
      <w:bCs/>
      <w:i/>
      <w:sz w:val="26"/>
      <w:szCs w:val="28"/>
      <w:lang w:val="x-none" w:eastAsia="x-none"/>
    </w:rPr>
  </w:style>
  <w:style w:type="character" w:customStyle="1" w:styleId="Heading5Char">
    <w:name w:val="Heading 5 Char"/>
    <w:link w:val="Heading5"/>
    <w:rsid w:val="009A3608"/>
    <w:rPr>
      <w:rFonts w:ascii="Times New Roman" w:eastAsia="Times New Roman" w:hAnsi="Times New Roman"/>
      <w:b/>
      <w:bCs/>
      <w:i/>
      <w:iCs/>
      <w:sz w:val="26"/>
      <w:szCs w:val="26"/>
      <w:lang w:val="x-none" w:eastAsia="x-none"/>
    </w:rPr>
  </w:style>
  <w:style w:type="character" w:customStyle="1" w:styleId="Heading6Char">
    <w:name w:val="Heading 6 Char"/>
    <w:link w:val="Heading6"/>
    <w:rsid w:val="009A3608"/>
    <w:rPr>
      <w:rFonts w:ascii="Times New Roman" w:eastAsia="Times New Roman" w:hAnsi="Times New Roman"/>
      <w:b/>
      <w:bCs/>
      <w:lang w:val="x-none" w:eastAsia="x-none"/>
    </w:rPr>
  </w:style>
  <w:style w:type="character" w:customStyle="1" w:styleId="Heading7Char">
    <w:name w:val="Heading 7 Char"/>
    <w:link w:val="Heading7"/>
    <w:rsid w:val="009A3608"/>
    <w:rPr>
      <w:rFonts w:ascii="Times New Roman" w:eastAsia="Times New Roman" w:hAnsi="Times New Roman"/>
      <w:sz w:val="24"/>
      <w:szCs w:val="24"/>
      <w:lang w:val="x-none" w:eastAsia="x-none"/>
    </w:rPr>
  </w:style>
  <w:style w:type="character" w:customStyle="1" w:styleId="Heading8Char">
    <w:name w:val="Heading 8 Char"/>
    <w:link w:val="Heading8"/>
    <w:rsid w:val="009A3608"/>
    <w:rPr>
      <w:rFonts w:ascii="Times New Roman" w:eastAsia="Times New Roman" w:hAnsi="Times New Roman"/>
      <w:i/>
      <w:iCs/>
      <w:sz w:val="24"/>
      <w:szCs w:val="24"/>
      <w:lang w:val="x-none" w:eastAsia="x-none"/>
    </w:rPr>
  </w:style>
  <w:style w:type="character" w:customStyle="1" w:styleId="Heading9Char">
    <w:name w:val="Heading 9 Char"/>
    <w:link w:val="Heading9"/>
    <w:uiPriority w:val="9"/>
    <w:rsid w:val="009A3608"/>
    <w:rPr>
      <w:rFonts w:ascii="Cambria" w:eastAsia="Times New Roman" w:hAnsi="Cambria"/>
      <w:lang w:val="x-none" w:eastAsia="x-none"/>
    </w:rPr>
  </w:style>
  <w:style w:type="paragraph" w:customStyle="1" w:styleId="MediumGrid1-Accent22">
    <w:name w:val="Medium Grid 1 - Accent 22"/>
    <w:basedOn w:val="Normal"/>
    <w:uiPriority w:val="34"/>
    <w:qFormat/>
    <w:rsid w:val="009A3608"/>
    <w:pPr>
      <w:ind w:left="720"/>
      <w:contextualSpacing/>
    </w:pPr>
  </w:style>
  <w:style w:type="paragraph" w:styleId="BalloonText">
    <w:name w:val="Balloon Text"/>
    <w:basedOn w:val="Normal"/>
    <w:link w:val="BalloonTextChar"/>
    <w:uiPriority w:val="99"/>
    <w:unhideWhenUsed/>
    <w:rsid w:val="009A3608"/>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rsid w:val="009A3608"/>
    <w:rPr>
      <w:rFonts w:ascii="Tahoma" w:eastAsia="Calibri" w:hAnsi="Tahoma" w:cs="Times New Roman"/>
      <w:sz w:val="16"/>
      <w:szCs w:val="16"/>
      <w:lang w:val="x-none" w:eastAsia="x-none"/>
    </w:rPr>
  </w:style>
  <w:style w:type="character" w:styleId="Hyperlink">
    <w:name w:val="Hyperlink"/>
    <w:uiPriority w:val="99"/>
    <w:unhideWhenUsed/>
    <w:rsid w:val="009A3608"/>
    <w:rPr>
      <w:color w:val="0000FF"/>
      <w:u w:val="single"/>
    </w:rPr>
  </w:style>
  <w:style w:type="paragraph" w:styleId="Header">
    <w:name w:val="header"/>
    <w:basedOn w:val="Normal"/>
    <w:link w:val="HeaderChar"/>
    <w:uiPriority w:val="99"/>
    <w:unhideWhenUsed/>
    <w:rsid w:val="009A3608"/>
    <w:pPr>
      <w:tabs>
        <w:tab w:val="center" w:pos="4680"/>
        <w:tab w:val="right" w:pos="9360"/>
      </w:tabs>
      <w:spacing w:after="0" w:line="240" w:lineRule="auto"/>
    </w:pPr>
    <w:rPr>
      <w:rFonts w:ascii="Calibri" w:hAnsi="Calibri"/>
      <w:sz w:val="20"/>
      <w:szCs w:val="20"/>
      <w:lang w:val="x-none" w:eastAsia="x-none"/>
    </w:rPr>
  </w:style>
  <w:style w:type="character" w:customStyle="1" w:styleId="HeaderChar">
    <w:name w:val="Header Char"/>
    <w:link w:val="Header"/>
    <w:uiPriority w:val="99"/>
    <w:rsid w:val="009A3608"/>
    <w:rPr>
      <w:rFonts w:ascii="Calibri" w:eastAsia="Calibri" w:hAnsi="Calibri" w:cs="Times New Roman"/>
    </w:rPr>
  </w:style>
  <w:style w:type="paragraph" w:styleId="Footer">
    <w:name w:val="footer"/>
    <w:basedOn w:val="Normal"/>
    <w:link w:val="FooterChar"/>
    <w:uiPriority w:val="99"/>
    <w:unhideWhenUsed/>
    <w:rsid w:val="009A3608"/>
    <w:pPr>
      <w:tabs>
        <w:tab w:val="center" w:pos="4680"/>
        <w:tab w:val="right" w:pos="9360"/>
      </w:tabs>
      <w:spacing w:after="0" w:line="240" w:lineRule="auto"/>
    </w:pPr>
    <w:rPr>
      <w:rFonts w:ascii="Calibri" w:hAnsi="Calibri"/>
      <w:sz w:val="20"/>
      <w:szCs w:val="20"/>
      <w:lang w:val="x-none" w:eastAsia="x-none"/>
    </w:rPr>
  </w:style>
  <w:style w:type="character" w:customStyle="1" w:styleId="FooterChar">
    <w:name w:val="Footer Char"/>
    <w:link w:val="Footer"/>
    <w:uiPriority w:val="99"/>
    <w:rsid w:val="009A3608"/>
    <w:rPr>
      <w:rFonts w:ascii="Calibri" w:eastAsia="Calibri" w:hAnsi="Calibri" w:cs="Times New Roman"/>
    </w:rPr>
  </w:style>
  <w:style w:type="paragraph" w:styleId="NormalWeb">
    <w:name w:val="Normal (Web)"/>
    <w:basedOn w:val="Normal"/>
    <w:uiPriority w:val="99"/>
    <w:rsid w:val="009A3608"/>
    <w:pPr>
      <w:spacing w:before="100" w:beforeAutospacing="1" w:after="100" w:afterAutospacing="1" w:line="240" w:lineRule="auto"/>
    </w:pPr>
    <w:rPr>
      <w:rFonts w:eastAsia="Times New Roman"/>
      <w:sz w:val="24"/>
      <w:szCs w:val="24"/>
    </w:rPr>
  </w:style>
  <w:style w:type="character" w:customStyle="1" w:styleId="hps">
    <w:name w:val="hps"/>
    <w:rsid w:val="009A3608"/>
  </w:style>
  <w:style w:type="paragraph" w:styleId="FootnoteText">
    <w:name w:val="footnote text"/>
    <w:aliases w:val="Footnote Text Char Char Char Char Char,Footnote Text Char Char Char Char Char Char Ch Char,Footnote Text Char Char Char Char Char Char Ch Char Char Char"/>
    <w:basedOn w:val="Normal"/>
    <w:link w:val="FootnoteTextChar"/>
    <w:rsid w:val="009A3608"/>
    <w:rPr>
      <w:rFonts w:ascii=".VnTime" w:hAnsi=".VnTime"/>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link w:val="FootnoteText"/>
    <w:rsid w:val="009A3608"/>
    <w:rPr>
      <w:rFonts w:ascii=".VnTime" w:eastAsia="Calibri" w:hAnsi=".VnTime" w:cs="Times New Roman"/>
      <w:sz w:val="20"/>
      <w:szCs w:val="20"/>
      <w:lang w:val="x-none" w:eastAsia="x-none"/>
    </w:rPr>
  </w:style>
  <w:style w:type="character" w:styleId="HTMLCite">
    <w:name w:val="HTML Cite"/>
    <w:unhideWhenUsed/>
    <w:rsid w:val="009A3608"/>
    <w:rPr>
      <w:i/>
      <w:iCs/>
    </w:rPr>
  </w:style>
  <w:style w:type="character" w:customStyle="1" w:styleId="apple-converted-space">
    <w:name w:val="apple-converted-space"/>
    <w:rsid w:val="009A3608"/>
  </w:style>
  <w:style w:type="character" w:styleId="Emphasis">
    <w:name w:val="Emphasis"/>
    <w:uiPriority w:val="20"/>
    <w:qFormat/>
    <w:rsid w:val="009A3608"/>
    <w:rPr>
      <w:i/>
      <w:iCs/>
    </w:rPr>
  </w:style>
  <w:style w:type="character" w:customStyle="1" w:styleId="shorttext">
    <w:name w:val="short_text"/>
    <w:rsid w:val="009A3608"/>
  </w:style>
  <w:style w:type="paragraph" w:customStyle="1" w:styleId="CharCharCharCharChar">
    <w:name w:val="Char Char Char Char Char"/>
    <w:basedOn w:val="Normal"/>
    <w:rsid w:val="009A3608"/>
    <w:pPr>
      <w:spacing w:after="160" w:line="240" w:lineRule="exact"/>
    </w:pPr>
    <w:rPr>
      <w:rFonts w:ascii="Tahoma" w:eastAsia="Times New Roman" w:hAnsi="Tahoma"/>
      <w:sz w:val="20"/>
      <w:szCs w:val="20"/>
    </w:rPr>
  </w:style>
  <w:style w:type="character" w:styleId="Strong">
    <w:name w:val="Strong"/>
    <w:uiPriority w:val="22"/>
    <w:qFormat/>
    <w:rsid w:val="009A3608"/>
    <w:rPr>
      <w:b/>
      <w:bCs/>
    </w:rPr>
  </w:style>
  <w:style w:type="character" w:customStyle="1" w:styleId="cpChagiiquyt">
    <w:name w:val="Đề cập Chưa giải quyết"/>
    <w:uiPriority w:val="99"/>
    <w:semiHidden/>
    <w:unhideWhenUsed/>
    <w:rsid w:val="009A3608"/>
    <w:rPr>
      <w:color w:val="605E5C"/>
      <w:shd w:val="clear" w:color="auto" w:fill="E1DFDD"/>
    </w:rPr>
  </w:style>
  <w:style w:type="paragraph" w:customStyle="1" w:styleId="StyleTimesNewRomanBoldAutoJustifiedBefore3ptAfter">
    <w:name w:val="Style Times New Roman Bold Auto Justified Before:  3 pt After:..."/>
    <w:basedOn w:val="Normal"/>
    <w:rsid w:val="009A3608"/>
    <w:pPr>
      <w:spacing w:before="60" w:after="60" w:line="312" w:lineRule="auto"/>
    </w:pPr>
    <w:rPr>
      <w:rFonts w:eastAsia="Times New Roman"/>
      <w:b/>
      <w:bCs/>
      <w:sz w:val="28"/>
      <w:szCs w:val="20"/>
    </w:rPr>
  </w:style>
  <w:style w:type="character" w:customStyle="1" w:styleId="fontstyle01">
    <w:name w:val="fontstyle01"/>
    <w:rsid w:val="009A3608"/>
    <w:rPr>
      <w:rFonts w:ascii="Times New Roman" w:hAnsi="Times New Roman" w:cs="Times New Roman" w:hint="default"/>
      <w:b/>
      <w:bCs/>
      <w:i/>
      <w:iCs/>
      <w:color w:val="000000"/>
      <w:sz w:val="26"/>
      <w:szCs w:val="26"/>
    </w:rPr>
  </w:style>
  <w:style w:type="character" w:customStyle="1" w:styleId="fontstyle21">
    <w:name w:val="fontstyle21"/>
    <w:rsid w:val="009A3608"/>
    <w:rPr>
      <w:rFonts w:ascii="Times New Roman" w:hAnsi="Times New Roman" w:cs="Times New Roman" w:hint="default"/>
      <w:b w:val="0"/>
      <w:bCs w:val="0"/>
      <w:i/>
      <w:iCs/>
      <w:color w:val="000000"/>
      <w:sz w:val="26"/>
      <w:szCs w:val="26"/>
    </w:rPr>
  </w:style>
  <w:style w:type="character" w:customStyle="1" w:styleId="fontstyle31">
    <w:name w:val="fontstyle31"/>
    <w:rsid w:val="009A3608"/>
    <w:rPr>
      <w:rFonts w:ascii="Times New Roman" w:hAnsi="Times New Roman" w:cs="Times New Roman" w:hint="default"/>
      <w:b w:val="0"/>
      <w:bCs w:val="0"/>
      <w:i w:val="0"/>
      <w:iCs w:val="0"/>
      <w:color w:val="000000"/>
      <w:sz w:val="26"/>
      <w:szCs w:val="26"/>
    </w:rPr>
  </w:style>
  <w:style w:type="paragraph" w:customStyle="1" w:styleId="Char">
    <w:name w:val="Char"/>
    <w:basedOn w:val="Normal"/>
    <w:rsid w:val="009A3608"/>
    <w:pPr>
      <w:spacing w:after="160" w:line="240" w:lineRule="exact"/>
    </w:pPr>
    <w:rPr>
      <w:rFonts w:ascii="Verdana" w:eastAsia="Times New Roman" w:hAnsi="Verdana"/>
      <w:sz w:val="20"/>
      <w:szCs w:val="20"/>
    </w:rPr>
  </w:style>
  <w:style w:type="table" w:styleId="TableGrid">
    <w:name w:val="Table Grid"/>
    <w:basedOn w:val="TableNormal"/>
    <w:uiPriority w:val="39"/>
    <w:rsid w:val="009A360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9A3608"/>
  </w:style>
  <w:style w:type="paragraph" w:customStyle="1" w:styleId="1">
    <w:name w:val="1"/>
    <w:basedOn w:val="Normal"/>
    <w:qFormat/>
    <w:rsid w:val="009A3608"/>
    <w:pPr>
      <w:spacing w:after="0"/>
      <w:jc w:val="center"/>
    </w:pPr>
    <w:rPr>
      <w:rFonts w:eastAsia="Times New Roman"/>
      <w:b/>
      <w:sz w:val="28"/>
      <w:szCs w:val="28"/>
      <w:lang w:val="pt-BR"/>
    </w:rPr>
  </w:style>
  <w:style w:type="paragraph" w:customStyle="1" w:styleId="11">
    <w:name w:val="11"/>
    <w:basedOn w:val="1"/>
    <w:qFormat/>
    <w:rsid w:val="009A3608"/>
    <w:rPr>
      <w:sz w:val="26"/>
    </w:rPr>
  </w:style>
  <w:style w:type="paragraph" w:styleId="BodyText">
    <w:name w:val="Body Text"/>
    <w:basedOn w:val="Normal"/>
    <w:link w:val="BodyTextChar"/>
    <w:uiPriority w:val="99"/>
    <w:unhideWhenUsed/>
    <w:qFormat/>
    <w:rsid w:val="009A3608"/>
    <w:pPr>
      <w:snapToGrid w:val="0"/>
      <w:spacing w:after="0" w:line="240" w:lineRule="auto"/>
      <w:ind w:right="-907"/>
    </w:pPr>
    <w:rPr>
      <w:rFonts w:ascii=".VnTime" w:eastAsia="Times New Roman" w:hAnsi=".VnTime"/>
      <w:sz w:val="24"/>
      <w:szCs w:val="20"/>
      <w:lang w:val="en-GB" w:eastAsia="x-none"/>
    </w:rPr>
  </w:style>
  <w:style w:type="character" w:customStyle="1" w:styleId="BodyTextChar">
    <w:name w:val="Body Text Char"/>
    <w:link w:val="BodyText"/>
    <w:uiPriority w:val="99"/>
    <w:rsid w:val="009A3608"/>
    <w:rPr>
      <w:rFonts w:ascii=".VnTime" w:eastAsia="Times New Roman" w:hAnsi=".VnTime" w:cs="Times New Roman"/>
      <w:sz w:val="24"/>
      <w:szCs w:val="20"/>
      <w:lang w:val="en-GB" w:eastAsia="x-none"/>
    </w:rPr>
  </w:style>
  <w:style w:type="numbering" w:customStyle="1" w:styleId="NoList1">
    <w:name w:val="No List1"/>
    <w:next w:val="NoList"/>
    <w:uiPriority w:val="99"/>
    <w:semiHidden/>
    <w:unhideWhenUsed/>
    <w:rsid w:val="009A3608"/>
  </w:style>
  <w:style w:type="numbering" w:customStyle="1" w:styleId="NoList11">
    <w:name w:val="No List11"/>
    <w:next w:val="NoList"/>
    <w:uiPriority w:val="99"/>
    <w:semiHidden/>
    <w:unhideWhenUsed/>
    <w:rsid w:val="009A3608"/>
  </w:style>
  <w:style w:type="paragraph" w:styleId="TOC1">
    <w:name w:val="toc 1"/>
    <w:basedOn w:val="Normal"/>
    <w:uiPriority w:val="39"/>
    <w:qFormat/>
    <w:rsid w:val="009A3608"/>
    <w:pPr>
      <w:widowControl w:val="0"/>
      <w:autoSpaceDE w:val="0"/>
      <w:autoSpaceDN w:val="0"/>
      <w:spacing w:before="282" w:after="0" w:line="240" w:lineRule="auto"/>
      <w:ind w:left="786"/>
    </w:pPr>
    <w:rPr>
      <w:rFonts w:eastAsia="Times New Roman"/>
      <w:sz w:val="28"/>
      <w:szCs w:val="28"/>
      <w:lang w:bidi="en-US"/>
    </w:rPr>
  </w:style>
  <w:style w:type="paragraph" w:styleId="TOC2">
    <w:name w:val="toc 2"/>
    <w:basedOn w:val="Normal"/>
    <w:uiPriority w:val="39"/>
    <w:qFormat/>
    <w:rsid w:val="009A3608"/>
    <w:pPr>
      <w:widowControl w:val="0"/>
      <w:autoSpaceDE w:val="0"/>
      <w:autoSpaceDN w:val="0"/>
      <w:spacing w:before="281" w:after="0" w:line="240" w:lineRule="auto"/>
      <w:ind w:left="1602" w:hanging="597"/>
    </w:pPr>
    <w:rPr>
      <w:rFonts w:eastAsia="Times New Roman"/>
      <w:sz w:val="28"/>
      <w:szCs w:val="28"/>
      <w:lang w:bidi="en-US"/>
    </w:rPr>
  </w:style>
  <w:style w:type="paragraph" w:styleId="TOC3">
    <w:name w:val="toc 3"/>
    <w:basedOn w:val="Normal"/>
    <w:uiPriority w:val="39"/>
    <w:qFormat/>
    <w:rsid w:val="009A3608"/>
    <w:pPr>
      <w:widowControl w:val="0"/>
      <w:autoSpaceDE w:val="0"/>
      <w:autoSpaceDN w:val="0"/>
      <w:spacing w:before="281" w:after="0" w:line="240" w:lineRule="auto"/>
      <w:ind w:left="2041" w:hanging="816"/>
    </w:pPr>
    <w:rPr>
      <w:rFonts w:eastAsia="Times New Roman"/>
      <w:sz w:val="28"/>
      <w:szCs w:val="28"/>
      <w:lang w:bidi="en-US"/>
    </w:rPr>
  </w:style>
  <w:style w:type="paragraph" w:customStyle="1" w:styleId="TableParagraph">
    <w:name w:val="Table Paragraph"/>
    <w:basedOn w:val="Normal"/>
    <w:uiPriority w:val="1"/>
    <w:qFormat/>
    <w:rsid w:val="009A3608"/>
    <w:pPr>
      <w:widowControl w:val="0"/>
      <w:autoSpaceDE w:val="0"/>
      <w:autoSpaceDN w:val="0"/>
      <w:spacing w:after="0" w:line="240" w:lineRule="auto"/>
    </w:pPr>
    <w:rPr>
      <w:rFonts w:eastAsia="Times New Roman"/>
      <w:lang w:bidi="en-US"/>
    </w:rPr>
  </w:style>
  <w:style w:type="paragraph" w:styleId="BodyTextIndent2">
    <w:name w:val="Body Text Indent 2"/>
    <w:basedOn w:val="Normal"/>
    <w:link w:val="BodyTextIndent2Char"/>
    <w:unhideWhenUsed/>
    <w:rsid w:val="009A3608"/>
    <w:pPr>
      <w:spacing w:line="480" w:lineRule="auto"/>
      <w:ind w:left="360"/>
    </w:pPr>
    <w:rPr>
      <w:rFonts w:eastAsia="Times New Roman"/>
      <w:sz w:val="24"/>
      <w:szCs w:val="24"/>
      <w:lang w:val="x-none" w:eastAsia="x-none"/>
    </w:rPr>
  </w:style>
  <w:style w:type="character" w:customStyle="1" w:styleId="BodyTextIndent2Char">
    <w:name w:val="Body Text Indent 2 Char"/>
    <w:link w:val="BodyTextIndent2"/>
    <w:rsid w:val="009A3608"/>
    <w:rPr>
      <w:rFonts w:ascii="Times New Roman" w:eastAsia="Times New Roman" w:hAnsi="Times New Roman" w:cs="Times New Roman"/>
      <w:sz w:val="24"/>
      <w:szCs w:val="24"/>
      <w:lang w:val="x-none" w:eastAsia="x-none"/>
    </w:rPr>
  </w:style>
  <w:style w:type="paragraph" w:styleId="BodyText2">
    <w:name w:val="Body Text 2"/>
    <w:basedOn w:val="Normal"/>
    <w:link w:val="BodyText2Char"/>
    <w:rsid w:val="009A3608"/>
    <w:pPr>
      <w:spacing w:line="480" w:lineRule="auto"/>
    </w:pPr>
    <w:rPr>
      <w:rFonts w:eastAsia="Times New Roman"/>
      <w:sz w:val="28"/>
      <w:szCs w:val="24"/>
      <w:lang w:val="x-none" w:eastAsia="x-none"/>
    </w:rPr>
  </w:style>
  <w:style w:type="character" w:customStyle="1" w:styleId="BodyText2Char">
    <w:name w:val="Body Text 2 Char"/>
    <w:link w:val="BodyText2"/>
    <w:rsid w:val="009A3608"/>
    <w:rPr>
      <w:rFonts w:ascii="Times New Roman" w:eastAsia="Times New Roman" w:hAnsi="Times New Roman" w:cs="Times New Roman"/>
      <w:sz w:val="28"/>
      <w:szCs w:val="24"/>
      <w:lang w:val="x-none" w:eastAsia="x-none"/>
    </w:rPr>
  </w:style>
  <w:style w:type="paragraph" w:styleId="BodyTextIndent">
    <w:name w:val="Body Text Indent"/>
    <w:basedOn w:val="Normal"/>
    <w:link w:val="BodyTextIndentChar"/>
    <w:rsid w:val="009A3608"/>
    <w:pPr>
      <w:spacing w:after="0" w:line="360" w:lineRule="atLeast"/>
    </w:pPr>
    <w:rPr>
      <w:rFonts w:ascii=".VnTime" w:eastAsia="Times New Roman" w:hAnsi=".VnTime"/>
      <w:sz w:val="28"/>
      <w:szCs w:val="24"/>
      <w:lang w:val="x-none" w:eastAsia="x-none"/>
    </w:rPr>
  </w:style>
  <w:style w:type="character" w:customStyle="1" w:styleId="BodyTextIndentChar">
    <w:name w:val="Body Text Indent Char"/>
    <w:link w:val="BodyTextIndent"/>
    <w:rsid w:val="009A3608"/>
    <w:rPr>
      <w:rFonts w:ascii=".VnTime" w:eastAsia="Times New Roman" w:hAnsi=".VnTime" w:cs="Times New Roman"/>
      <w:sz w:val="28"/>
      <w:szCs w:val="24"/>
      <w:lang w:val="x-none" w:eastAsia="x-none"/>
    </w:rPr>
  </w:style>
  <w:style w:type="paragraph" w:styleId="BodyTextIndent3">
    <w:name w:val="Body Text Indent 3"/>
    <w:basedOn w:val="Normal"/>
    <w:link w:val="BodyTextIndent3Char"/>
    <w:rsid w:val="009A3608"/>
    <w:pPr>
      <w:spacing w:after="0" w:line="360" w:lineRule="atLeast"/>
    </w:pPr>
    <w:rPr>
      <w:rFonts w:ascii=".VnTime" w:eastAsia="Times New Roman" w:hAnsi=".VnTime"/>
      <w:b/>
      <w:bCs/>
      <w:i/>
      <w:iCs/>
      <w:sz w:val="28"/>
      <w:szCs w:val="24"/>
      <w:lang w:val="x-none" w:eastAsia="x-none"/>
    </w:rPr>
  </w:style>
  <w:style w:type="character" w:customStyle="1" w:styleId="BodyTextIndent3Char">
    <w:name w:val="Body Text Indent 3 Char"/>
    <w:link w:val="BodyTextIndent3"/>
    <w:rsid w:val="009A3608"/>
    <w:rPr>
      <w:rFonts w:ascii=".VnTime" w:eastAsia="Times New Roman" w:hAnsi=".VnTime" w:cs="Times New Roman"/>
      <w:b/>
      <w:bCs/>
      <w:i/>
      <w:iCs/>
      <w:sz w:val="28"/>
      <w:szCs w:val="24"/>
      <w:lang w:val="x-none" w:eastAsia="x-none"/>
    </w:rPr>
  </w:style>
  <w:style w:type="paragraph" w:customStyle="1" w:styleId="CharCharCharChar">
    <w:name w:val="Char Char Char Char"/>
    <w:basedOn w:val="Normal"/>
    <w:rsid w:val="009A3608"/>
    <w:pPr>
      <w:spacing w:after="160" w:line="240" w:lineRule="exact"/>
    </w:pPr>
    <w:rPr>
      <w:rFonts w:ascii="Verdana" w:eastAsia="Times New Roman" w:hAnsi="Verdana"/>
      <w:sz w:val="20"/>
      <w:szCs w:val="20"/>
    </w:rPr>
  </w:style>
  <w:style w:type="paragraph" w:customStyle="1" w:styleId="H2">
    <w:name w:val="H2"/>
    <w:basedOn w:val="Normal"/>
    <w:rsid w:val="009A3608"/>
    <w:pPr>
      <w:spacing w:after="0" w:line="240" w:lineRule="auto"/>
    </w:pPr>
    <w:rPr>
      <w:rFonts w:eastAsia="Times New Roman"/>
      <w:b/>
      <w:bCs/>
      <w:sz w:val="28"/>
      <w:szCs w:val="28"/>
      <w:lang w:val="vi-VN"/>
    </w:rPr>
  </w:style>
  <w:style w:type="paragraph" w:customStyle="1" w:styleId="CharCharCharChar1">
    <w:name w:val="Char Char Char Char1"/>
    <w:basedOn w:val="Normal"/>
    <w:rsid w:val="009A3608"/>
    <w:pPr>
      <w:spacing w:after="160" w:line="240" w:lineRule="exact"/>
    </w:pPr>
    <w:rPr>
      <w:rFonts w:ascii="Verdana" w:eastAsia="Times New Roman" w:hAnsi="Verdana"/>
      <w:sz w:val="20"/>
      <w:szCs w:val="20"/>
    </w:rPr>
  </w:style>
  <w:style w:type="paragraph" w:customStyle="1" w:styleId="CharChar1CharCharCharCharCharCharChar">
    <w:name w:val="Char Char1 Char Char Char Char Char Char Char"/>
    <w:autoRedefine/>
    <w:rsid w:val="009A3608"/>
    <w:pPr>
      <w:tabs>
        <w:tab w:val="left" w:pos="1152"/>
      </w:tabs>
      <w:spacing w:before="120" w:after="120" w:line="312" w:lineRule="auto"/>
    </w:pPr>
    <w:rPr>
      <w:rFonts w:ascii="Arial" w:eastAsia="Times New Roman" w:hAnsi="Arial" w:cs="Arial"/>
      <w:sz w:val="26"/>
      <w:szCs w:val="26"/>
      <w:lang w:val="en-US" w:eastAsia="en-US"/>
    </w:rPr>
  </w:style>
  <w:style w:type="paragraph" w:customStyle="1" w:styleId="Form">
    <w:name w:val="Form"/>
    <w:basedOn w:val="Normal"/>
    <w:rsid w:val="009A3608"/>
    <w:pPr>
      <w:tabs>
        <w:tab w:val="left" w:pos="1440"/>
        <w:tab w:val="left" w:pos="2160"/>
        <w:tab w:val="left" w:pos="2880"/>
        <w:tab w:val="right" w:pos="7200"/>
      </w:tabs>
      <w:spacing w:before="60" w:after="60" w:line="240" w:lineRule="auto"/>
    </w:pPr>
    <w:rPr>
      <w:rFonts w:ascii=".VnTime" w:eastAsia="Times New Roman" w:hAnsi=".VnTime"/>
      <w:sz w:val="28"/>
      <w:szCs w:val="24"/>
      <w:lang w:val="en-GB" w:eastAsia="en-GB"/>
    </w:rPr>
  </w:style>
  <w:style w:type="paragraph" w:styleId="Title">
    <w:name w:val="Title"/>
    <w:basedOn w:val="Normal"/>
    <w:link w:val="TitleChar"/>
    <w:qFormat/>
    <w:rsid w:val="009A3608"/>
    <w:pPr>
      <w:spacing w:after="0" w:line="240" w:lineRule="auto"/>
      <w:jc w:val="center"/>
    </w:pPr>
    <w:rPr>
      <w:rFonts w:eastAsia="Times New Roman"/>
      <w:b/>
      <w:color w:val="000000"/>
      <w:sz w:val="32"/>
      <w:szCs w:val="32"/>
      <w:lang w:val="x-none" w:eastAsia="x-none"/>
    </w:rPr>
  </w:style>
  <w:style w:type="character" w:customStyle="1" w:styleId="TitleChar">
    <w:name w:val="Title Char"/>
    <w:link w:val="Title"/>
    <w:rsid w:val="009A3608"/>
    <w:rPr>
      <w:rFonts w:ascii="Times New Roman" w:eastAsia="Times New Roman" w:hAnsi="Times New Roman" w:cs="Times New Roman"/>
      <w:b/>
      <w:color w:val="000000"/>
      <w:sz w:val="32"/>
      <w:szCs w:val="32"/>
      <w:lang w:val="x-none" w:eastAsia="x-none"/>
    </w:rPr>
  </w:style>
  <w:style w:type="paragraph" w:customStyle="1" w:styleId="dieu0">
    <w:name w:val="dieu"/>
    <w:basedOn w:val="Normal"/>
    <w:link w:val="dieuChar"/>
    <w:rsid w:val="009A3608"/>
    <w:pPr>
      <w:spacing w:line="240" w:lineRule="auto"/>
    </w:pPr>
    <w:rPr>
      <w:rFonts w:eastAsia="Times New Roman"/>
      <w:b/>
      <w:color w:val="0000FF"/>
      <w:szCs w:val="20"/>
      <w:lang w:val="x-none" w:eastAsia="x-none"/>
    </w:rPr>
  </w:style>
  <w:style w:type="character" w:customStyle="1" w:styleId="dieuChar">
    <w:name w:val="dieu Char"/>
    <w:link w:val="dieu0"/>
    <w:locked/>
    <w:rsid w:val="009A3608"/>
    <w:rPr>
      <w:rFonts w:ascii="Times New Roman" w:eastAsia="Times New Roman" w:hAnsi="Times New Roman" w:cs="Times New Roman"/>
      <w:b/>
      <w:color w:val="0000FF"/>
      <w:sz w:val="26"/>
      <w:szCs w:val="20"/>
      <w:lang w:val="x-none" w:eastAsia="x-none"/>
    </w:rPr>
  </w:style>
  <w:style w:type="paragraph" w:customStyle="1" w:styleId="CharChar1CharCharCharChar">
    <w:name w:val="Char Char1 Char Char Char Char"/>
    <w:basedOn w:val="Normal"/>
    <w:rsid w:val="009A3608"/>
    <w:pPr>
      <w:spacing w:after="160" w:line="240" w:lineRule="exact"/>
    </w:pPr>
    <w:rPr>
      <w:rFonts w:ascii="Verdana" w:eastAsia="Times New Roman" w:hAnsi="Verdana"/>
      <w:sz w:val="20"/>
      <w:szCs w:val="20"/>
    </w:rPr>
  </w:style>
  <w:style w:type="paragraph" w:customStyle="1" w:styleId="TenQC-Bia">
    <w:name w:val="Ten QC-Bia"/>
    <w:basedOn w:val="Normal"/>
    <w:rsid w:val="009A3608"/>
    <w:pPr>
      <w:spacing w:before="60" w:line="312" w:lineRule="auto"/>
      <w:jc w:val="center"/>
    </w:pPr>
    <w:rPr>
      <w:rFonts w:ascii="Arial" w:eastAsia="Times New Roman" w:hAnsi="Arial"/>
      <w:b/>
      <w:bCs/>
      <w:color w:val="000000"/>
      <w:sz w:val="32"/>
      <w:szCs w:val="20"/>
    </w:rPr>
  </w:style>
  <w:style w:type="character" w:styleId="FootnoteReference">
    <w:name w:val="footnote reference"/>
    <w:rsid w:val="009A3608"/>
    <w:rPr>
      <w:vertAlign w:val="superscript"/>
    </w:rPr>
  </w:style>
  <w:style w:type="character" w:customStyle="1" w:styleId="fontbold">
    <w:name w:val="fontbold"/>
    <w:rsid w:val="009A3608"/>
    <w:rPr>
      <w:rFonts w:cs="Times New Roman"/>
    </w:rPr>
  </w:style>
  <w:style w:type="paragraph" w:customStyle="1" w:styleId="CharCharCharCharCharCharChar">
    <w:name w:val="Char Char Char Char Char Char Char"/>
    <w:basedOn w:val="Normal"/>
    <w:autoRedefine/>
    <w:rsid w:val="009A3608"/>
    <w:pPr>
      <w:pageBreakBefore/>
      <w:tabs>
        <w:tab w:val="left" w:pos="850"/>
        <w:tab w:val="left" w:pos="1191"/>
        <w:tab w:val="left" w:pos="1531"/>
      </w:tabs>
      <w:spacing w:line="240" w:lineRule="auto"/>
      <w:jc w:val="center"/>
    </w:pPr>
    <w:rPr>
      <w:rFonts w:ascii="Tahoma" w:eastAsia="MS Mincho" w:hAnsi="Tahoma" w:cs="Tahoma"/>
      <w:b/>
      <w:bCs/>
      <w:color w:val="FFFFFF"/>
      <w:spacing w:val="20"/>
      <w:lang w:val="en-GB" w:eastAsia="zh-CN"/>
    </w:rPr>
  </w:style>
  <w:style w:type="character" w:customStyle="1" w:styleId="indexstorytext">
    <w:name w:val="indexstorytext"/>
    <w:rsid w:val="009A3608"/>
    <w:rPr>
      <w:rFonts w:cs="Times New Roman"/>
    </w:rPr>
  </w:style>
  <w:style w:type="character" w:styleId="CommentReference">
    <w:name w:val="annotation reference"/>
    <w:uiPriority w:val="99"/>
    <w:rsid w:val="009A3608"/>
    <w:rPr>
      <w:sz w:val="16"/>
      <w:szCs w:val="16"/>
    </w:rPr>
  </w:style>
  <w:style w:type="paragraph" w:styleId="CommentText">
    <w:name w:val="annotation text"/>
    <w:basedOn w:val="Normal"/>
    <w:link w:val="CommentTextChar"/>
    <w:uiPriority w:val="99"/>
    <w:rsid w:val="009A3608"/>
    <w:pPr>
      <w:spacing w:after="0" w:line="240" w:lineRule="auto"/>
    </w:pPr>
    <w:rPr>
      <w:rFonts w:eastAsia="Times New Roman"/>
      <w:sz w:val="20"/>
      <w:szCs w:val="20"/>
      <w:lang w:val="x-none" w:eastAsia="x-none"/>
    </w:rPr>
  </w:style>
  <w:style w:type="character" w:customStyle="1" w:styleId="CommentTextChar">
    <w:name w:val="Comment Text Char"/>
    <w:link w:val="CommentText"/>
    <w:uiPriority w:val="99"/>
    <w:rsid w:val="009A3608"/>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rsid w:val="009A3608"/>
    <w:rPr>
      <w:b/>
      <w:bCs/>
    </w:rPr>
  </w:style>
  <w:style w:type="character" w:customStyle="1" w:styleId="CommentSubjectChar">
    <w:name w:val="Comment Subject Char"/>
    <w:link w:val="CommentSubject"/>
    <w:uiPriority w:val="99"/>
    <w:rsid w:val="009A3608"/>
    <w:rPr>
      <w:rFonts w:ascii="Times New Roman" w:eastAsia="Times New Roman" w:hAnsi="Times New Roman" w:cs="Times New Roman"/>
      <w:b/>
      <w:bCs/>
      <w:sz w:val="20"/>
      <w:szCs w:val="20"/>
      <w:lang w:val="x-none" w:eastAsia="x-none"/>
    </w:rPr>
  </w:style>
  <w:style w:type="paragraph" w:customStyle="1" w:styleId="normal-p">
    <w:name w:val="normal-p"/>
    <w:basedOn w:val="Normal"/>
    <w:rsid w:val="009A3608"/>
    <w:pPr>
      <w:spacing w:after="0" w:line="240" w:lineRule="auto"/>
    </w:pPr>
    <w:rPr>
      <w:rFonts w:eastAsia="SimSun"/>
      <w:sz w:val="20"/>
      <w:szCs w:val="20"/>
    </w:rPr>
  </w:style>
  <w:style w:type="table" w:customStyle="1" w:styleId="TableGrid1">
    <w:name w:val="Table Grid1"/>
    <w:basedOn w:val="TableNormal"/>
    <w:next w:val="TableGrid"/>
    <w:uiPriority w:val="39"/>
    <w:rsid w:val="009A36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A3608"/>
    <w:pPr>
      <w:autoSpaceDE w:val="0"/>
      <w:autoSpaceDN w:val="0"/>
      <w:adjustRightInd w:val="0"/>
    </w:pPr>
    <w:rPr>
      <w:rFonts w:ascii="Times New Roman" w:eastAsia="Times New Roman" w:hAnsi="Times New Roman"/>
      <w:color w:val="000000"/>
      <w:sz w:val="24"/>
      <w:szCs w:val="24"/>
    </w:rPr>
  </w:style>
  <w:style w:type="paragraph" w:customStyle="1" w:styleId="2e">
    <w:name w:val="2e"/>
    <w:basedOn w:val="Normal"/>
    <w:uiPriority w:val="99"/>
    <w:rsid w:val="009A3608"/>
    <w:pPr>
      <w:widowControl w:val="0"/>
      <w:tabs>
        <w:tab w:val="left" w:pos="284"/>
      </w:tabs>
      <w:spacing w:after="0" w:line="336" w:lineRule="auto"/>
      <w:outlineLvl w:val="0"/>
    </w:pPr>
    <w:rPr>
      <w:rFonts w:eastAsia="Times New Roman"/>
      <w:i/>
      <w:iCs/>
      <w:szCs w:val="26"/>
    </w:rPr>
  </w:style>
  <w:style w:type="paragraph" w:styleId="Caption">
    <w:name w:val="caption"/>
    <w:basedOn w:val="Normal"/>
    <w:next w:val="Normal"/>
    <w:link w:val="CaptionChar"/>
    <w:uiPriority w:val="35"/>
    <w:qFormat/>
    <w:rsid w:val="009A3608"/>
    <w:pPr>
      <w:spacing w:line="240" w:lineRule="auto"/>
    </w:pPr>
    <w:rPr>
      <w:rFonts w:eastAsia="Times New Roman"/>
      <w:b/>
      <w:bCs/>
      <w:color w:val="4F81BD"/>
      <w:sz w:val="18"/>
      <w:szCs w:val="18"/>
      <w:lang w:val="vi-VN" w:eastAsia="vi-VN"/>
    </w:rPr>
  </w:style>
  <w:style w:type="paragraph" w:customStyle="1" w:styleId="Muc2">
    <w:name w:val="Muc2"/>
    <w:basedOn w:val="Normal"/>
    <w:qFormat/>
    <w:rsid w:val="009A3608"/>
    <w:pPr>
      <w:spacing w:after="0"/>
    </w:pPr>
    <w:rPr>
      <w:rFonts w:eastAsia="Times New Roman"/>
      <w:b/>
      <w:i/>
      <w:sz w:val="28"/>
      <w:szCs w:val="28"/>
      <w:lang w:val="pt-BR" w:eastAsia="vi-VN"/>
    </w:rPr>
  </w:style>
  <w:style w:type="paragraph" w:customStyle="1" w:styleId="000">
    <w:name w:val="000"/>
    <w:basedOn w:val="Normal"/>
    <w:qFormat/>
    <w:rsid w:val="009A3608"/>
    <w:pPr>
      <w:spacing w:after="0"/>
      <w:jc w:val="center"/>
    </w:pPr>
    <w:rPr>
      <w:rFonts w:eastAsia="Times New Roman"/>
      <w:b/>
      <w:spacing w:val="-6"/>
      <w:szCs w:val="26"/>
      <w:lang w:val="pt-BR" w:eastAsia="x-none"/>
    </w:rPr>
  </w:style>
  <w:style w:type="paragraph" w:customStyle="1" w:styleId="m-7452649457554870566msolistparagraph">
    <w:name w:val="m_-7452649457554870566msolistparagraph"/>
    <w:basedOn w:val="Normal"/>
    <w:rsid w:val="009A3608"/>
    <w:pPr>
      <w:spacing w:before="100" w:beforeAutospacing="1" w:after="100" w:afterAutospacing="1" w:line="240" w:lineRule="auto"/>
    </w:pPr>
    <w:rPr>
      <w:rFonts w:eastAsia="Times New Roman"/>
      <w:sz w:val="24"/>
      <w:szCs w:val="24"/>
    </w:rPr>
  </w:style>
  <w:style w:type="paragraph" w:customStyle="1" w:styleId="2">
    <w:name w:val="2"/>
    <w:basedOn w:val="Normal"/>
    <w:qFormat/>
    <w:rsid w:val="009A3608"/>
    <w:pPr>
      <w:spacing w:after="0"/>
    </w:pPr>
    <w:rPr>
      <w:rFonts w:eastAsia="Times New Roman"/>
      <w:b/>
      <w:bCs/>
      <w:sz w:val="28"/>
      <w:szCs w:val="28"/>
    </w:rPr>
  </w:style>
  <w:style w:type="paragraph" w:customStyle="1" w:styleId="3">
    <w:name w:val="3"/>
    <w:basedOn w:val="Normal"/>
    <w:qFormat/>
    <w:rsid w:val="009A3608"/>
    <w:pPr>
      <w:spacing w:after="0"/>
      <w:outlineLvl w:val="0"/>
    </w:pPr>
    <w:rPr>
      <w:rFonts w:eastAsia="Times New Roman"/>
      <w:b/>
      <w:bCs/>
      <w:i/>
      <w:sz w:val="28"/>
      <w:szCs w:val="28"/>
      <w:lang w:val="nl-NL"/>
    </w:rPr>
  </w:style>
  <w:style w:type="paragraph" w:customStyle="1" w:styleId="6">
    <w:name w:val="6"/>
    <w:basedOn w:val="Caption"/>
    <w:qFormat/>
    <w:rsid w:val="009A3608"/>
    <w:pPr>
      <w:spacing w:after="0" w:line="360" w:lineRule="auto"/>
      <w:jc w:val="center"/>
    </w:pPr>
    <w:rPr>
      <w:color w:val="auto"/>
      <w:sz w:val="28"/>
      <w:szCs w:val="28"/>
      <w:lang w:val="pt-BR"/>
    </w:rPr>
  </w:style>
  <w:style w:type="paragraph" w:customStyle="1" w:styleId="5">
    <w:name w:val="5"/>
    <w:basedOn w:val="Normal"/>
    <w:qFormat/>
    <w:rsid w:val="009A3608"/>
    <w:pPr>
      <w:spacing w:after="0"/>
      <w:jc w:val="center"/>
    </w:pPr>
    <w:rPr>
      <w:rFonts w:eastAsia="Times New Roman"/>
      <w:b/>
      <w:bCs/>
      <w:sz w:val="28"/>
      <w:szCs w:val="28"/>
      <w:lang w:val="id-ID"/>
    </w:rPr>
  </w:style>
  <w:style w:type="character" w:customStyle="1" w:styleId="BangLi7Nhiumusc1">
    <w:name w:val="Bảng Lưới 7 Nhiều màu sắc1"/>
    <w:uiPriority w:val="21"/>
    <w:qFormat/>
    <w:rsid w:val="009A3608"/>
    <w:rPr>
      <w:b/>
      <w:bCs/>
      <w:i/>
      <w:iCs/>
      <w:color w:val="4F81BD"/>
    </w:rPr>
  </w:style>
  <w:style w:type="paragraph" w:customStyle="1" w:styleId="00">
    <w:name w:val="00"/>
    <w:basedOn w:val="2"/>
    <w:qFormat/>
    <w:rsid w:val="009A3608"/>
    <w:pPr>
      <w:spacing w:after="120"/>
    </w:pPr>
    <w:rPr>
      <w:b w:val="0"/>
    </w:rPr>
  </w:style>
  <w:style w:type="paragraph" w:styleId="TOC4">
    <w:name w:val="toc 4"/>
    <w:basedOn w:val="Normal"/>
    <w:next w:val="Normal"/>
    <w:autoRedefine/>
    <w:uiPriority w:val="39"/>
    <w:unhideWhenUsed/>
    <w:rsid w:val="009A3608"/>
    <w:pPr>
      <w:spacing w:after="100"/>
      <w:ind w:left="660"/>
    </w:pPr>
    <w:rPr>
      <w:rFonts w:eastAsia="Times New Roman"/>
    </w:rPr>
  </w:style>
  <w:style w:type="paragraph" w:styleId="TOC5">
    <w:name w:val="toc 5"/>
    <w:basedOn w:val="Normal"/>
    <w:next w:val="Normal"/>
    <w:autoRedefine/>
    <w:uiPriority w:val="39"/>
    <w:unhideWhenUsed/>
    <w:rsid w:val="009A3608"/>
    <w:pPr>
      <w:spacing w:after="100"/>
      <w:ind w:left="880"/>
    </w:pPr>
    <w:rPr>
      <w:rFonts w:eastAsia="Times New Roman"/>
    </w:rPr>
  </w:style>
  <w:style w:type="paragraph" w:styleId="TOC6">
    <w:name w:val="toc 6"/>
    <w:basedOn w:val="Normal"/>
    <w:next w:val="Normal"/>
    <w:autoRedefine/>
    <w:uiPriority w:val="39"/>
    <w:unhideWhenUsed/>
    <w:rsid w:val="009A3608"/>
    <w:pPr>
      <w:spacing w:after="100"/>
      <w:ind w:left="1100"/>
    </w:pPr>
    <w:rPr>
      <w:rFonts w:eastAsia="Times New Roman"/>
    </w:rPr>
  </w:style>
  <w:style w:type="paragraph" w:styleId="TOC7">
    <w:name w:val="toc 7"/>
    <w:basedOn w:val="Normal"/>
    <w:next w:val="Normal"/>
    <w:autoRedefine/>
    <w:uiPriority w:val="39"/>
    <w:unhideWhenUsed/>
    <w:rsid w:val="009A3608"/>
    <w:pPr>
      <w:spacing w:after="100"/>
      <w:ind w:left="1320"/>
    </w:pPr>
    <w:rPr>
      <w:rFonts w:eastAsia="Times New Roman"/>
    </w:rPr>
  </w:style>
  <w:style w:type="paragraph" w:styleId="TOC8">
    <w:name w:val="toc 8"/>
    <w:basedOn w:val="Normal"/>
    <w:next w:val="Normal"/>
    <w:autoRedefine/>
    <w:uiPriority w:val="39"/>
    <w:unhideWhenUsed/>
    <w:rsid w:val="009A3608"/>
    <w:pPr>
      <w:spacing w:after="100"/>
      <w:ind w:left="1540"/>
    </w:pPr>
    <w:rPr>
      <w:rFonts w:eastAsia="Times New Roman"/>
    </w:rPr>
  </w:style>
  <w:style w:type="paragraph" w:styleId="TOC9">
    <w:name w:val="toc 9"/>
    <w:basedOn w:val="Normal"/>
    <w:next w:val="Normal"/>
    <w:autoRedefine/>
    <w:uiPriority w:val="39"/>
    <w:unhideWhenUsed/>
    <w:rsid w:val="009A3608"/>
    <w:pPr>
      <w:spacing w:after="100"/>
      <w:ind w:left="1760"/>
    </w:pPr>
    <w:rPr>
      <w:rFonts w:eastAsia="Times New Roman"/>
    </w:rPr>
  </w:style>
  <w:style w:type="character" w:customStyle="1" w:styleId="Bodytext3">
    <w:name w:val="Body text (3)_"/>
    <w:link w:val="Bodytext30"/>
    <w:rsid w:val="009A3608"/>
    <w:rPr>
      <w:b/>
      <w:bCs/>
      <w:i/>
      <w:iCs/>
      <w:sz w:val="26"/>
      <w:szCs w:val="26"/>
      <w:shd w:val="clear" w:color="auto" w:fill="FFFFFF"/>
    </w:rPr>
  </w:style>
  <w:style w:type="paragraph" w:customStyle="1" w:styleId="Bodytext30">
    <w:name w:val="Body text (3)"/>
    <w:basedOn w:val="Normal"/>
    <w:link w:val="Bodytext3"/>
    <w:rsid w:val="009A3608"/>
    <w:pPr>
      <w:widowControl w:val="0"/>
      <w:shd w:val="clear" w:color="auto" w:fill="FFFFFF"/>
      <w:spacing w:before="60" w:after="60" w:line="472" w:lineRule="exact"/>
    </w:pPr>
    <w:rPr>
      <w:rFonts w:ascii="Calibri" w:hAnsi="Calibri"/>
      <w:b/>
      <w:bCs/>
      <w:i/>
      <w:iCs/>
      <w:szCs w:val="26"/>
      <w:lang w:val="x-none" w:eastAsia="x-none"/>
    </w:rPr>
  </w:style>
  <w:style w:type="paragraph" w:customStyle="1" w:styleId="22">
    <w:name w:val="22"/>
    <w:basedOn w:val="2"/>
    <w:qFormat/>
    <w:rsid w:val="009A3608"/>
    <w:rPr>
      <w:color w:val="000000"/>
      <w:sz w:val="26"/>
      <w:szCs w:val="26"/>
    </w:rPr>
  </w:style>
  <w:style w:type="paragraph" w:customStyle="1" w:styleId="33">
    <w:name w:val="33"/>
    <w:basedOn w:val="3"/>
    <w:qFormat/>
    <w:rsid w:val="009A3608"/>
    <w:rPr>
      <w:color w:val="000000"/>
      <w:sz w:val="26"/>
      <w:szCs w:val="26"/>
    </w:rPr>
  </w:style>
  <w:style w:type="paragraph" w:customStyle="1" w:styleId="66">
    <w:name w:val="66"/>
    <w:basedOn w:val="6"/>
    <w:qFormat/>
    <w:rsid w:val="009A3608"/>
    <w:rPr>
      <w:color w:val="000000"/>
      <w:sz w:val="26"/>
      <w:szCs w:val="26"/>
      <w:lang w:bidi="en-US"/>
    </w:rPr>
  </w:style>
  <w:style w:type="paragraph" w:customStyle="1" w:styleId="7">
    <w:name w:val="7"/>
    <w:basedOn w:val="Normal"/>
    <w:qFormat/>
    <w:rsid w:val="009A3608"/>
    <w:pPr>
      <w:autoSpaceDE w:val="0"/>
      <w:autoSpaceDN w:val="0"/>
      <w:adjustRightInd w:val="0"/>
      <w:spacing w:after="0"/>
      <w:jc w:val="center"/>
    </w:pPr>
    <w:rPr>
      <w:rFonts w:ascii="Times New Roman Bold" w:eastAsia="Times New Roman" w:hAnsi="Times New Roman Bold" w:cs="Times New Roman Bold"/>
      <w:b/>
      <w:bCs/>
      <w:szCs w:val="26"/>
      <w:lang w:val="vi-VN"/>
    </w:rPr>
  </w:style>
  <w:style w:type="paragraph" w:customStyle="1" w:styleId="01">
    <w:name w:val="01"/>
    <w:basedOn w:val="1"/>
    <w:qFormat/>
    <w:rsid w:val="009A3608"/>
    <w:rPr>
      <w:color w:val="000000"/>
      <w:sz w:val="26"/>
      <w:szCs w:val="26"/>
    </w:rPr>
  </w:style>
  <w:style w:type="numbering" w:customStyle="1" w:styleId="NoList2">
    <w:name w:val="No List2"/>
    <w:next w:val="NoList"/>
    <w:uiPriority w:val="99"/>
    <w:semiHidden/>
    <w:unhideWhenUsed/>
    <w:rsid w:val="00C72B15"/>
  </w:style>
  <w:style w:type="table" w:customStyle="1" w:styleId="TableGrid2">
    <w:name w:val="Table Grid2"/>
    <w:basedOn w:val="TableNormal"/>
    <w:next w:val="TableGrid"/>
    <w:rsid w:val="00C72B1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ent">
    <w:name w:val="content"/>
    <w:basedOn w:val="Normal"/>
    <w:rsid w:val="00C72B15"/>
    <w:pPr>
      <w:spacing w:before="100" w:beforeAutospacing="1" w:after="100" w:afterAutospacing="1" w:line="240" w:lineRule="auto"/>
    </w:pPr>
    <w:rPr>
      <w:rFonts w:eastAsia="Times New Roman"/>
      <w:sz w:val="24"/>
      <w:szCs w:val="24"/>
    </w:rPr>
  </w:style>
  <w:style w:type="paragraph" w:customStyle="1" w:styleId="newstitle">
    <w:name w:val="news_title"/>
    <w:basedOn w:val="Normal"/>
    <w:rsid w:val="00C72B15"/>
    <w:pPr>
      <w:spacing w:before="100" w:beforeAutospacing="1" w:after="100" w:afterAutospacing="1" w:line="240" w:lineRule="auto"/>
    </w:pPr>
    <w:rPr>
      <w:rFonts w:eastAsia="Times New Roman"/>
      <w:sz w:val="24"/>
      <w:szCs w:val="24"/>
    </w:rPr>
  </w:style>
  <w:style w:type="paragraph" w:customStyle="1" w:styleId="CharChar5CharChar">
    <w:name w:val="Char Char5 Char Char"/>
    <w:basedOn w:val="Normal"/>
    <w:autoRedefine/>
    <w:rsid w:val="00C72B15"/>
    <w:pPr>
      <w:pageBreakBefore/>
      <w:tabs>
        <w:tab w:val="left" w:pos="850"/>
        <w:tab w:val="left" w:pos="1191"/>
        <w:tab w:val="left" w:pos="1531"/>
      </w:tabs>
      <w:spacing w:line="240" w:lineRule="auto"/>
      <w:jc w:val="center"/>
    </w:pPr>
    <w:rPr>
      <w:rFonts w:eastAsia="Times New Roman"/>
      <w:color w:val="FF00FF"/>
      <w:sz w:val="28"/>
      <w:szCs w:val="28"/>
    </w:rPr>
  </w:style>
  <w:style w:type="paragraph" w:customStyle="1" w:styleId="hed4">
    <w:name w:val="hed4"/>
    <w:basedOn w:val="Normal"/>
    <w:link w:val="hed4Char"/>
    <w:rsid w:val="00C72B15"/>
    <w:pPr>
      <w:spacing w:before="20" w:after="20"/>
      <w:ind w:firstLine="284"/>
    </w:pPr>
    <w:rPr>
      <w:rFonts w:eastAsia="Times New Roman"/>
      <w:i/>
      <w:sz w:val="28"/>
      <w:szCs w:val="28"/>
      <w:lang w:val="nl-NL" w:eastAsia="x-none"/>
    </w:rPr>
  </w:style>
  <w:style w:type="character" w:customStyle="1" w:styleId="hed4Char">
    <w:name w:val="hed4 Char"/>
    <w:link w:val="hed4"/>
    <w:rsid w:val="00C72B15"/>
    <w:rPr>
      <w:rFonts w:ascii="Times New Roman" w:eastAsia="Times New Roman" w:hAnsi="Times New Roman"/>
      <w:i/>
      <w:sz w:val="28"/>
      <w:szCs w:val="28"/>
      <w:lang w:val="nl-NL" w:eastAsia="x-none"/>
    </w:rPr>
  </w:style>
  <w:style w:type="character" w:customStyle="1" w:styleId="Bodytext0">
    <w:name w:val="Body text_"/>
    <w:link w:val="Bodytext1"/>
    <w:locked/>
    <w:rsid w:val="00C72B15"/>
    <w:rPr>
      <w:sz w:val="23"/>
      <w:szCs w:val="23"/>
      <w:shd w:val="clear" w:color="auto" w:fill="FFFFFF"/>
    </w:rPr>
  </w:style>
  <w:style w:type="paragraph" w:customStyle="1" w:styleId="Bodytext1">
    <w:name w:val="Body text1"/>
    <w:basedOn w:val="Normal"/>
    <w:link w:val="Bodytext0"/>
    <w:rsid w:val="00C72B15"/>
    <w:pPr>
      <w:widowControl w:val="0"/>
      <w:shd w:val="clear" w:color="auto" w:fill="FFFFFF"/>
      <w:spacing w:before="300" w:after="60" w:line="384" w:lineRule="exact"/>
    </w:pPr>
    <w:rPr>
      <w:rFonts w:ascii="Calibri" w:hAnsi="Calibri"/>
      <w:sz w:val="23"/>
      <w:szCs w:val="23"/>
      <w:shd w:val="clear" w:color="auto" w:fill="FFFFFF"/>
      <w:lang w:val="x-none" w:eastAsia="x-none"/>
    </w:rPr>
  </w:style>
  <w:style w:type="paragraph" w:customStyle="1" w:styleId="A2">
    <w:name w:val="A2"/>
    <w:basedOn w:val="Normal"/>
    <w:link w:val="A2Char"/>
    <w:qFormat/>
    <w:rsid w:val="00C72B15"/>
    <w:pPr>
      <w:spacing w:after="0"/>
      <w:ind w:firstLine="709"/>
      <w:contextualSpacing/>
    </w:pPr>
    <w:rPr>
      <w:b/>
      <w:szCs w:val="28"/>
      <w:lang w:val="x-none" w:eastAsia="x-none"/>
    </w:rPr>
  </w:style>
  <w:style w:type="character" w:customStyle="1" w:styleId="A2Char">
    <w:name w:val="A2 Char"/>
    <w:link w:val="A2"/>
    <w:rsid w:val="00C72B15"/>
    <w:rPr>
      <w:rFonts w:ascii="Times New Roman" w:hAnsi="Times New Roman"/>
      <w:b/>
      <w:sz w:val="26"/>
      <w:szCs w:val="28"/>
      <w:lang w:val="x-none" w:eastAsia="x-none"/>
    </w:rPr>
  </w:style>
  <w:style w:type="paragraph" w:customStyle="1" w:styleId="StyleTimesNewRomanBoldAutoCenteredBefore3ptAfter">
    <w:name w:val="Style Times New Roman Bold Auto Centered Before:  3 pt After: ..."/>
    <w:basedOn w:val="Normal"/>
    <w:rsid w:val="00C72B15"/>
    <w:pPr>
      <w:spacing w:before="60" w:after="60" w:line="312" w:lineRule="auto"/>
      <w:jc w:val="center"/>
    </w:pPr>
    <w:rPr>
      <w:rFonts w:ascii="Times New Roman Bold" w:eastAsia="Times New Roman" w:hAnsi="Times New Roman Bold"/>
      <w:b/>
      <w:bCs/>
      <w:sz w:val="28"/>
      <w:szCs w:val="20"/>
    </w:rPr>
  </w:style>
  <w:style w:type="paragraph" w:customStyle="1" w:styleId="StyleHeading1TimesNewRoman14ptNotBoldAuto">
    <w:name w:val="Style Heading 1 + Times New Roman 14 pt Not Bold Auto"/>
    <w:basedOn w:val="Heading1"/>
    <w:rsid w:val="00C72B15"/>
    <w:pPr>
      <w:numPr>
        <w:numId w:val="0"/>
      </w:numPr>
      <w:ind w:left="3946" w:firstLine="374"/>
    </w:pPr>
    <w:rPr>
      <w:sz w:val="28"/>
      <w:lang w:val="en-US" w:eastAsia="en-US"/>
    </w:rPr>
  </w:style>
  <w:style w:type="character" w:customStyle="1" w:styleId="StyleTimesNewRomanBoldAuto">
    <w:name w:val="Style Times New Roman Bold Auto"/>
    <w:rsid w:val="00C72B15"/>
    <w:rPr>
      <w:rFonts w:ascii="Times New Roman" w:hAnsi="Times New Roman"/>
      <w:b/>
      <w:bCs/>
      <w:color w:val="auto"/>
      <w:sz w:val="28"/>
    </w:rPr>
  </w:style>
  <w:style w:type="character" w:customStyle="1" w:styleId="StyleTimesNewRomanBoldItalicAuto">
    <w:name w:val="Style Times New Roman Bold Italic Auto"/>
    <w:rsid w:val="00C72B15"/>
    <w:rPr>
      <w:rFonts w:ascii="Times New Roman" w:hAnsi="Times New Roman"/>
      <w:bCs/>
      <w:i/>
      <w:iCs/>
      <w:color w:val="auto"/>
      <w:sz w:val="28"/>
    </w:rPr>
  </w:style>
  <w:style w:type="paragraph" w:customStyle="1" w:styleId="StyleTimesNewRomanBoldItalicAutoJustifiedBefore3pt">
    <w:name w:val="Style Times New Roman Bold Italic Auto Justified Before:  3 pt..."/>
    <w:basedOn w:val="Normal"/>
    <w:rsid w:val="00C72B15"/>
    <w:pPr>
      <w:spacing w:before="60" w:after="60" w:line="312" w:lineRule="auto"/>
    </w:pPr>
    <w:rPr>
      <w:rFonts w:eastAsia="Times New Roman"/>
      <w:bCs/>
      <w:iCs/>
      <w:sz w:val="28"/>
      <w:szCs w:val="20"/>
    </w:rPr>
  </w:style>
  <w:style w:type="paragraph" w:customStyle="1" w:styleId="StyleTimesNewRomanBoldAutoJustifiedBefore3ptAfter1">
    <w:name w:val="Style Times New Roman Bold Auto Justified Before:  3 pt After:...1"/>
    <w:basedOn w:val="Normal"/>
    <w:rsid w:val="00C72B15"/>
    <w:pPr>
      <w:spacing w:before="60" w:after="60" w:line="312" w:lineRule="auto"/>
    </w:pPr>
    <w:rPr>
      <w:rFonts w:eastAsia="Times New Roman"/>
      <w:bCs/>
      <w:sz w:val="28"/>
      <w:szCs w:val="20"/>
    </w:rPr>
  </w:style>
  <w:style w:type="paragraph" w:customStyle="1" w:styleId="StyleTimesNewRomanAutoBefore3ptAfter3pt">
    <w:name w:val="Style Times New Roman Auto Before:  3 pt After:  3 pt"/>
    <w:basedOn w:val="Normal"/>
    <w:rsid w:val="00C72B15"/>
    <w:pPr>
      <w:spacing w:before="60" w:after="60" w:line="240" w:lineRule="auto"/>
    </w:pPr>
    <w:rPr>
      <w:rFonts w:eastAsia="Times New Roman"/>
      <w:sz w:val="28"/>
      <w:szCs w:val="20"/>
    </w:rPr>
  </w:style>
  <w:style w:type="paragraph" w:customStyle="1" w:styleId="StyleTimesNewRomanBoldAutoJustifiedFirstline1cmBe">
    <w:name w:val="Style Times New Roman Bold Auto Justified First line:  1 cm Be..."/>
    <w:basedOn w:val="Normal"/>
    <w:rsid w:val="00C72B15"/>
    <w:pPr>
      <w:spacing w:before="60" w:after="60" w:line="240" w:lineRule="auto"/>
      <w:ind w:firstLine="567"/>
    </w:pPr>
    <w:rPr>
      <w:rFonts w:eastAsia="Times New Roman"/>
      <w:b/>
      <w:bCs/>
      <w:sz w:val="28"/>
      <w:szCs w:val="20"/>
    </w:rPr>
  </w:style>
  <w:style w:type="paragraph" w:customStyle="1" w:styleId="StyleHeading3TimesNewRoman14ptNotBoldAutoJustified">
    <w:name w:val="Style Heading 3 + Times New Roman 14 pt Not Bold Auto Justified..."/>
    <w:basedOn w:val="Heading3"/>
    <w:rsid w:val="00C72B15"/>
    <w:pPr>
      <w:numPr>
        <w:ilvl w:val="0"/>
        <w:numId w:val="0"/>
      </w:numPr>
      <w:spacing w:before="60" w:line="240" w:lineRule="auto"/>
      <w:ind w:firstLine="567"/>
    </w:pPr>
    <w:rPr>
      <w:b w:val="0"/>
      <w:bCs w:val="0"/>
      <w:sz w:val="28"/>
      <w:szCs w:val="20"/>
      <w:lang w:val="en-US" w:eastAsia="en-US"/>
    </w:rPr>
  </w:style>
  <w:style w:type="paragraph" w:customStyle="1" w:styleId="StyleHeading4AutoBefore3pt">
    <w:name w:val="Style Heading 4 + Auto Before:  3 pt"/>
    <w:basedOn w:val="Heading4"/>
    <w:rsid w:val="00C72B15"/>
    <w:pPr>
      <w:numPr>
        <w:ilvl w:val="0"/>
        <w:numId w:val="0"/>
      </w:numPr>
      <w:spacing w:before="60" w:line="240" w:lineRule="auto"/>
    </w:pPr>
    <w:rPr>
      <w:b w:val="0"/>
      <w:szCs w:val="20"/>
      <w:lang w:val="en-US" w:eastAsia="en-US"/>
    </w:rPr>
  </w:style>
  <w:style w:type="paragraph" w:customStyle="1" w:styleId="StyleTimesNewRomanAutoJustifiedFirstline1cmBefore">
    <w:name w:val="Style Times New Roman Auto Justified First line:  1 cm Before: ..."/>
    <w:basedOn w:val="Normal"/>
    <w:rsid w:val="00C72B15"/>
    <w:pPr>
      <w:spacing w:before="60" w:after="60" w:line="312" w:lineRule="auto"/>
    </w:pPr>
    <w:rPr>
      <w:rFonts w:eastAsia="Times New Roman"/>
      <w:b/>
      <w:sz w:val="28"/>
      <w:szCs w:val="20"/>
    </w:rPr>
  </w:style>
  <w:style w:type="numbering" w:customStyle="1" w:styleId="NoList3">
    <w:name w:val="No List3"/>
    <w:next w:val="NoList"/>
    <w:uiPriority w:val="99"/>
    <w:semiHidden/>
    <w:rsid w:val="00F54647"/>
  </w:style>
  <w:style w:type="numbering" w:customStyle="1" w:styleId="NoList12">
    <w:name w:val="No List12"/>
    <w:next w:val="NoList"/>
    <w:uiPriority w:val="99"/>
    <w:semiHidden/>
    <w:unhideWhenUsed/>
    <w:rsid w:val="00F54647"/>
  </w:style>
  <w:style w:type="numbering" w:customStyle="1" w:styleId="NoList111">
    <w:name w:val="No List111"/>
    <w:next w:val="NoList"/>
    <w:uiPriority w:val="99"/>
    <w:semiHidden/>
    <w:unhideWhenUsed/>
    <w:rsid w:val="00F54647"/>
  </w:style>
  <w:style w:type="numbering" w:customStyle="1" w:styleId="NoList1111">
    <w:name w:val="No List1111"/>
    <w:next w:val="NoList"/>
    <w:uiPriority w:val="99"/>
    <w:semiHidden/>
    <w:unhideWhenUsed/>
    <w:rsid w:val="00F54647"/>
  </w:style>
  <w:style w:type="table" w:customStyle="1" w:styleId="TableGrid11">
    <w:name w:val="Table Grid11"/>
    <w:basedOn w:val="TableNormal"/>
    <w:next w:val="TableGrid"/>
    <w:rsid w:val="00F546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F5464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45057D"/>
  </w:style>
  <w:style w:type="numbering" w:customStyle="1" w:styleId="NoList13">
    <w:name w:val="No List13"/>
    <w:next w:val="NoList"/>
    <w:uiPriority w:val="99"/>
    <w:semiHidden/>
    <w:unhideWhenUsed/>
    <w:rsid w:val="0045057D"/>
  </w:style>
  <w:style w:type="numbering" w:customStyle="1" w:styleId="NoList112">
    <w:name w:val="No List112"/>
    <w:next w:val="NoList"/>
    <w:uiPriority w:val="99"/>
    <w:semiHidden/>
    <w:unhideWhenUsed/>
    <w:rsid w:val="0045057D"/>
  </w:style>
  <w:style w:type="numbering" w:customStyle="1" w:styleId="NoList1112">
    <w:name w:val="No List1112"/>
    <w:next w:val="NoList"/>
    <w:uiPriority w:val="99"/>
    <w:semiHidden/>
    <w:unhideWhenUsed/>
    <w:rsid w:val="0045057D"/>
  </w:style>
  <w:style w:type="table" w:customStyle="1" w:styleId="TableGrid3">
    <w:name w:val="Table Grid3"/>
    <w:basedOn w:val="TableNormal"/>
    <w:next w:val="TableGrid"/>
    <w:rsid w:val="004505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45057D"/>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45057D"/>
  </w:style>
  <w:style w:type="table" w:customStyle="1" w:styleId="TableGrid21">
    <w:name w:val="Table Grid21"/>
    <w:basedOn w:val="TableNormal"/>
    <w:next w:val="TableGrid"/>
    <w:rsid w:val="004505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45057D"/>
  </w:style>
  <w:style w:type="paragraph" w:customStyle="1" w:styleId="TnnVa1-Nhnmanh11">
    <w:name w:val="Tô nền Vừa 1 - Nhấn mạnh 11"/>
    <w:uiPriority w:val="1"/>
    <w:qFormat/>
    <w:rsid w:val="0045057D"/>
    <w:rPr>
      <w:rFonts w:ascii="VNI-Times" w:hAnsi="VNI-Times"/>
      <w:sz w:val="22"/>
      <w:szCs w:val="22"/>
      <w:lang w:val="en-US" w:eastAsia="en-US"/>
    </w:rPr>
  </w:style>
  <w:style w:type="table" w:customStyle="1" w:styleId="TableGrid31">
    <w:name w:val="Table Grid31"/>
    <w:basedOn w:val="TableNormal"/>
    <w:next w:val="TableGrid"/>
    <w:uiPriority w:val="59"/>
    <w:rsid w:val="0045057D"/>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6B267F"/>
  </w:style>
  <w:style w:type="numbering" w:customStyle="1" w:styleId="NoList14">
    <w:name w:val="No List14"/>
    <w:next w:val="NoList"/>
    <w:uiPriority w:val="99"/>
    <w:semiHidden/>
    <w:unhideWhenUsed/>
    <w:rsid w:val="006B267F"/>
  </w:style>
  <w:style w:type="numbering" w:customStyle="1" w:styleId="NoList113">
    <w:name w:val="No List113"/>
    <w:next w:val="NoList"/>
    <w:uiPriority w:val="99"/>
    <w:semiHidden/>
    <w:unhideWhenUsed/>
    <w:rsid w:val="006B267F"/>
  </w:style>
  <w:style w:type="numbering" w:customStyle="1" w:styleId="NoList1113">
    <w:name w:val="No List1113"/>
    <w:next w:val="NoList"/>
    <w:uiPriority w:val="99"/>
    <w:semiHidden/>
    <w:unhideWhenUsed/>
    <w:rsid w:val="006B267F"/>
  </w:style>
  <w:style w:type="table" w:customStyle="1" w:styleId="TableGrid4">
    <w:name w:val="Table Grid4"/>
    <w:basedOn w:val="TableNormal"/>
    <w:next w:val="TableGrid"/>
    <w:rsid w:val="006B267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6B267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6B267F"/>
  </w:style>
  <w:style w:type="table" w:customStyle="1" w:styleId="TableGrid22">
    <w:name w:val="Table Grid22"/>
    <w:basedOn w:val="TableNormal"/>
    <w:next w:val="TableGrid"/>
    <w:rsid w:val="006B267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6B267F"/>
  </w:style>
  <w:style w:type="table" w:customStyle="1" w:styleId="TableGrid32">
    <w:name w:val="Table Grid32"/>
    <w:basedOn w:val="TableNormal"/>
    <w:next w:val="TableGrid"/>
    <w:uiPriority w:val="59"/>
    <w:rsid w:val="006B267F"/>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
    <w:name w:val="No List6"/>
    <w:next w:val="NoList"/>
    <w:uiPriority w:val="99"/>
    <w:semiHidden/>
    <w:rsid w:val="00506C07"/>
  </w:style>
  <w:style w:type="numbering" w:customStyle="1" w:styleId="NoList15">
    <w:name w:val="No List15"/>
    <w:next w:val="NoList"/>
    <w:uiPriority w:val="99"/>
    <w:semiHidden/>
    <w:unhideWhenUsed/>
    <w:rsid w:val="00506C07"/>
  </w:style>
  <w:style w:type="numbering" w:customStyle="1" w:styleId="NoList114">
    <w:name w:val="No List114"/>
    <w:next w:val="NoList"/>
    <w:uiPriority w:val="99"/>
    <w:semiHidden/>
    <w:unhideWhenUsed/>
    <w:rsid w:val="00506C07"/>
  </w:style>
  <w:style w:type="table" w:customStyle="1" w:styleId="TableGrid14">
    <w:name w:val="Table Grid14"/>
    <w:basedOn w:val="TableNormal"/>
    <w:next w:val="TableGrid"/>
    <w:uiPriority w:val="59"/>
    <w:rsid w:val="00506C0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rsid w:val="00506C07"/>
  </w:style>
  <w:style w:type="numbering" w:customStyle="1" w:styleId="NoList16">
    <w:name w:val="No List16"/>
    <w:next w:val="NoList"/>
    <w:uiPriority w:val="99"/>
    <w:semiHidden/>
    <w:unhideWhenUsed/>
    <w:rsid w:val="00506C07"/>
  </w:style>
  <w:style w:type="numbering" w:customStyle="1" w:styleId="NoList115">
    <w:name w:val="No List115"/>
    <w:next w:val="NoList"/>
    <w:uiPriority w:val="99"/>
    <w:semiHidden/>
    <w:unhideWhenUsed/>
    <w:rsid w:val="00506C07"/>
  </w:style>
  <w:style w:type="table" w:customStyle="1" w:styleId="TableGrid15">
    <w:name w:val="Table Grid15"/>
    <w:basedOn w:val="TableNormal"/>
    <w:next w:val="TableGrid"/>
    <w:uiPriority w:val="59"/>
    <w:rsid w:val="00506C0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rsid w:val="00506C07"/>
  </w:style>
  <w:style w:type="numbering" w:customStyle="1" w:styleId="NoList17">
    <w:name w:val="No List17"/>
    <w:next w:val="NoList"/>
    <w:uiPriority w:val="99"/>
    <w:semiHidden/>
    <w:unhideWhenUsed/>
    <w:rsid w:val="00506C07"/>
  </w:style>
  <w:style w:type="numbering" w:customStyle="1" w:styleId="NoList116">
    <w:name w:val="No List116"/>
    <w:next w:val="NoList"/>
    <w:uiPriority w:val="99"/>
    <w:semiHidden/>
    <w:unhideWhenUsed/>
    <w:rsid w:val="00506C07"/>
  </w:style>
  <w:style w:type="table" w:customStyle="1" w:styleId="TableGrid16">
    <w:name w:val="Table Grid16"/>
    <w:basedOn w:val="TableNormal"/>
    <w:next w:val="TableGrid"/>
    <w:uiPriority w:val="59"/>
    <w:rsid w:val="00506C0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rsid w:val="0011406C"/>
  </w:style>
  <w:style w:type="table" w:customStyle="1" w:styleId="TableGrid5">
    <w:name w:val="Table Grid5"/>
    <w:basedOn w:val="TableNormal"/>
    <w:next w:val="TableGrid"/>
    <w:rsid w:val="0011406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NoList"/>
    <w:uiPriority w:val="99"/>
    <w:semiHidden/>
    <w:unhideWhenUsed/>
    <w:rsid w:val="0011406C"/>
  </w:style>
  <w:style w:type="numbering" w:customStyle="1" w:styleId="NoList117">
    <w:name w:val="No List117"/>
    <w:next w:val="NoList"/>
    <w:uiPriority w:val="99"/>
    <w:semiHidden/>
    <w:unhideWhenUsed/>
    <w:rsid w:val="0011406C"/>
  </w:style>
  <w:style w:type="table" w:customStyle="1" w:styleId="TableGrid17">
    <w:name w:val="Table Grid17"/>
    <w:basedOn w:val="TableNormal"/>
    <w:next w:val="TableGrid"/>
    <w:uiPriority w:val="59"/>
    <w:rsid w:val="0011406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rsid w:val="0011406C"/>
  </w:style>
  <w:style w:type="table" w:customStyle="1" w:styleId="TableGrid6">
    <w:name w:val="Table Grid6"/>
    <w:basedOn w:val="TableNormal"/>
    <w:next w:val="TableGrid"/>
    <w:rsid w:val="0011406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NoList"/>
    <w:uiPriority w:val="99"/>
    <w:semiHidden/>
    <w:unhideWhenUsed/>
    <w:rsid w:val="0011406C"/>
  </w:style>
  <w:style w:type="numbering" w:customStyle="1" w:styleId="NoList118">
    <w:name w:val="No List118"/>
    <w:next w:val="NoList"/>
    <w:uiPriority w:val="99"/>
    <w:semiHidden/>
    <w:unhideWhenUsed/>
    <w:rsid w:val="0011406C"/>
  </w:style>
  <w:style w:type="table" w:customStyle="1" w:styleId="TableGrid18">
    <w:name w:val="Table Grid18"/>
    <w:basedOn w:val="TableNormal"/>
    <w:next w:val="TableGrid"/>
    <w:uiPriority w:val="59"/>
    <w:rsid w:val="0011406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NoList"/>
    <w:uiPriority w:val="99"/>
    <w:semiHidden/>
    <w:unhideWhenUsed/>
    <w:rsid w:val="00541D87"/>
  </w:style>
  <w:style w:type="numbering" w:customStyle="1" w:styleId="NoList110">
    <w:name w:val="No List110"/>
    <w:next w:val="NoList"/>
    <w:uiPriority w:val="99"/>
    <w:semiHidden/>
    <w:unhideWhenUsed/>
    <w:rsid w:val="00541D87"/>
  </w:style>
  <w:style w:type="numbering" w:customStyle="1" w:styleId="NoList119">
    <w:name w:val="No List119"/>
    <w:next w:val="NoList"/>
    <w:uiPriority w:val="99"/>
    <w:semiHidden/>
    <w:unhideWhenUsed/>
    <w:rsid w:val="00541D87"/>
  </w:style>
  <w:style w:type="numbering" w:customStyle="1" w:styleId="NoList1114">
    <w:name w:val="No List1114"/>
    <w:next w:val="NoList"/>
    <w:uiPriority w:val="99"/>
    <w:semiHidden/>
    <w:unhideWhenUsed/>
    <w:rsid w:val="00541D87"/>
  </w:style>
  <w:style w:type="table" w:customStyle="1" w:styleId="TableGrid19">
    <w:name w:val="Table Grid19"/>
    <w:basedOn w:val="TableNormal"/>
    <w:next w:val="TableGrid"/>
    <w:uiPriority w:val="59"/>
    <w:rsid w:val="00541D8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541D87"/>
  </w:style>
  <w:style w:type="numbering" w:customStyle="1" w:styleId="NoList33">
    <w:name w:val="No List33"/>
    <w:next w:val="NoList"/>
    <w:uiPriority w:val="99"/>
    <w:semiHidden/>
    <w:unhideWhenUsed/>
    <w:rsid w:val="00541D87"/>
  </w:style>
  <w:style w:type="table" w:customStyle="1" w:styleId="TableGrid33">
    <w:name w:val="Table Grid33"/>
    <w:basedOn w:val="TableNormal"/>
    <w:next w:val="TableGrid"/>
    <w:uiPriority w:val="59"/>
    <w:rsid w:val="00541D87"/>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ng1">
    <w:name w:val="Chương 1."/>
    <w:basedOn w:val="Normal"/>
    <w:link w:val="Chng1Char"/>
    <w:rsid w:val="00694192"/>
    <w:pPr>
      <w:numPr>
        <w:numId w:val="2"/>
      </w:numPr>
      <w:spacing w:after="0"/>
      <w:jc w:val="center"/>
    </w:pPr>
    <w:rPr>
      <w:b/>
      <w:sz w:val="28"/>
      <w:szCs w:val="26"/>
      <w:lang w:val="x-none" w:eastAsia="x-none"/>
    </w:rPr>
  </w:style>
  <w:style w:type="paragraph" w:customStyle="1" w:styleId="110">
    <w:name w:val="1.1"/>
    <w:basedOn w:val="NormalIndent"/>
    <w:link w:val="11Char"/>
    <w:qFormat/>
    <w:rsid w:val="00701887"/>
    <w:pPr>
      <w:ind w:left="360" w:firstLine="0"/>
    </w:pPr>
    <w:rPr>
      <w:b/>
    </w:rPr>
  </w:style>
  <w:style w:type="character" w:customStyle="1" w:styleId="Chng1Char">
    <w:name w:val="Chương 1. Char"/>
    <w:link w:val="Chng1"/>
    <w:rsid w:val="00694192"/>
    <w:rPr>
      <w:rFonts w:ascii="Times New Roman" w:hAnsi="Times New Roman"/>
      <w:b/>
      <w:sz w:val="28"/>
      <w:szCs w:val="26"/>
      <w:lang w:val="x-none" w:eastAsia="x-none"/>
    </w:rPr>
  </w:style>
  <w:style w:type="paragraph" w:styleId="TOCHeading">
    <w:name w:val="TOC Heading"/>
    <w:basedOn w:val="Heading1"/>
    <w:next w:val="Normal"/>
    <w:uiPriority w:val="39"/>
    <w:unhideWhenUsed/>
    <w:qFormat/>
    <w:rsid w:val="00F5387F"/>
    <w:pPr>
      <w:keepLines/>
      <w:numPr>
        <w:numId w:val="0"/>
      </w:numPr>
      <w:spacing w:before="240" w:line="259" w:lineRule="auto"/>
      <w:jc w:val="left"/>
      <w:outlineLvl w:val="9"/>
    </w:pPr>
    <w:rPr>
      <w:rFonts w:ascii="Calibri Light" w:hAnsi="Calibri Light"/>
      <w:b w:val="0"/>
      <w:color w:val="2E74B5"/>
      <w:sz w:val="32"/>
      <w:szCs w:val="32"/>
      <w:lang w:val="en-US" w:eastAsia="en-US"/>
    </w:rPr>
  </w:style>
  <w:style w:type="paragraph" w:styleId="NormalIndent">
    <w:name w:val="Normal Indent"/>
    <w:basedOn w:val="Normal"/>
    <w:link w:val="NormalIndentChar"/>
    <w:uiPriority w:val="99"/>
    <w:semiHidden/>
    <w:unhideWhenUsed/>
    <w:rsid w:val="00C56451"/>
    <w:pPr>
      <w:ind w:left="720"/>
    </w:pPr>
    <w:rPr>
      <w:lang w:val="x-none" w:eastAsia="x-none"/>
    </w:rPr>
  </w:style>
  <w:style w:type="character" w:customStyle="1" w:styleId="NormalIndentChar">
    <w:name w:val="Normal Indent Char"/>
    <w:link w:val="NormalIndent"/>
    <w:uiPriority w:val="99"/>
    <w:semiHidden/>
    <w:rsid w:val="00C56451"/>
    <w:rPr>
      <w:rFonts w:ascii="Times New Roman" w:hAnsi="Times New Roman"/>
      <w:sz w:val="26"/>
      <w:szCs w:val="22"/>
    </w:rPr>
  </w:style>
  <w:style w:type="character" w:customStyle="1" w:styleId="11Char">
    <w:name w:val="1.1 Char"/>
    <w:link w:val="110"/>
    <w:rsid w:val="00701887"/>
    <w:rPr>
      <w:rFonts w:ascii="Times New Roman" w:hAnsi="Times New Roman"/>
      <w:b/>
      <w:sz w:val="26"/>
      <w:szCs w:val="22"/>
    </w:rPr>
  </w:style>
  <w:style w:type="paragraph" w:customStyle="1" w:styleId="Bngbiu">
    <w:name w:val="Bảng biểu"/>
    <w:basedOn w:val="Caption"/>
    <w:link w:val="BngbiuChar"/>
    <w:qFormat/>
    <w:rsid w:val="004A0545"/>
    <w:pPr>
      <w:keepNext/>
      <w:spacing w:after="240"/>
      <w:jc w:val="center"/>
    </w:pPr>
    <w:rPr>
      <w:sz w:val="26"/>
    </w:rPr>
  </w:style>
  <w:style w:type="paragraph" w:customStyle="1" w:styleId="Biu">
    <w:name w:val="Biểu đồ"/>
    <w:basedOn w:val="Caption"/>
    <w:link w:val="BiuChar"/>
    <w:qFormat/>
    <w:rsid w:val="000A7B71"/>
    <w:pPr>
      <w:spacing w:after="240"/>
      <w:jc w:val="center"/>
    </w:pPr>
    <w:rPr>
      <w:color w:val="000000"/>
      <w:sz w:val="26"/>
    </w:rPr>
  </w:style>
  <w:style w:type="character" w:customStyle="1" w:styleId="CaptionChar">
    <w:name w:val="Caption Char"/>
    <w:link w:val="Caption"/>
    <w:uiPriority w:val="35"/>
    <w:rsid w:val="00BA4892"/>
    <w:rPr>
      <w:rFonts w:ascii="Times New Roman" w:eastAsia="Times New Roman" w:hAnsi="Times New Roman"/>
      <w:b/>
      <w:bCs/>
      <w:color w:val="4F81BD"/>
      <w:sz w:val="18"/>
      <w:szCs w:val="18"/>
      <w:lang w:val="vi-VN" w:eastAsia="vi-VN"/>
    </w:rPr>
  </w:style>
  <w:style w:type="character" w:customStyle="1" w:styleId="BngbiuChar">
    <w:name w:val="Bảng biểu Char"/>
    <w:link w:val="Bngbiu"/>
    <w:rsid w:val="004A0545"/>
    <w:rPr>
      <w:rFonts w:ascii="Times New Roman" w:eastAsia="Times New Roman" w:hAnsi="Times New Roman"/>
      <w:b/>
      <w:bCs/>
      <w:color w:val="4F81BD"/>
      <w:sz w:val="26"/>
      <w:szCs w:val="18"/>
      <w:lang w:val="vi-VN" w:eastAsia="vi-VN"/>
    </w:rPr>
  </w:style>
  <w:style w:type="paragraph" w:styleId="TableofFigures">
    <w:name w:val="table of figures"/>
    <w:basedOn w:val="Normal"/>
    <w:next w:val="Normal"/>
    <w:uiPriority w:val="99"/>
    <w:unhideWhenUsed/>
    <w:rsid w:val="00052075"/>
  </w:style>
  <w:style w:type="character" w:customStyle="1" w:styleId="BiuChar">
    <w:name w:val="Biểu đồ Char"/>
    <w:link w:val="Biu"/>
    <w:rsid w:val="000A7B71"/>
    <w:rPr>
      <w:rFonts w:ascii="Times New Roman" w:eastAsia="Times New Roman" w:hAnsi="Times New Roman"/>
      <w:b/>
      <w:bCs/>
      <w:color w:val="000000"/>
      <w:sz w:val="26"/>
      <w:szCs w:val="18"/>
      <w:lang w:val="vi-VN" w:eastAsia="vi-VN"/>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1"/>
    <w:qFormat/>
    <w:rsid w:val="00B14BBD"/>
    <w:pPr>
      <w:spacing w:before="0" w:after="160" w:line="259" w:lineRule="auto"/>
      <w:ind w:left="720" w:firstLine="0"/>
      <w:contextualSpacing/>
      <w:jc w:val="left"/>
    </w:pPr>
    <w:rPr>
      <w:rFonts w:ascii="Calibri" w:hAnsi="Calibri"/>
      <w:sz w:val="22"/>
      <w:lang w:val="x-none" w:eastAsia="x-none"/>
    </w:rPr>
  </w:style>
  <w:style w:type="paragraph" w:customStyle="1" w:styleId="1a">
    <w:name w:val="1a"/>
    <w:basedOn w:val="Heading1"/>
    <w:qFormat/>
    <w:rsid w:val="00C3485A"/>
    <w:pPr>
      <w:numPr>
        <w:numId w:val="0"/>
      </w:numPr>
      <w:spacing w:before="0"/>
    </w:pPr>
    <w:rPr>
      <w:sz w:val="27"/>
      <w:szCs w:val="27"/>
    </w:rPr>
  </w:style>
  <w:style w:type="paragraph" w:customStyle="1" w:styleId="2a">
    <w:name w:val="2a"/>
    <w:basedOn w:val="Normal"/>
    <w:qFormat/>
    <w:rsid w:val="00B33941"/>
    <w:pPr>
      <w:spacing w:before="0" w:after="0"/>
      <w:ind w:firstLine="0"/>
    </w:pPr>
    <w:rPr>
      <w:b/>
      <w:sz w:val="27"/>
      <w:szCs w:val="27"/>
    </w:rPr>
  </w:style>
  <w:style w:type="paragraph" w:customStyle="1" w:styleId="3a">
    <w:name w:val="3a"/>
    <w:basedOn w:val="Normal"/>
    <w:qFormat/>
    <w:rsid w:val="00B33941"/>
    <w:pPr>
      <w:spacing w:before="0" w:after="0"/>
      <w:ind w:firstLine="0"/>
    </w:pPr>
    <w:rPr>
      <w:b/>
      <w:i/>
      <w:sz w:val="27"/>
      <w:szCs w:val="27"/>
    </w:rPr>
  </w:style>
  <w:style w:type="paragraph" w:customStyle="1" w:styleId="4a">
    <w:name w:val="4a"/>
    <w:basedOn w:val="Normal"/>
    <w:qFormat/>
    <w:rsid w:val="00B33941"/>
    <w:pPr>
      <w:spacing w:before="0" w:after="0"/>
      <w:ind w:firstLine="0"/>
    </w:pPr>
    <w:rPr>
      <w:i/>
      <w:sz w:val="27"/>
      <w:szCs w:val="27"/>
    </w:rPr>
  </w:style>
  <w:style w:type="paragraph" w:customStyle="1" w:styleId="5a">
    <w:name w:val="5a"/>
    <w:basedOn w:val="Normal"/>
    <w:qFormat/>
    <w:rsid w:val="00B33941"/>
    <w:pPr>
      <w:spacing w:before="0" w:after="0"/>
      <w:ind w:firstLine="0"/>
      <w:jc w:val="center"/>
    </w:pPr>
    <w:rPr>
      <w:b/>
      <w:sz w:val="27"/>
      <w:szCs w:val="27"/>
    </w:rPr>
  </w:style>
  <w:style w:type="paragraph" w:customStyle="1" w:styleId="6a">
    <w:name w:val="6a"/>
    <w:basedOn w:val="Normal"/>
    <w:qFormat/>
    <w:rsid w:val="00B33941"/>
    <w:pPr>
      <w:spacing w:before="0" w:after="0"/>
      <w:ind w:firstLine="0"/>
      <w:jc w:val="center"/>
    </w:pPr>
    <w:rPr>
      <w:b/>
      <w:sz w:val="27"/>
      <w:szCs w:val="27"/>
    </w:rPr>
  </w:style>
  <w:style w:type="paragraph" w:customStyle="1" w:styleId="7a">
    <w:name w:val="7a"/>
    <w:basedOn w:val="5a"/>
    <w:qFormat/>
    <w:rsid w:val="00B851D8"/>
  </w:style>
  <w:style w:type="character" w:customStyle="1" w:styleId="apple-style-span">
    <w:name w:val="apple-style-span"/>
    <w:basedOn w:val="DefaultParagraphFont"/>
    <w:rsid w:val="00383305"/>
  </w:style>
  <w:style w:type="paragraph" w:customStyle="1" w:styleId="c3">
    <w:name w:val="c3"/>
    <w:basedOn w:val="Normal"/>
    <w:rsid w:val="00383305"/>
    <w:pPr>
      <w:spacing w:before="100" w:beforeAutospacing="1" w:after="100" w:afterAutospacing="1" w:line="240" w:lineRule="auto"/>
      <w:ind w:firstLine="0"/>
      <w:jc w:val="left"/>
    </w:pPr>
    <w:rPr>
      <w:rFonts w:eastAsia="Times New Roman"/>
      <w:sz w:val="24"/>
      <w:szCs w:val="24"/>
    </w:rPr>
  </w:style>
  <w:style w:type="character" w:customStyle="1" w:styleId="ilad">
    <w:name w:val="il_ad"/>
    <w:basedOn w:val="DefaultParagraphFont"/>
    <w:rsid w:val="00383305"/>
  </w:style>
  <w:style w:type="paragraph" w:styleId="DocumentMap">
    <w:name w:val="Document Map"/>
    <w:basedOn w:val="Normal"/>
    <w:link w:val="DocumentMapChar"/>
    <w:uiPriority w:val="99"/>
    <w:semiHidden/>
    <w:unhideWhenUsed/>
    <w:rsid w:val="00383305"/>
    <w:pPr>
      <w:spacing w:before="0" w:after="200" w:line="276" w:lineRule="auto"/>
      <w:ind w:firstLine="0"/>
      <w:jc w:val="left"/>
    </w:pPr>
    <w:rPr>
      <w:rFonts w:ascii="Tahoma" w:hAnsi="Tahoma"/>
      <w:sz w:val="16"/>
      <w:szCs w:val="16"/>
      <w:lang w:val="x-none" w:eastAsia="x-none"/>
    </w:rPr>
  </w:style>
  <w:style w:type="character" w:customStyle="1" w:styleId="DocumentMapChar">
    <w:name w:val="Document Map Char"/>
    <w:link w:val="DocumentMap"/>
    <w:uiPriority w:val="99"/>
    <w:semiHidden/>
    <w:rsid w:val="00383305"/>
    <w:rPr>
      <w:rFonts w:ascii="Tahoma" w:hAnsi="Tahoma"/>
      <w:sz w:val="16"/>
      <w:szCs w:val="16"/>
      <w:lang w:val="x-none" w:eastAsia="x-none"/>
    </w:rPr>
  </w:style>
  <w:style w:type="paragraph" w:customStyle="1" w:styleId="Style3">
    <w:name w:val="Style3"/>
    <w:basedOn w:val="Normal"/>
    <w:qFormat/>
    <w:rsid w:val="00383305"/>
    <w:pPr>
      <w:tabs>
        <w:tab w:val="left" w:pos="1701"/>
      </w:tabs>
      <w:spacing w:before="60" w:after="60"/>
      <w:ind w:firstLine="0"/>
      <w:outlineLvl w:val="2"/>
    </w:pPr>
    <w:rPr>
      <w:b/>
      <w:i/>
      <w:sz w:val="28"/>
      <w:szCs w:val="28"/>
      <w:lang w:val="x-none" w:eastAsia="x-none"/>
    </w:rPr>
  </w:style>
  <w:style w:type="paragraph" w:customStyle="1" w:styleId="Style4">
    <w:name w:val="Style4"/>
    <w:basedOn w:val="Normal"/>
    <w:qFormat/>
    <w:rsid w:val="00383305"/>
    <w:pPr>
      <w:tabs>
        <w:tab w:val="left" w:pos="1701"/>
      </w:tabs>
      <w:spacing w:before="60" w:after="60"/>
      <w:ind w:firstLine="0"/>
    </w:pPr>
    <w:rPr>
      <w:rFonts w:eastAsia="Times New Roman"/>
      <w:i/>
      <w:sz w:val="28"/>
      <w:szCs w:val="28"/>
      <w:lang w:val="vi-VN" w:eastAsia="vi-VN"/>
    </w:rPr>
  </w:style>
  <w:style w:type="paragraph" w:customStyle="1" w:styleId="Mc2">
    <w:name w:val="Mức 2"/>
    <w:basedOn w:val="Normal"/>
    <w:link w:val="Mc2Char"/>
    <w:autoRedefine/>
    <w:qFormat/>
    <w:rsid w:val="00383305"/>
    <w:pPr>
      <w:spacing w:before="0" w:after="0" w:line="372" w:lineRule="auto"/>
      <w:ind w:firstLine="709"/>
      <w:outlineLvl w:val="1"/>
    </w:pPr>
    <w:rPr>
      <w:sz w:val="28"/>
      <w:szCs w:val="28"/>
      <w:lang w:val="es-BO" w:eastAsia="x-none"/>
    </w:rPr>
  </w:style>
  <w:style w:type="character" w:customStyle="1" w:styleId="Mc2Char">
    <w:name w:val="Mức 2 Char"/>
    <w:link w:val="Mc2"/>
    <w:rsid w:val="00383305"/>
    <w:rPr>
      <w:rFonts w:ascii="Times New Roman" w:hAnsi="Times New Roman"/>
      <w:sz w:val="28"/>
      <w:szCs w:val="28"/>
      <w:lang w:val="es-BO" w:eastAsia="x-none"/>
    </w:rPr>
  </w:style>
  <w:style w:type="paragraph" w:customStyle="1" w:styleId="Style2">
    <w:name w:val="Style2"/>
    <w:basedOn w:val="Normal"/>
    <w:qFormat/>
    <w:rsid w:val="00383305"/>
    <w:pPr>
      <w:autoSpaceDE w:val="0"/>
      <w:autoSpaceDN w:val="0"/>
      <w:adjustRightInd w:val="0"/>
      <w:spacing w:line="240" w:lineRule="auto"/>
      <w:ind w:firstLine="0"/>
      <w:jc w:val="left"/>
    </w:pPr>
    <w:rPr>
      <w:rFonts w:eastAsia="Times New Roman"/>
      <w:b/>
      <w:sz w:val="28"/>
      <w:szCs w:val="32"/>
      <w:lang w:val="pt-BR"/>
    </w:rPr>
  </w:style>
  <w:style w:type="paragraph" w:customStyle="1" w:styleId="Style1">
    <w:name w:val="Style1"/>
    <w:link w:val="Style1Char"/>
    <w:qFormat/>
    <w:rsid w:val="00383305"/>
    <w:pPr>
      <w:spacing w:before="120" w:after="120"/>
      <w:jc w:val="center"/>
    </w:pPr>
    <w:rPr>
      <w:rFonts w:ascii="Times New Roman" w:hAnsi="Times New Roman"/>
      <w:b/>
      <w:sz w:val="32"/>
      <w:szCs w:val="22"/>
      <w:lang w:val="it-IT" w:eastAsia="en-US"/>
    </w:rPr>
  </w:style>
  <w:style w:type="character" w:customStyle="1" w:styleId="Style1Char">
    <w:name w:val="Style1 Char"/>
    <w:link w:val="Style1"/>
    <w:rsid w:val="00383305"/>
    <w:rPr>
      <w:rFonts w:ascii="Times New Roman" w:hAnsi="Times New Roman"/>
      <w:b/>
      <w:sz w:val="32"/>
      <w:szCs w:val="22"/>
      <w:lang w:val="it-IT" w:bidi="ar-SA"/>
    </w:rPr>
  </w:style>
  <w:style w:type="paragraph" w:styleId="Revision">
    <w:name w:val="Revision"/>
    <w:hidden/>
    <w:uiPriority w:val="99"/>
    <w:semiHidden/>
    <w:rsid w:val="00383305"/>
    <w:rPr>
      <w:sz w:val="22"/>
      <w:szCs w:val="22"/>
      <w:lang w:val="en-US" w:eastAsia="en-US"/>
    </w:rPr>
  </w:style>
  <w:style w:type="numbering" w:customStyle="1" w:styleId="Style5">
    <w:name w:val="Style5"/>
    <w:uiPriority w:val="99"/>
    <w:rsid w:val="00383305"/>
    <w:pPr>
      <w:numPr>
        <w:numId w:val="4"/>
      </w:numPr>
    </w:pPr>
  </w:style>
  <w:style w:type="numbering" w:customStyle="1" w:styleId="Style6">
    <w:name w:val="Style6"/>
    <w:uiPriority w:val="99"/>
    <w:rsid w:val="00383305"/>
    <w:pPr>
      <w:numPr>
        <w:numId w:val="5"/>
      </w:numPr>
    </w:pPr>
  </w:style>
  <w:style w:type="numbering" w:customStyle="1" w:styleId="Style7">
    <w:name w:val="Style7"/>
    <w:uiPriority w:val="99"/>
    <w:rsid w:val="00383305"/>
    <w:pPr>
      <w:numPr>
        <w:numId w:val="6"/>
      </w:numPr>
    </w:pPr>
  </w:style>
  <w:style w:type="numbering" w:customStyle="1" w:styleId="Style8">
    <w:name w:val="Style8"/>
    <w:uiPriority w:val="99"/>
    <w:rsid w:val="00383305"/>
    <w:pPr>
      <w:numPr>
        <w:numId w:val="7"/>
      </w:numPr>
    </w:pPr>
  </w:style>
  <w:style w:type="paragraph" w:customStyle="1" w:styleId="body-text">
    <w:name w:val="body-text"/>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rrssb-text">
    <w:name w:val="rrssb-text"/>
    <w:rsid w:val="00383305"/>
  </w:style>
  <w:style w:type="paragraph" w:customStyle="1" w:styleId="selectionshareable">
    <w:name w:val="selectionshareable"/>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teads-ui-components-credits-colored">
    <w:name w:val="teads-ui-components-credits-colored"/>
    <w:rsid w:val="00383305"/>
  </w:style>
  <w:style w:type="paragraph" w:customStyle="1" w:styleId="image-caption">
    <w:name w:val="image-caption"/>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exldetailsdisplayval">
    <w:name w:val="exldetailsdisplayval"/>
    <w:rsid w:val="00383305"/>
  </w:style>
  <w:style w:type="character" w:styleId="FollowedHyperlink">
    <w:name w:val="FollowedHyperlink"/>
    <w:semiHidden/>
    <w:unhideWhenUsed/>
    <w:rsid w:val="00383305"/>
    <w:rPr>
      <w:color w:val="954F72"/>
      <w:u w:val="single"/>
    </w:rPr>
  </w:style>
  <w:style w:type="paragraph" w:customStyle="1" w:styleId="msonormal0">
    <w:name w:val="msonormal"/>
    <w:basedOn w:val="Normal"/>
    <w:rsid w:val="00383305"/>
    <w:pPr>
      <w:spacing w:before="100" w:beforeAutospacing="1" w:after="100" w:afterAutospacing="1" w:line="240" w:lineRule="auto"/>
      <w:ind w:firstLine="0"/>
      <w:jc w:val="left"/>
    </w:pPr>
    <w:rPr>
      <w:rFonts w:eastAsia="Times New Roman"/>
      <w:sz w:val="24"/>
      <w:szCs w:val="24"/>
    </w:rPr>
  </w:style>
  <w:style w:type="paragraph" w:customStyle="1" w:styleId="h51">
    <w:name w:val="h51"/>
    <w:basedOn w:val="Normal"/>
    <w:uiPriority w:val="99"/>
    <w:rsid w:val="00383305"/>
    <w:pPr>
      <w:spacing w:before="100" w:beforeAutospacing="1" w:after="100" w:afterAutospacing="1" w:line="240" w:lineRule="auto"/>
      <w:ind w:firstLine="0"/>
      <w:jc w:val="left"/>
    </w:pPr>
    <w:rPr>
      <w:rFonts w:eastAsia="Times New Roman"/>
      <w:sz w:val="24"/>
      <w:szCs w:val="24"/>
    </w:rPr>
  </w:style>
  <w:style w:type="paragraph" w:customStyle="1" w:styleId="c2">
    <w:name w:val="c2"/>
    <w:basedOn w:val="Normal"/>
    <w:uiPriority w:val="99"/>
    <w:rsid w:val="00383305"/>
    <w:pPr>
      <w:spacing w:before="100" w:beforeAutospacing="1" w:after="100" w:afterAutospacing="1" w:line="240" w:lineRule="auto"/>
      <w:ind w:firstLine="0"/>
      <w:jc w:val="left"/>
    </w:pPr>
    <w:rPr>
      <w:rFonts w:eastAsia="Times New Roman"/>
      <w:sz w:val="24"/>
      <w:szCs w:val="24"/>
    </w:rPr>
  </w:style>
  <w:style w:type="paragraph" w:customStyle="1" w:styleId="c0">
    <w:name w:val="c0"/>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a">
    <w:name w:val="_"/>
    <w:basedOn w:val="DefaultParagraphFont"/>
    <w:rsid w:val="00383305"/>
  </w:style>
  <w:style w:type="character" w:customStyle="1" w:styleId="ff3">
    <w:name w:val="ff3"/>
    <w:basedOn w:val="DefaultParagraphFont"/>
    <w:rsid w:val="00383305"/>
  </w:style>
  <w:style w:type="character" w:customStyle="1" w:styleId="ff2">
    <w:name w:val="ff2"/>
    <w:basedOn w:val="DefaultParagraphFont"/>
    <w:rsid w:val="00383305"/>
  </w:style>
  <w:style w:type="character" w:customStyle="1" w:styleId="num-page">
    <w:name w:val="num-page"/>
    <w:basedOn w:val="DefaultParagraphFont"/>
    <w:rsid w:val="00383305"/>
  </w:style>
  <w:style w:type="character" w:customStyle="1" w:styleId="h5">
    <w:name w:val="h5"/>
    <w:basedOn w:val="DefaultParagraphFont"/>
    <w:rsid w:val="00383305"/>
  </w:style>
  <w:style w:type="paragraph" w:customStyle="1" w:styleId="bodytext00">
    <w:name w:val="bodytext0"/>
    <w:basedOn w:val="Normal"/>
    <w:rsid w:val="00383305"/>
    <w:pPr>
      <w:spacing w:before="100" w:beforeAutospacing="1" w:after="100" w:afterAutospacing="1" w:line="240" w:lineRule="auto"/>
      <w:ind w:firstLine="0"/>
      <w:jc w:val="left"/>
    </w:pPr>
    <w:rPr>
      <w:rFonts w:eastAsia="Times New Roman"/>
      <w:sz w:val="24"/>
      <w:szCs w:val="24"/>
    </w:rPr>
  </w:style>
  <w:style w:type="paragraph" w:customStyle="1" w:styleId="colorblack">
    <w:name w:val="colorblack"/>
    <w:basedOn w:val="Normal"/>
    <w:rsid w:val="00383305"/>
    <w:pPr>
      <w:spacing w:before="100" w:beforeAutospacing="1" w:after="100" w:afterAutospacing="1" w:line="240" w:lineRule="auto"/>
      <w:ind w:firstLine="0"/>
      <w:jc w:val="left"/>
    </w:pPr>
    <w:rPr>
      <w:rFonts w:eastAsia="Times New Roman"/>
      <w:sz w:val="24"/>
      <w:szCs w:val="24"/>
    </w:rPr>
  </w:style>
  <w:style w:type="character" w:customStyle="1" w:styleId="UnresolvedMention1">
    <w:name w:val="Unresolved Mention1"/>
    <w:uiPriority w:val="99"/>
    <w:semiHidden/>
    <w:unhideWhenUsed/>
    <w:rsid w:val="00383305"/>
    <w:rPr>
      <w:color w:val="605E5C"/>
      <w:shd w:val="clear" w:color="auto" w:fill="E1DFDD"/>
    </w:rPr>
  </w:style>
  <w:style w:type="paragraph" w:styleId="EndnoteText">
    <w:name w:val="endnote text"/>
    <w:basedOn w:val="Normal"/>
    <w:link w:val="EndnoteTextChar"/>
    <w:uiPriority w:val="99"/>
    <w:semiHidden/>
    <w:unhideWhenUsed/>
    <w:rsid w:val="00383305"/>
    <w:pPr>
      <w:spacing w:before="0" w:after="0" w:line="240" w:lineRule="auto"/>
      <w:ind w:firstLine="0"/>
      <w:jc w:val="left"/>
    </w:pPr>
    <w:rPr>
      <w:rFonts w:ascii="Calibri" w:hAnsi="Calibri"/>
      <w:sz w:val="20"/>
      <w:szCs w:val="20"/>
    </w:rPr>
  </w:style>
  <w:style w:type="character" w:customStyle="1" w:styleId="EndnoteTextChar">
    <w:name w:val="Endnote Text Char"/>
    <w:basedOn w:val="DefaultParagraphFont"/>
    <w:link w:val="EndnoteText"/>
    <w:uiPriority w:val="99"/>
    <w:semiHidden/>
    <w:rsid w:val="00383305"/>
  </w:style>
  <w:style w:type="character" w:styleId="EndnoteReference">
    <w:name w:val="endnote reference"/>
    <w:uiPriority w:val="99"/>
    <w:semiHidden/>
    <w:unhideWhenUsed/>
    <w:rsid w:val="00383305"/>
    <w:rPr>
      <w:vertAlign w:val="superscript"/>
    </w:rPr>
  </w:style>
  <w:style w:type="paragraph" w:customStyle="1" w:styleId="a3">
    <w:name w:val="a3"/>
    <w:basedOn w:val="Normal"/>
    <w:uiPriority w:val="99"/>
    <w:rsid w:val="00383305"/>
    <w:pPr>
      <w:spacing w:before="0" w:after="0"/>
      <w:ind w:firstLine="0"/>
      <w:outlineLvl w:val="2"/>
    </w:pPr>
    <w:rPr>
      <w:rFonts w:eastAsia="Batang"/>
      <w:b/>
      <w:bCs/>
      <w:i/>
      <w:iCs/>
      <w:szCs w:val="26"/>
      <w:lang w:val="vi-VN"/>
    </w:rPr>
  </w:style>
  <w:style w:type="paragraph" w:customStyle="1" w:styleId="02">
    <w:name w:val="02"/>
    <w:basedOn w:val="Normal"/>
    <w:qFormat/>
    <w:rsid w:val="00383305"/>
    <w:pPr>
      <w:spacing w:before="0" w:after="0"/>
      <w:ind w:firstLine="0"/>
    </w:pPr>
    <w:rPr>
      <w:rFonts w:eastAsia="Times New Roman"/>
      <w:b/>
      <w:bCs/>
      <w:sz w:val="28"/>
      <w:szCs w:val="28"/>
    </w:rPr>
  </w:style>
  <w:style w:type="paragraph" w:customStyle="1" w:styleId="03">
    <w:name w:val="03"/>
    <w:basedOn w:val="Normal"/>
    <w:qFormat/>
    <w:rsid w:val="00383305"/>
    <w:pPr>
      <w:spacing w:before="0" w:after="0"/>
      <w:ind w:firstLine="567"/>
    </w:pPr>
    <w:rPr>
      <w:rFonts w:eastAsia="Times New Roman"/>
      <w:b/>
      <w:bCs/>
      <w:i/>
      <w:sz w:val="28"/>
      <w:szCs w:val="28"/>
    </w:rPr>
  </w:style>
  <w:style w:type="character" w:customStyle="1" w:styleId="Bodytext20">
    <w:name w:val="Body text (2)_"/>
    <w:link w:val="Bodytext21"/>
    <w:rsid w:val="00383305"/>
    <w:rPr>
      <w:b/>
      <w:bCs/>
      <w:sz w:val="40"/>
      <w:szCs w:val="40"/>
      <w:shd w:val="clear" w:color="auto" w:fill="FFFFFF"/>
    </w:rPr>
  </w:style>
  <w:style w:type="paragraph" w:customStyle="1" w:styleId="Bodytext21">
    <w:name w:val="Body text (2)1"/>
    <w:basedOn w:val="Normal"/>
    <w:link w:val="Bodytext20"/>
    <w:rsid w:val="00383305"/>
    <w:pPr>
      <w:shd w:val="clear" w:color="auto" w:fill="FFFFFF"/>
      <w:spacing w:before="0" w:after="360" w:line="670" w:lineRule="exact"/>
      <w:ind w:firstLine="0"/>
      <w:jc w:val="left"/>
    </w:pPr>
    <w:rPr>
      <w:rFonts w:ascii="Calibri" w:hAnsi="Calibri"/>
      <w:b/>
      <w:bCs/>
      <w:sz w:val="40"/>
      <w:szCs w:val="40"/>
      <w:lang w:val="x-none" w:eastAsia="x-none"/>
    </w:rPr>
  </w:style>
  <w:style w:type="character" w:customStyle="1" w:styleId="Bodytext22">
    <w:name w:val="Body text (2)"/>
    <w:uiPriority w:val="99"/>
    <w:rsid w:val="00383305"/>
    <w:rPr>
      <w:b/>
      <w:bCs/>
      <w:sz w:val="40"/>
      <w:szCs w:val="40"/>
      <w:shd w:val="clear" w:color="auto" w:fill="FFFFFF"/>
    </w:rPr>
  </w:style>
  <w:style w:type="character" w:customStyle="1" w:styleId="Bodytext220">
    <w:name w:val="Body text (2)2"/>
    <w:uiPriority w:val="99"/>
    <w:rsid w:val="00383305"/>
    <w:rPr>
      <w:b/>
      <w:bCs/>
      <w:sz w:val="40"/>
      <w:szCs w:val="40"/>
      <w:shd w:val="clear" w:color="auto" w:fill="FFFFFF"/>
    </w:rPr>
  </w:style>
  <w:style w:type="character" w:customStyle="1" w:styleId="UnresolvedMention2">
    <w:name w:val="Unresolved Mention2"/>
    <w:uiPriority w:val="99"/>
    <w:semiHidden/>
    <w:unhideWhenUsed/>
    <w:rsid w:val="00383305"/>
    <w:rPr>
      <w:color w:val="605E5C"/>
      <w:shd w:val="clear" w:color="auto" w:fill="E1DFDD"/>
    </w:rPr>
  </w:style>
  <w:style w:type="character" w:customStyle="1" w:styleId="Bodytext6">
    <w:name w:val="Body text (6)_"/>
    <w:link w:val="Bodytext60"/>
    <w:uiPriority w:val="99"/>
    <w:locked/>
    <w:rsid w:val="00383305"/>
    <w:rPr>
      <w:b/>
      <w:bCs/>
      <w:shd w:val="clear" w:color="auto" w:fill="FFFFFF"/>
    </w:rPr>
  </w:style>
  <w:style w:type="paragraph" w:customStyle="1" w:styleId="Bodytext60">
    <w:name w:val="Body text (6)"/>
    <w:basedOn w:val="Normal"/>
    <w:link w:val="Bodytext6"/>
    <w:uiPriority w:val="99"/>
    <w:rsid w:val="00383305"/>
    <w:pPr>
      <w:shd w:val="clear" w:color="auto" w:fill="FFFFFF"/>
      <w:spacing w:before="1320" w:after="0" w:line="240" w:lineRule="atLeast"/>
      <w:ind w:firstLine="0"/>
      <w:jc w:val="center"/>
    </w:pPr>
    <w:rPr>
      <w:rFonts w:ascii="Calibri" w:hAnsi="Calibri"/>
      <w:b/>
      <w:bCs/>
      <w:sz w:val="20"/>
      <w:szCs w:val="20"/>
      <w:lang w:val="x-none" w:eastAsia="x-none"/>
    </w:rPr>
  </w:style>
  <w:style w:type="paragraph" w:styleId="HTMLPreformatted">
    <w:name w:val="HTML Preformatted"/>
    <w:basedOn w:val="Normal"/>
    <w:link w:val="HTMLPreformattedChar"/>
    <w:uiPriority w:val="99"/>
    <w:unhideWhenUsed/>
    <w:rsid w:val="00383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eastAsia="SimSun" w:hAnsi="Courier New"/>
      <w:sz w:val="20"/>
      <w:szCs w:val="20"/>
      <w:lang w:val="x-none" w:eastAsia="x-none"/>
    </w:rPr>
  </w:style>
  <w:style w:type="character" w:customStyle="1" w:styleId="HTMLPreformattedChar">
    <w:name w:val="HTML Preformatted Char"/>
    <w:link w:val="HTMLPreformatted"/>
    <w:uiPriority w:val="99"/>
    <w:rsid w:val="00383305"/>
    <w:rPr>
      <w:rFonts w:ascii="Courier New" w:eastAsia="SimSun" w:hAnsi="Courier New" w:cs="Courier New"/>
    </w:rPr>
  </w:style>
  <w:style w:type="paragraph" w:styleId="Subtitle">
    <w:name w:val="Subtitle"/>
    <w:basedOn w:val="Normal"/>
    <w:link w:val="SubtitleChar"/>
    <w:qFormat/>
    <w:rsid w:val="00383305"/>
    <w:pPr>
      <w:spacing w:before="0" w:after="0" w:line="240" w:lineRule="auto"/>
      <w:ind w:firstLine="0"/>
      <w:jc w:val="left"/>
    </w:pPr>
    <w:rPr>
      <w:rFonts w:ascii=".VnTimeH" w:eastAsia="MS Mincho" w:hAnsi=".VnTimeH"/>
      <w:b/>
      <w:sz w:val="24"/>
      <w:szCs w:val="20"/>
      <w:lang w:val="x-none" w:eastAsia="x-none"/>
    </w:rPr>
  </w:style>
  <w:style w:type="character" w:customStyle="1" w:styleId="SubtitleChar">
    <w:name w:val="Subtitle Char"/>
    <w:link w:val="Subtitle"/>
    <w:rsid w:val="00383305"/>
    <w:rPr>
      <w:rFonts w:ascii=".VnTimeH" w:eastAsia="MS Mincho" w:hAnsi=".VnTimeH"/>
      <w:b/>
      <w:sz w:val="24"/>
    </w:rPr>
  </w:style>
  <w:style w:type="paragraph" w:customStyle="1" w:styleId="CharCharChar">
    <w:name w:val="Char Char Char"/>
    <w:basedOn w:val="Normal"/>
    <w:next w:val="Normal"/>
    <w:autoRedefine/>
    <w:semiHidden/>
    <w:rsid w:val="00383305"/>
    <w:pPr>
      <w:spacing w:line="312" w:lineRule="auto"/>
      <w:ind w:firstLine="0"/>
      <w:jc w:val="left"/>
    </w:pPr>
    <w:rPr>
      <w:rFonts w:eastAsia="SimSun"/>
      <w:sz w:val="28"/>
      <w:szCs w:val="28"/>
    </w:rPr>
  </w:style>
  <w:style w:type="paragraph" w:customStyle="1" w:styleId="Dieu">
    <w:name w:val="Dieu"/>
    <w:basedOn w:val="Normal"/>
    <w:rsid w:val="00383305"/>
    <w:pPr>
      <w:numPr>
        <w:numId w:val="15"/>
      </w:numPr>
      <w:spacing w:after="0" w:line="312" w:lineRule="auto"/>
    </w:pPr>
    <w:rPr>
      <w:rFonts w:eastAsia="MS Mincho"/>
      <w:b/>
      <w:bCs/>
      <w:sz w:val="28"/>
      <w:szCs w:val="28"/>
    </w:rPr>
  </w:style>
  <w:style w:type="character" w:customStyle="1" w:styleId="CharChar7">
    <w:name w:val="Char Char7"/>
    <w:semiHidden/>
    <w:rsid w:val="00383305"/>
    <w:rPr>
      <w:rFonts w:ascii=".VnTime" w:eastAsia="MS Mincho" w:hAnsi=".VnTime" w:hint="default"/>
      <w:sz w:val="28"/>
      <w:szCs w:val="28"/>
      <w:lang w:val="en-US" w:eastAsia="en-US" w:bidi="ar-SA"/>
    </w:rPr>
  </w:style>
  <w:style w:type="character" w:customStyle="1" w:styleId="CharChar5">
    <w:name w:val="Char Char5"/>
    <w:rsid w:val="00383305"/>
    <w:rPr>
      <w:rFonts w:ascii=".VnTime" w:hAnsi=".VnTime" w:cs="Times New Roman" w:hint="default"/>
      <w:color w:val="auto"/>
      <w:sz w:val="20"/>
      <w:szCs w:val="20"/>
    </w:rPr>
  </w:style>
  <w:style w:type="character" w:customStyle="1" w:styleId="newscontent">
    <w:name w:val="newscontent"/>
    <w:rsid w:val="00383305"/>
  </w:style>
  <w:style w:type="character" w:customStyle="1" w:styleId="st">
    <w:name w:val="st"/>
    <w:rsid w:val="00383305"/>
  </w:style>
  <w:style w:type="paragraph" w:customStyle="1" w:styleId="BodyText10">
    <w:name w:val="Body Text1"/>
    <w:basedOn w:val="Normal"/>
    <w:rsid w:val="00383305"/>
    <w:pPr>
      <w:shd w:val="clear" w:color="auto" w:fill="FFFFFF"/>
      <w:spacing w:before="240" w:after="240" w:line="274" w:lineRule="exact"/>
      <w:ind w:hanging="1180"/>
      <w:jc w:val="left"/>
    </w:pPr>
    <w:rPr>
      <w:rFonts w:ascii="Palatino Linotype" w:eastAsia="Palatino Linotype" w:hAnsi="Palatino Linotype" w:cs="Palatino Linotype"/>
      <w:sz w:val="21"/>
      <w:szCs w:val="21"/>
    </w:rPr>
  </w:style>
  <w:style w:type="paragraph" w:styleId="NoSpacing">
    <w:name w:val="No Spacing"/>
    <w:uiPriority w:val="1"/>
    <w:qFormat/>
    <w:rsid w:val="00383305"/>
    <w:pPr>
      <w:widowControl w:val="0"/>
      <w:spacing w:line="360" w:lineRule="auto"/>
      <w:jc w:val="both"/>
    </w:pPr>
    <w:rPr>
      <w:rFonts w:ascii="Courier New" w:eastAsia="Courier New" w:hAnsi="Courier New" w:cs="Courier New"/>
      <w:color w:val="000000"/>
      <w:kern w:val="26"/>
      <w:sz w:val="24"/>
      <w:szCs w:val="24"/>
      <w:lang w:val="en-US" w:eastAsia="en-US"/>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1"/>
    <w:qFormat/>
    <w:locked/>
    <w:rsid w:val="00383305"/>
    <w:rPr>
      <w:sz w:val="22"/>
      <w:szCs w:val="22"/>
    </w:rPr>
  </w:style>
  <w:style w:type="paragraph" w:customStyle="1" w:styleId="55">
    <w:name w:val="55"/>
    <w:basedOn w:val="Normal"/>
    <w:uiPriority w:val="99"/>
    <w:qFormat/>
    <w:rsid w:val="00383305"/>
    <w:pPr>
      <w:overflowPunct w:val="0"/>
      <w:autoSpaceDE w:val="0"/>
      <w:autoSpaceDN w:val="0"/>
      <w:adjustRightInd w:val="0"/>
      <w:spacing w:before="0" w:after="0"/>
      <w:ind w:firstLine="0"/>
      <w:jc w:val="center"/>
      <w:textAlignment w:val="baseline"/>
    </w:pPr>
    <w:rPr>
      <w:rFonts w:eastAsia="Times New Roman"/>
      <w:b/>
      <w:spacing w:val="-2"/>
      <w:szCs w:val="26"/>
    </w:rPr>
  </w:style>
  <w:style w:type="table" w:customStyle="1" w:styleId="GridTable5DarkAccent4">
    <w:name w:val="Grid Table 5 Dark Accent 4"/>
    <w:basedOn w:val="TableNormal"/>
    <w:uiPriority w:val="50"/>
    <w:rsid w:val="00383305"/>
    <w:rPr>
      <w:sz w:val="22"/>
      <w:szCs w:val="22"/>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character" w:customStyle="1" w:styleId="UnresolvedMention3">
    <w:name w:val="Unresolved Mention3"/>
    <w:uiPriority w:val="99"/>
    <w:semiHidden/>
    <w:unhideWhenUsed/>
    <w:rsid w:val="00383305"/>
    <w:rPr>
      <w:color w:val="605E5C"/>
      <w:shd w:val="clear" w:color="auto" w:fill="E1DFDD"/>
    </w:rPr>
  </w:style>
  <w:style w:type="character" w:customStyle="1" w:styleId="UnresolvedMention30">
    <w:name w:val="Unresolved Mention3"/>
    <w:uiPriority w:val="99"/>
    <w:semiHidden/>
    <w:unhideWhenUsed/>
    <w:rsid w:val="00F83EC4"/>
    <w:rPr>
      <w:color w:val="605E5C"/>
      <w:shd w:val="clear" w:color="auto" w:fill="E1DFDD"/>
    </w:rPr>
  </w:style>
  <w:style w:type="paragraph" w:customStyle="1" w:styleId="A4">
    <w:name w:val="A4"/>
    <w:basedOn w:val="Normal"/>
    <w:qFormat/>
    <w:rsid w:val="00C46710"/>
    <w:pPr>
      <w:spacing w:before="0" w:after="0" w:line="312" w:lineRule="auto"/>
      <w:ind w:firstLine="0"/>
    </w:pPr>
    <w:rPr>
      <w:rFonts w:eastAsia="Times New Roman"/>
      <w:i/>
      <w:color w:val="000000"/>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HTML Cite"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văn bản"/>
    <w:qFormat/>
    <w:rsid w:val="007C1BE8"/>
    <w:pPr>
      <w:spacing w:before="120" w:after="120" w:line="360" w:lineRule="auto"/>
      <w:ind w:firstLine="720"/>
      <w:jc w:val="both"/>
    </w:pPr>
    <w:rPr>
      <w:rFonts w:ascii="Times New Roman" w:hAnsi="Times New Roman"/>
      <w:sz w:val="26"/>
      <w:szCs w:val="22"/>
      <w:lang w:val="en-US" w:eastAsia="en-US"/>
    </w:rPr>
  </w:style>
  <w:style w:type="paragraph" w:styleId="Heading1">
    <w:name w:val="heading 1"/>
    <w:basedOn w:val="Normal"/>
    <w:next w:val="Normal"/>
    <w:link w:val="Heading1Char"/>
    <w:uiPriority w:val="9"/>
    <w:qFormat/>
    <w:rsid w:val="00302B37"/>
    <w:pPr>
      <w:keepNext/>
      <w:numPr>
        <w:numId w:val="3"/>
      </w:numPr>
      <w:tabs>
        <w:tab w:val="left" w:pos="374"/>
      </w:tabs>
      <w:spacing w:after="0"/>
      <w:jc w:val="center"/>
      <w:outlineLvl w:val="0"/>
    </w:pPr>
    <w:rPr>
      <w:rFonts w:eastAsia="Times New Roman"/>
      <w:b/>
      <w:szCs w:val="20"/>
      <w:lang w:val="x-none" w:eastAsia="x-none"/>
    </w:rPr>
  </w:style>
  <w:style w:type="paragraph" w:styleId="Heading2">
    <w:name w:val="heading 2"/>
    <w:basedOn w:val="Normal"/>
    <w:next w:val="Normal"/>
    <w:link w:val="Heading2Char"/>
    <w:uiPriority w:val="9"/>
    <w:qFormat/>
    <w:rsid w:val="00A03579"/>
    <w:pPr>
      <w:keepNext/>
      <w:numPr>
        <w:ilvl w:val="1"/>
        <w:numId w:val="3"/>
      </w:numPr>
      <w:spacing w:before="240"/>
      <w:outlineLvl w:val="1"/>
    </w:pPr>
    <w:rPr>
      <w:rFonts w:eastAsia="Times New Roman"/>
      <w:b/>
      <w:bCs/>
      <w:iCs/>
      <w:szCs w:val="28"/>
      <w:lang w:val="x-none" w:eastAsia="x-none"/>
    </w:rPr>
  </w:style>
  <w:style w:type="paragraph" w:styleId="Heading3">
    <w:name w:val="heading 3"/>
    <w:basedOn w:val="Normal"/>
    <w:next w:val="Normal"/>
    <w:link w:val="Heading3Char"/>
    <w:uiPriority w:val="9"/>
    <w:qFormat/>
    <w:rsid w:val="00A03579"/>
    <w:pPr>
      <w:keepNext/>
      <w:numPr>
        <w:ilvl w:val="2"/>
        <w:numId w:val="3"/>
      </w:numPr>
      <w:outlineLvl w:val="2"/>
    </w:pPr>
    <w:rPr>
      <w:rFonts w:eastAsia="Times New Roman"/>
      <w:b/>
      <w:bCs/>
      <w:szCs w:val="26"/>
      <w:lang w:val="x-none" w:eastAsia="x-none"/>
    </w:rPr>
  </w:style>
  <w:style w:type="paragraph" w:styleId="Heading4">
    <w:name w:val="heading 4"/>
    <w:basedOn w:val="Normal"/>
    <w:next w:val="Normal"/>
    <w:link w:val="Heading4Char"/>
    <w:qFormat/>
    <w:rsid w:val="000B07D5"/>
    <w:pPr>
      <w:keepNext/>
      <w:numPr>
        <w:ilvl w:val="3"/>
        <w:numId w:val="3"/>
      </w:numPr>
      <w:spacing w:before="240"/>
      <w:outlineLvl w:val="3"/>
    </w:pPr>
    <w:rPr>
      <w:rFonts w:eastAsia="Times New Roman"/>
      <w:b/>
      <w:bCs/>
      <w:i/>
      <w:szCs w:val="28"/>
      <w:lang w:val="x-none" w:eastAsia="x-none"/>
    </w:rPr>
  </w:style>
  <w:style w:type="paragraph" w:styleId="Heading5">
    <w:name w:val="heading 5"/>
    <w:basedOn w:val="Normal"/>
    <w:next w:val="Normal"/>
    <w:link w:val="Heading5Char"/>
    <w:qFormat/>
    <w:rsid w:val="009A3608"/>
    <w:pPr>
      <w:numPr>
        <w:ilvl w:val="4"/>
        <w:numId w:val="1"/>
      </w:numPr>
      <w:spacing w:before="240" w:after="60" w:line="259" w:lineRule="auto"/>
      <w:outlineLvl w:val="4"/>
    </w:pPr>
    <w:rPr>
      <w:rFonts w:eastAsia="Times New Roman"/>
      <w:b/>
      <w:bCs/>
      <w:i/>
      <w:iCs/>
      <w:szCs w:val="26"/>
      <w:lang w:val="x-none" w:eastAsia="x-none"/>
    </w:rPr>
  </w:style>
  <w:style w:type="paragraph" w:styleId="Heading6">
    <w:name w:val="heading 6"/>
    <w:basedOn w:val="Normal"/>
    <w:next w:val="Normal"/>
    <w:link w:val="Heading6Char"/>
    <w:qFormat/>
    <w:rsid w:val="009A3608"/>
    <w:pPr>
      <w:numPr>
        <w:ilvl w:val="5"/>
        <w:numId w:val="1"/>
      </w:numPr>
      <w:spacing w:before="240" w:after="60" w:line="259" w:lineRule="auto"/>
      <w:outlineLvl w:val="5"/>
    </w:pPr>
    <w:rPr>
      <w:rFonts w:eastAsia="Times New Roman"/>
      <w:b/>
      <w:bCs/>
      <w:sz w:val="20"/>
      <w:szCs w:val="20"/>
      <w:lang w:val="x-none" w:eastAsia="x-none"/>
    </w:rPr>
  </w:style>
  <w:style w:type="paragraph" w:styleId="Heading7">
    <w:name w:val="heading 7"/>
    <w:basedOn w:val="Normal"/>
    <w:next w:val="Normal"/>
    <w:link w:val="Heading7Char"/>
    <w:qFormat/>
    <w:rsid w:val="009A3608"/>
    <w:pPr>
      <w:numPr>
        <w:ilvl w:val="6"/>
        <w:numId w:val="1"/>
      </w:numPr>
      <w:spacing w:before="240" w:after="60" w:line="259"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9A3608"/>
    <w:pPr>
      <w:numPr>
        <w:ilvl w:val="7"/>
        <w:numId w:val="1"/>
      </w:numPr>
      <w:spacing w:before="240" w:after="60" w:line="259" w:lineRule="auto"/>
      <w:outlineLvl w:val="7"/>
    </w:pPr>
    <w:rPr>
      <w:rFonts w:eastAsia="Times New Roman"/>
      <w:i/>
      <w:iCs/>
      <w:sz w:val="24"/>
      <w:szCs w:val="24"/>
      <w:lang w:val="x-none" w:eastAsia="x-none"/>
    </w:rPr>
  </w:style>
  <w:style w:type="paragraph" w:styleId="Heading9">
    <w:name w:val="heading 9"/>
    <w:basedOn w:val="Normal"/>
    <w:next w:val="Normal"/>
    <w:link w:val="Heading9Char"/>
    <w:uiPriority w:val="9"/>
    <w:qFormat/>
    <w:rsid w:val="009A3608"/>
    <w:pPr>
      <w:numPr>
        <w:ilvl w:val="8"/>
        <w:numId w:val="1"/>
      </w:numPr>
      <w:spacing w:before="240" w:after="60" w:line="259" w:lineRule="auto"/>
      <w:outlineLvl w:val="8"/>
    </w:pPr>
    <w:rPr>
      <w:rFonts w:ascii="Cambria" w:eastAsia="Times New Roman"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02B37"/>
    <w:rPr>
      <w:rFonts w:ascii="Times New Roman" w:eastAsia="Times New Roman" w:hAnsi="Times New Roman"/>
      <w:b/>
      <w:sz w:val="26"/>
      <w:lang w:val="x-none" w:eastAsia="x-none"/>
    </w:rPr>
  </w:style>
  <w:style w:type="character" w:customStyle="1" w:styleId="Heading2Char">
    <w:name w:val="Heading 2 Char"/>
    <w:link w:val="Heading2"/>
    <w:uiPriority w:val="9"/>
    <w:rsid w:val="00A03579"/>
    <w:rPr>
      <w:rFonts w:ascii="Times New Roman" w:eastAsia="Times New Roman" w:hAnsi="Times New Roman"/>
      <w:b/>
      <w:bCs/>
      <w:iCs/>
      <w:sz w:val="26"/>
      <w:szCs w:val="28"/>
      <w:lang w:val="x-none" w:eastAsia="x-none"/>
    </w:rPr>
  </w:style>
  <w:style w:type="character" w:customStyle="1" w:styleId="Heading3Char">
    <w:name w:val="Heading 3 Char"/>
    <w:link w:val="Heading3"/>
    <w:uiPriority w:val="9"/>
    <w:rsid w:val="00A03579"/>
    <w:rPr>
      <w:rFonts w:ascii="Times New Roman" w:eastAsia="Times New Roman" w:hAnsi="Times New Roman"/>
      <w:b/>
      <w:bCs/>
      <w:sz w:val="26"/>
      <w:szCs w:val="26"/>
      <w:lang w:val="x-none" w:eastAsia="x-none"/>
    </w:rPr>
  </w:style>
  <w:style w:type="character" w:customStyle="1" w:styleId="Heading4Char">
    <w:name w:val="Heading 4 Char"/>
    <w:link w:val="Heading4"/>
    <w:rsid w:val="000B07D5"/>
    <w:rPr>
      <w:rFonts w:ascii="Times New Roman" w:eastAsia="Times New Roman" w:hAnsi="Times New Roman"/>
      <w:b/>
      <w:bCs/>
      <w:i/>
      <w:sz w:val="26"/>
      <w:szCs w:val="28"/>
      <w:lang w:val="x-none" w:eastAsia="x-none"/>
    </w:rPr>
  </w:style>
  <w:style w:type="character" w:customStyle="1" w:styleId="Heading5Char">
    <w:name w:val="Heading 5 Char"/>
    <w:link w:val="Heading5"/>
    <w:rsid w:val="009A3608"/>
    <w:rPr>
      <w:rFonts w:ascii="Times New Roman" w:eastAsia="Times New Roman" w:hAnsi="Times New Roman"/>
      <w:b/>
      <w:bCs/>
      <w:i/>
      <w:iCs/>
      <w:sz w:val="26"/>
      <w:szCs w:val="26"/>
      <w:lang w:val="x-none" w:eastAsia="x-none"/>
    </w:rPr>
  </w:style>
  <w:style w:type="character" w:customStyle="1" w:styleId="Heading6Char">
    <w:name w:val="Heading 6 Char"/>
    <w:link w:val="Heading6"/>
    <w:rsid w:val="009A3608"/>
    <w:rPr>
      <w:rFonts w:ascii="Times New Roman" w:eastAsia="Times New Roman" w:hAnsi="Times New Roman"/>
      <w:b/>
      <w:bCs/>
      <w:lang w:val="x-none" w:eastAsia="x-none"/>
    </w:rPr>
  </w:style>
  <w:style w:type="character" w:customStyle="1" w:styleId="Heading7Char">
    <w:name w:val="Heading 7 Char"/>
    <w:link w:val="Heading7"/>
    <w:rsid w:val="009A3608"/>
    <w:rPr>
      <w:rFonts w:ascii="Times New Roman" w:eastAsia="Times New Roman" w:hAnsi="Times New Roman"/>
      <w:sz w:val="24"/>
      <w:szCs w:val="24"/>
      <w:lang w:val="x-none" w:eastAsia="x-none"/>
    </w:rPr>
  </w:style>
  <w:style w:type="character" w:customStyle="1" w:styleId="Heading8Char">
    <w:name w:val="Heading 8 Char"/>
    <w:link w:val="Heading8"/>
    <w:rsid w:val="009A3608"/>
    <w:rPr>
      <w:rFonts w:ascii="Times New Roman" w:eastAsia="Times New Roman" w:hAnsi="Times New Roman"/>
      <w:i/>
      <w:iCs/>
      <w:sz w:val="24"/>
      <w:szCs w:val="24"/>
      <w:lang w:val="x-none" w:eastAsia="x-none"/>
    </w:rPr>
  </w:style>
  <w:style w:type="character" w:customStyle="1" w:styleId="Heading9Char">
    <w:name w:val="Heading 9 Char"/>
    <w:link w:val="Heading9"/>
    <w:uiPriority w:val="9"/>
    <w:rsid w:val="009A3608"/>
    <w:rPr>
      <w:rFonts w:ascii="Cambria" w:eastAsia="Times New Roman" w:hAnsi="Cambria"/>
      <w:lang w:val="x-none" w:eastAsia="x-none"/>
    </w:rPr>
  </w:style>
  <w:style w:type="paragraph" w:customStyle="1" w:styleId="MediumGrid1-Accent22">
    <w:name w:val="Medium Grid 1 - Accent 22"/>
    <w:basedOn w:val="Normal"/>
    <w:uiPriority w:val="34"/>
    <w:qFormat/>
    <w:rsid w:val="009A3608"/>
    <w:pPr>
      <w:ind w:left="720"/>
      <w:contextualSpacing/>
    </w:pPr>
  </w:style>
  <w:style w:type="paragraph" w:styleId="BalloonText">
    <w:name w:val="Balloon Text"/>
    <w:basedOn w:val="Normal"/>
    <w:link w:val="BalloonTextChar"/>
    <w:uiPriority w:val="99"/>
    <w:unhideWhenUsed/>
    <w:rsid w:val="009A3608"/>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rsid w:val="009A3608"/>
    <w:rPr>
      <w:rFonts w:ascii="Tahoma" w:eastAsia="Calibri" w:hAnsi="Tahoma" w:cs="Times New Roman"/>
      <w:sz w:val="16"/>
      <w:szCs w:val="16"/>
      <w:lang w:val="x-none" w:eastAsia="x-none"/>
    </w:rPr>
  </w:style>
  <w:style w:type="character" w:styleId="Hyperlink">
    <w:name w:val="Hyperlink"/>
    <w:uiPriority w:val="99"/>
    <w:unhideWhenUsed/>
    <w:rsid w:val="009A3608"/>
    <w:rPr>
      <w:color w:val="0000FF"/>
      <w:u w:val="single"/>
    </w:rPr>
  </w:style>
  <w:style w:type="paragraph" w:styleId="Header">
    <w:name w:val="header"/>
    <w:basedOn w:val="Normal"/>
    <w:link w:val="HeaderChar"/>
    <w:uiPriority w:val="99"/>
    <w:unhideWhenUsed/>
    <w:rsid w:val="009A3608"/>
    <w:pPr>
      <w:tabs>
        <w:tab w:val="center" w:pos="4680"/>
        <w:tab w:val="right" w:pos="9360"/>
      </w:tabs>
      <w:spacing w:after="0" w:line="240" w:lineRule="auto"/>
    </w:pPr>
    <w:rPr>
      <w:rFonts w:ascii="Calibri" w:hAnsi="Calibri"/>
      <w:sz w:val="20"/>
      <w:szCs w:val="20"/>
      <w:lang w:val="x-none" w:eastAsia="x-none"/>
    </w:rPr>
  </w:style>
  <w:style w:type="character" w:customStyle="1" w:styleId="HeaderChar">
    <w:name w:val="Header Char"/>
    <w:link w:val="Header"/>
    <w:uiPriority w:val="99"/>
    <w:rsid w:val="009A3608"/>
    <w:rPr>
      <w:rFonts w:ascii="Calibri" w:eastAsia="Calibri" w:hAnsi="Calibri" w:cs="Times New Roman"/>
    </w:rPr>
  </w:style>
  <w:style w:type="paragraph" w:styleId="Footer">
    <w:name w:val="footer"/>
    <w:basedOn w:val="Normal"/>
    <w:link w:val="FooterChar"/>
    <w:uiPriority w:val="99"/>
    <w:unhideWhenUsed/>
    <w:rsid w:val="009A3608"/>
    <w:pPr>
      <w:tabs>
        <w:tab w:val="center" w:pos="4680"/>
        <w:tab w:val="right" w:pos="9360"/>
      </w:tabs>
      <w:spacing w:after="0" w:line="240" w:lineRule="auto"/>
    </w:pPr>
    <w:rPr>
      <w:rFonts w:ascii="Calibri" w:hAnsi="Calibri"/>
      <w:sz w:val="20"/>
      <w:szCs w:val="20"/>
      <w:lang w:val="x-none" w:eastAsia="x-none"/>
    </w:rPr>
  </w:style>
  <w:style w:type="character" w:customStyle="1" w:styleId="FooterChar">
    <w:name w:val="Footer Char"/>
    <w:link w:val="Footer"/>
    <w:uiPriority w:val="99"/>
    <w:rsid w:val="009A3608"/>
    <w:rPr>
      <w:rFonts w:ascii="Calibri" w:eastAsia="Calibri" w:hAnsi="Calibri" w:cs="Times New Roman"/>
    </w:rPr>
  </w:style>
  <w:style w:type="paragraph" w:styleId="NormalWeb">
    <w:name w:val="Normal (Web)"/>
    <w:basedOn w:val="Normal"/>
    <w:uiPriority w:val="99"/>
    <w:rsid w:val="009A3608"/>
    <w:pPr>
      <w:spacing w:before="100" w:beforeAutospacing="1" w:after="100" w:afterAutospacing="1" w:line="240" w:lineRule="auto"/>
    </w:pPr>
    <w:rPr>
      <w:rFonts w:eastAsia="Times New Roman"/>
      <w:sz w:val="24"/>
      <w:szCs w:val="24"/>
    </w:rPr>
  </w:style>
  <w:style w:type="character" w:customStyle="1" w:styleId="hps">
    <w:name w:val="hps"/>
    <w:rsid w:val="009A3608"/>
  </w:style>
  <w:style w:type="paragraph" w:styleId="FootnoteText">
    <w:name w:val="footnote text"/>
    <w:aliases w:val="Footnote Text Char Char Char Char Char,Footnote Text Char Char Char Char Char Char Ch Char,Footnote Text Char Char Char Char Char Char Ch Char Char Char"/>
    <w:basedOn w:val="Normal"/>
    <w:link w:val="FootnoteTextChar"/>
    <w:rsid w:val="009A3608"/>
    <w:rPr>
      <w:rFonts w:ascii=".VnTime" w:hAnsi=".VnTime"/>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link w:val="FootnoteText"/>
    <w:rsid w:val="009A3608"/>
    <w:rPr>
      <w:rFonts w:ascii=".VnTime" w:eastAsia="Calibri" w:hAnsi=".VnTime" w:cs="Times New Roman"/>
      <w:sz w:val="20"/>
      <w:szCs w:val="20"/>
      <w:lang w:val="x-none" w:eastAsia="x-none"/>
    </w:rPr>
  </w:style>
  <w:style w:type="character" w:styleId="HTMLCite">
    <w:name w:val="HTML Cite"/>
    <w:unhideWhenUsed/>
    <w:rsid w:val="009A3608"/>
    <w:rPr>
      <w:i/>
      <w:iCs/>
    </w:rPr>
  </w:style>
  <w:style w:type="character" w:customStyle="1" w:styleId="apple-converted-space">
    <w:name w:val="apple-converted-space"/>
    <w:rsid w:val="009A3608"/>
  </w:style>
  <w:style w:type="character" w:styleId="Emphasis">
    <w:name w:val="Emphasis"/>
    <w:uiPriority w:val="20"/>
    <w:qFormat/>
    <w:rsid w:val="009A3608"/>
    <w:rPr>
      <w:i/>
      <w:iCs/>
    </w:rPr>
  </w:style>
  <w:style w:type="character" w:customStyle="1" w:styleId="shorttext">
    <w:name w:val="short_text"/>
    <w:rsid w:val="009A3608"/>
  </w:style>
  <w:style w:type="paragraph" w:customStyle="1" w:styleId="CharCharCharCharChar">
    <w:name w:val="Char Char Char Char Char"/>
    <w:basedOn w:val="Normal"/>
    <w:rsid w:val="009A3608"/>
    <w:pPr>
      <w:spacing w:after="160" w:line="240" w:lineRule="exact"/>
    </w:pPr>
    <w:rPr>
      <w:rFonts w:ascii="Tahoma" w:eastAsia="Times New Roman" w:hAnsi="Tahoma"/>
      <w:sz w:val="20"/>
      <w:szCs w:val="20"/>
    </w:rPr>
  </w:style>
  <w:style w:type="character" w:styleId="Strong">
    <w:name w:val="Strong"/>
    <w:uiPriority w:val="22"/>
    <w:qFormat/>
    <w:rsid w:val="009A3608"/>
    <w:rPr>
      <w:b/>
      <w:bCs/>
    </w:rPr>
  </w:style>
  <w:style w:type="character" w:customStyle="1" w:styleId="cpChagiiquyt">
    <w:name w:val="Đề cập Chưa giải quyết"/>
    <w:uiPriority w:val="99"/>
    <w:semiHidden/>
    <w:unhideWhenUsed/>
    <w:rsid w:val="009A3608"/>
    <w:rPr>
      <w:color w:val="605E5C"/>
      <w:shd w:val="clear" w:color="auto" w:fill="E1DFDD"/>
    </w:rPr>
  </w:style>
  <w:style w:type="paragraph" w:customStyle="1" w:styleId="StyleTimesNewRomanBoldAutoJustifiedBefore3ptAfter">
    <w:name w:val="Style Times New Roman Bold Auto Justified Before:  3 pt After:..."/>
    <w:basedOn w:val="Normal"/>
    <w:rsid w:val="009A3608"/>
    <w:pPr>
      <w:spacing w:before="60" w:after="60" w:line="312" w:lineRule="auto"/>
    </w:pPr>
    <w:rPr>
      <w:rFonts w:eastAsia="Times New Roman"/>
      <w:b/>
      <w:bCs/>
      <w:sz w:val="28"/>
      <w:szCs w:val="20"/>
    </w:rPr>
  </w:style>
  <w:style w:type="character" w:customStyle="1" w:styleId="fontstyle01">
    <w:name w:val="fontstyle01"/>
    <w:rsid w:val="009A3608"/>
    <w:rPr>
      <w:rFonts w:ascii="Times New Roman" w:hAnsi="Times New Roman" w:cs="Times New Roman" w:hint="default"/>
      <w:b/>
      <w:bCs/>
      <w:i/>
      <w:iCs/>
      <w:color w:val="000000"/>
      <w:sz w:val="26"/>
      <w:szCs w:val="26"/>
    </w:rPr>
  </w:style>
  <w:style w:type="character" w:customStyle="1" w:styleId="fontstyle21">
    <w:name w:val="fontstyle21"/>
    <w:rsid w:val="009A3608"/>
    <w:rPr>
      <w:rFonts w:ascii="Times New Roman" w:hAnsi="Times New Roman" w:cs="Times New Roman" w:hint="default"/>
      <w:b w:val="0"/>
      <w:bCs w:val="0"/>
      <w:i/>
      <w:iCs/>
      <w:color w:val="000000"/>
      <w:sz w:val="26"/>
      <w:szCs w:val="26"/>
    </w:rPr>
  </w:style>
  <w:style w:type="character" w:customStyle="1" w:styleId="fontstyle31">
    <w:name w:val="fontstyle31"/>
    <w:rsid w:val="009A3608"/>
    <w:rPr>
      <w:rFonts w:ascii="Times New Roman" w:hAnsi="Times New Roman" w:cs="Times New Roman" w:hint="default"/>
      <w:b w:val="0"/>
      <w:bCs w:val="0"/>
      <w:i w:val="0"/>
      <w:iCs w:val="0"/>
      <w:color w:val="000000"/>
      <w:sz w:val="26"/>
      <w:szCs w:val="26"/>
    </w:rPr>
  </w:style>
  <w:style w:type="paragraph" w:customStyle="1" w:styleId="Char">
    <w:name w:val="Char"/>
    <w:basedOn w:val="Normal"/>
    <w:rsid w:val="009A3608"/>
    <w:pPr>
      <w:spacing w:after="160" w:line="240" w:lineRule="exact"/>
    </w:pPr>
    <w:rPr>
      <w:rFonts w:ascii="Verdana" w:eastAsia="Times New Roman" w:hAnsi="Verdana"/>
      <w:sz w:val="20"/>
      <w:szCs w:val="20"/>
    </w:rPr>
  </w:style>
  <w:style w:type="table" w:styleId="TableGrid">
    <w:name w:val="Table Grid"/>
    <w:basedOn w:val="TableNormal"/>
    <w:uiPriority w:val="39"/>
    <w:rsid w:val="009A360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9A3608"/>
  </w:style>
  <w:style w:type="paragraph" w:customStyle="1" w:styleId="1">
    <w:name w:val="1"/>
    <w:basedOn w:val="Normal"/>
    <w:qFormat/>
    <w:rsid w:val="009A3608"/>
    <w:pPr>
      <w:spacing w:after="0"/>
      <w:jc w:val="center"/>
    </w:pPr>
    <w:rPr>
      <w:rFonts w:eastAsia="Times New Roman"/>
      <w:b/>
      <w:sz w:val="28"/>
      <w:szCs w:val="28"/>
      <w:lang w:val="pt-BR"/>
    </w:rPr>
  </w:style>
  <w:style w:type="paragraph" w:customStyle="1" w:styleId="11">
    <w:name w:val="11"/>
    <w:basedOn w:val="1"/>
    <w:qFormat/>
    <w:rsid w:val="009A3608"/>
    <w:rPr>
      <w:sz w:val="26"/>
    </w:rPr>
  </w:style>
  <w:style w:type="paragraph" w:styleId="BodyText">
    <w:name w:val="Body Text"/>
    <w:basedOn w:val="Normal"/>
    <w:link w:val="BodyTextChar"/>
    <w:uiPriority w:val="99"/>
    <w:unhideWhenUsed/>
    <w:qFormat/>
    <w:rsid w:val="009A3608"/>
    <w:pPr>
      <w:snapToGrid w:val="0"/>
      <w:spacing w:after="0" w:line="240" w:lineRule="auto"/>
      <w:ind w:right="-907"/>
    </w:pPr>
    <w:rPr>
      <w:rFonts w:ascii=".VnTime" w:eastAsia="Times New Roman" w:hAnsi=".VnTime"/>
      <w:sz w:val="24"/>
      <w:szCs w:val="20"/>
      <w:lang w:val="en-GB" w:eastAsia="x-none"/>
    </w:rPr>
  </w:style>
  <w:style w:type="character" w:customStyle="1" w:styleId="BodyTextChar">
    <w:name w:val="Body Text Char"/>
    <w:link w:val="BodyText"/>
    <w:uiPriority w:val="99"/>
    <w:rsid w:val="009A3608"/>
    <w:rPr>
      <w:rFonts w:ascii=".VnTime" w:eastAsia="Times New Roman" w:hAnsi=".VnTime" w:cs="Times New Roman"/>
      <w:sz w:val="24"/>
      <w:szCs w:val="20"/>
      <w:lang w:val="en-GB" w:eastAsia="x-none"/>
    </w:rPr>
  </w:style>
  <w:style w:type="numbering" w:customStyle="1" w:styleId="NoList1">
    <w:name w:val="No List1"/>
    <w:next w:val="NoList"/>
    <w:uiPriority w:val="99"/>
    <w:semiHidden/>
    <w:unhideWhenUsed/>
    <w:rsid w:val="009A3608"/>
  </w:style>
  <w:style w:type="numbering" w:customStyle="1" w:styleId="NoList11">
    <w:name w:val="No List11"/>
    <w:next w:val="NoList"/>
    <w:uiPriority w:val="99"/>
    <w:semiHidden/>
    <w:unhideWhenUsed/>
    <w:rsid w:val="009A3608"/>
  </w:style>
  <w:style w:type="paragraph" w:styleId="TOC1">
    <w:name w:val="toc 1"/>
    <w:basedOn w:val="Normal"/>
    <w:uiPriority w:val="39"/>
    <w:qFormat/>
    <w:rsid w:val="009A3608"/>
    <w:pPr>
      <w:widowControl w:val="0"/>
      <w:autoSpaceDE w:val="0"/>
      <w:autoSpaceDN w:val="0"/>
      <w:spacing w:before="282" w:after="0" w:line="240" w:lineRule="auto"/>
      <w:ind w:left="786"/>
    </w:pPr>
    <w:rPr>
      <w:rFonts w:eastAsia="Times New Roman"/>
      <w:sz w:val="28"/>
      <w:szCs w:val="28"/>
      <w:lang w:bidi="en-US"/>
    </w:rPr>
  </w:style>
  <w:style w:type="paragraph" w:styleId="TOC2">
    <w:name w:val="toc 2"/>
    <w:basedOn w:val="Normal"/>
    <w:uiPriority w:val="39"/>
    <w:qFormat/>
    <w:rsid w:val="009A3608"/>
    <w:pPr>
      <w:widowControl w:val="0"/>
      <w:autoSpaceDE w:val="0"/>
      <w:autoSpaceDN w:val="0"/>
      <w:spacing w:before="281" w:after="0" w:line="240" w:lineRule="auto"/>
      <w:ind w:left="1602" w:hanging="597"/>
    </w:pPr>
    <w:rPr>
      <w:rFonts w:eastAsia="Times New Roman"/>
      <w:sz w:val="28"/>
      <w:szCs w:val="28"/>
      <w:lang w:bidi="en-US"/>
    </w:rPr>
  </w:style>
  <w:style w:type="paragraph" w:styleId="TOC3">
    <w:name w:val="toc 3"/>
    <w:basedOn w:val="Normal"/>
    <w:uiPriority w:val="39"/>
    <w:qFormat/>
    <w:rsid w:val="009A3608"/>
    <w:pPr>
      <w:widowControl w:val="0"/>
      <w:autoSpaceDE w:val="0"/>
      <w:autoSpaceDN w:val="0"/>
      <w:spacing w:before="281" w:after="0" w:line="240" w:lineRule="auto"/>
      <w:ind w:left="2041" w:hanging="816"/>
    </w:pPr>
    <w:rPr>
      <w:rFonts w:eastAsia="Times New Roman"/>
      <w:sz w:val="28"/>
      <w:szCs w:val="28"/>
      <w:lang w:bidi="en-US"/>
    </w:rPr>
  </w:style>
  <w:style w:type="paragraph" w:customStyle="1" w:styleId="TableParagraph">
    <w:name w:val="Table Paragraph"/>
    <w:basedOn w:val="Normal"/>
    <w:uiPriority w:val="1"/>
    <w:qFormat/>
    <w:rsid w:val="009A3608"/>
    <w:pPr>
      <w:widowControl w:val="0"/>
      <w:autoSpaceDE w:val="0"/>
      <w:autoSpaceDN w:val="0"/>
      <w:spacing w:after="0" w:line="240" w:lineRule="auto"/>
    </w:pPr>
    <w:rPr>
      <w:rFonts w:eastAsia="Times New Roman"/>
      <w:lang w:bidi="en-US"/>
    </w:rPr>
  </w:style>
  <w:style w:type="paragraph" w:styleId="BodyTextIndent2">
    <w:name w:val="Body Text Indent 2"/>
    <w:basedOn w:val="Normal"/>
    <w:link w:val="BodyTextIndent2Char"/>
    <w:unhideWhenUsed/>
    <w:rsid w:val="009A3608"/>
    <w:pPr>
      <w:spacing w:line="480" w:lineRule="auto"/>
      <w:ind w:left="360"/>
    </w:pPr>
    <w:rPr>
      <w:rFonts w:eastAsia="Times New Roman"/>
      <w:sz w:val="24"/>
      <w:szCs w:val="24"/>
      <w:lang w:val="x-none" w:eastAsia="x-none"/>
    </w:rPr>
  </w:style>
  <w:style w:type="character" w:customStyle="1" w:styleId="BodyTextIndent2Char">
    <w:name w:val="Body Text Indent 2 Char"/>
    <w:link w:val="BodyTextIndent2"/>
    <w:rsid w:val="009A3608"/>
    <w:rPr>
      <w:rFonts w:ascii="Times New Roman" w:eastAsia="Times New Roman" w:hAnsi="Times New Roman" w:cs="Times New Roman"/>
      <w:sz w:val="24"/>
      <w:szCs w:val="24"/>
      <w:lang w:val="x-none" w:eastAsia="x-none"/>
    </w:rPr>
  </w:style>
  <w:style w:type="paragraph" w:styleId="BodyText2">
    <w:name w:val="Body Text 2"/>
    <w:basedOn w:val="Normal"/>
    <w:link w:val="BodyText2Char"/>
    <w:rsid w:val="009A3608"/>
    <w:pPr>
      <w:spacing w:line="480" w:lineRule="auto"/>
    </w:pPr>
    <w:rPr>
      <w:rFonts w:eastAsia="Times New Roman"/>
      <w:sz w:val="28"/>
      <w:szCs w:val="24"/>
      <w:lang w:val="x-none" w:eastAsia="x-none"/>
    </w:rPr>
  </w:style>
  <w:style w:type="character" w:customStyle="1" w:styleId="BodyText2Char">
    <w:name w:val="Body Text 2 Char"/>
    <w:link w:val="BodyText2"/>
    <w:rsid w:val="009A3608"/>
    <w:rPr>
      <w:rFonts w:ascii="Times New Roman" w:eastAsia="Times New Roman" w:hAnsi="Times New Roman" w:cs="Times New Roman"/>
      <w:sz w:val="28"/>
      <w:szCs w:val="24"/>
      <w:lang w:val="x-none" w:eastAsia="x-none"/>
    </w:rPr>
  </w:style>
  <w:style w:type="paragraph" w:styleId="BodyTextIndent">
    <w:name w:val="Body Text Indent"/>
    <w:basedOn w:val="Normal"/>
    <w:link w:val="BodyTextIndentChar"/>
    <w:rsid w:val="009A3608"/>
    <w:pPr>
      <w:spacing w:after="0" w:line="360" w:lineRule="atLeast"/>
    </w:pPr>
    <w:rPr>
      <w:rFonts w:ascii=".VnTime" w:eastAsia="Times New Roman" w:hAnsi=".VnTime"/>
      <w:sz w:val="28"/>
      <w:szCs w:val="24"/>
      <w:lang w:val="x-none" w:eastAsia="x-none"/>
    </w:rPr>
  </w:style>
  <w:style w:type="character" w:customStyle="1" w:styleId="BodyTextIndentChar">
    <w:name w:val="Body Text Indent Char"/>
    <w:link w:val="BodyTextIndent"/>
    <w:rsid w:val="009A3608"/>
    <w:rPr>
      <w:rFonts w:ascii=".VnTime" w:eastAsia="Times New Roman" w:hAnsi=".VnTime" w:cs="Times New Roman"/>
      <w:sz w:val="28"/>
      <w:szCs w:val="24"/>
      <w:lang w:val="x-none" w:eastAsia="x-none"/>
    </w:rPr>
  </w:style>
  <w:style w:type="paragraph" w:styleId="BodyTextIndent3">
    <w:name w:val="Body Text Indent 3"/>
    <w:basedOn w:val="Normal"/>
    <w:link w:val="BodyTextIndent3Char"/>
    <w:rsid w:val="009A3608"/>
    <w:pPr>
      <w:spacing w:after="0" w:line="360" w:lineRule="atLeast"/>
    </w:pPr>
    <w:rPr>
      <w:rFonts w:ascii=".VnTime" w:eastAsia="Times New Roman" w:hAnsi=".VnTime"/>
      <w:b/>
      <w:bCs/>
      <w:i/>
      <w:iCs/>
      <w:sz w:val="28"/>
      <w:szCs w:val="24"/>
      <w:lang w:val="x-none" w:eastAsia="x-none"/>
    </w:rPr>
  </w:style>
  <w:style w:type="character" w:customStyle="1" w:styleId="BodyTextIndent3Char">
    <w:name w:val="Body Text Indent 3 Char"/>
    <w:link w:val="BodyTextIndent3"/>
    <w:rsid w:val="009A3608"/>
    <w:rPr>
      <w:rFonts w:ascii=".VnTime" w:eastAsia="Times New Roman" w:hAnsi=".VnTime" w:cs="Times New Roman"/>
      <w:b/>
      <w:bCs/>
      <w:i/>
      <w:iCs/>
      <w:sz w:val="28"/>
      <w:szCs w:val="24"/>
      <w:lang w:val="x-none" w:eastAsia="x-none"/>
    </w:rPr>
  </w:style>
  <w:style w:type="paragraph" w:customStyle="1" w:styleId="CharCharCharChar">
    <w:name w:val="Char Char Char Char"/>
    <w:basedOn w:val="Normal"/>
    <w:rsid w:val="009A3608"/>
    <w:pPr>
      <w:spacing w:after="160" w:line="240" w:lineRule="exact"/>
    </w:pPr>
    <w:rPr>
      <w:rFonts w:ascii="Verdana" w:eastAsia="Times New Roman" w:hAnsi="Verdana"/>
      <w:sz w:val="20"/>
      <w:szCs w:val="20"/>
    </w:rPr>
  </w:style>
  <w:style w:type="paragraph" w:customStyle="1" w:styleId="H2">
    <w:name w:val="H2"/>
    <w:basedOn w:val="Normal"/>
    <w:rsid w:val="009A3608"/>
    <w:pPr>
      <w:spacing w:after="0" w:line="240" w:lineRule="auto"/>
    </w:pPr>
    <w:rPr>
      <w:rFonts w:eastAsia="Times New Roman"/>
      <w:b/>
      <w:bCs/>
      <w:sz w:val="28"/>
      <w:szCs w:val="28"/>
      <w:lang w:val="vi-VN"/>
    </w:rPr>
  </w:style>
  <w:style w:type="paragraph" w:customStyle="1" w:styleId="CharCharCharChar1">
    <w:name w:val="Char Char Char Char1"/>
    <w:basedOn w:val="Normal"/>
    <w:rsid w:val="009A3608"/>
    <w:pPr>
      <w:spacing w:after="160" w:line="240" w:lineRule="exact"/>
    </w:pPr>
    <w:rPr>
      <w:rFonts w:ascii="Verdana" w:eastAsia="Times New Roman" w:hAnsi="Verdana"/>
      <w:sz w:val="20"/>
      <w:szCs w:val="20"/>
    </w:rPr>
  </w:style>
  <w:style w:type="paragraph" w:customStyle="1" w:styleId="CharChar1CharCharCharCharCharCharChar">
    <w:name w:val="Char Char1 Char Char Char Char Char Char Char"/>
    <w:autoRedefine/>
    <w:rsid w:val="009A3608"/>
    <w:pPr>
      <w:tabs>
        <w:tab w:val="left" w:pos="1152"/>
      </w:tabs>
      <w:spacing w:before="120" w:after="120" w:line="312" w:lineRule="auto"/>
    </w:pPr>
    <w:rPr>
      <w:rFonts w:ascii="Arial" w:eastAsia="Times New Roman" w:hAnsi="Arial" w:cs="Arial"/>
      <w:sz w:val="26"/>
      <w:szCs w:val="26"/>
      <w:lang w:val="en-US" w:eastAsia="en-US"/>
    </w:rPr>
  </w:style>
  <w:style w:type="paragraph" w:customStyle="1" w:styleId="Form">
    <w:name w:val="Form"/>
    <w:basedOn w:val="Normal"/>
    <w:rsid w:val="009A3608"/>
    <w:pPr>
      <w:tabs>
        <w:tab w:val="left" w:pos="1440"/>
        <w:tab w:val="left" w:pos="2160"/>
        <w:tab w:val="left" w:pos="2880"/>
        <w:tab w:val="right" w:pos="7200"/>
      </w:tabs>
      <w:spacing w:before="60" w:after="60" w:line="240" w:lineRule="auto"/>
    </w:pPr>
    <w:rPr>
      <w:rFonts w:ascii=".VnTime" w:eastAsia="Times New Roman" w:hAnsi=".VnTime"/>
      <w:sz w:val="28"/>
      <w:szCs w:val="24"/>
      <w:lang w:val="en-GB" w:eastAsia="en-GB"/>
    </w:rPr>
  </w:style>
  <w:style w:type="paragraph" w:styleId="Title">
    <w:name w:val="Title"/>
    <w:basedOn w:val="Normal"/>
    <w:link w:val="TitleChar"/>
    <w:qFormat/>
    <w:rsid w:val="009A3608"/>
    <w:pPr>
      <w:spacing w:after="0" w:line="240" w:lineRule="auto"/>
      <w:jc w:val="center"/>
    </w:pPr>
    <w:rPr>
      <w:rFonts w:eastAsia="Times New Roman"/>
      <w:b/>
      <w:color w:val="000000"/>
      <w:sz w:val="32"/>
      <w:szCs w:val="32"/>
      <w:lang w:val="x-none" w:eastAsia="x-none"/>
    </w:rPr>
  </w:style>
  <w:style w:type="character" w:customStyle="1" w:styleId="TitleChar">
    <w:name w:val="Title Char"/>
    <w:link w:val="Title"/>
    <w:rsid w:val="009A3608"/>
    <w:rPr>
      <w:rFonts w:ascii="Times New Roman" w:eastAsia="Times New Roman" w:hAnsi="Times New Roman" w:cs="Times New Roman"/>
      <w:b/>
      <w:color w:val="000000"/>
      <w:sz w:val="32"/>
      <w:szCs w:val="32"/>
      <w:lang w:val="x-none" w:eastAsia="x-none"/>
    </w:rPr>
  </w:style>
  <w:style w:type="paragraph" w:customStyle="1" w:styleId="dieu0">
    <w:name w:val="dieu"/>
    <w:basedOn w:val="Normal"/>
    <w:link w:val="dieuChar"/>
    <w:rsid w:val="009A3608"/>
    <w:pPr>
      <w:spacing w:line="240" w:lineRule="auto"/>
    </w:pPr>
    <w:rPr>
      <w:rFonts w:eastAsia="Times New Roman"/>
      <w:b/>
      <w:color w:val="0000FF"/>
      <w:szCs w:val="20"/>
      <w:lang w:val="x-none" w:eastAsia="x-none"/>
    </w:rPr>
  </w:style>
  <w:style w:type="character" w:customStyle="1" w:styleId="dieuChar">
    <w:name w:val="dieu Char"/>
    <w:link w:val="dieu0"/>
    <w:locked/>
    <w:rsid w:val="009A3608"/>
    <w:rPr>
      <w:rFonts w:ascii="Times New Roman" w:eastAsia="Times New Roman" w:hAnsi="Times New Roman" w:cs="Times New Roman"/>
      <w:b/>
      <w:color w:val="0000FF"/>
      <w:sz w:val="26"/>
      <w:szCs w:val="20"/>
      <w:lang w:val="x-none" w:eastAsia="x-none"/>
    </w:rPr>
  </w:style>
  <w:style w:type="paragraph" w:customStyle="1" w:styleId="CharChar1CharCharCharChar">
    <w:name w:val="Char Char1 Char Char Char Char"/>
    <w:basedOn w:val="Normal"/>
    <w:rsid w:val="009A3608"/>
    <w:pPr>
      <w:spacing w:after="160" w:line="240" w:lineRule="exact"/>
    </w:pPr>
    <w:rPr>
      <w:rFonts w:ascii="Verdana" w:eastAsia="Times New Roman" w:hAnsi="Verdana"/>
      <w:sz w:val="20"/>
      <w:szCs w:val="20"/>
    </w:rPr>
  </w:style>
  <w:style w:type="paragraph" w:customStyle="1" w:styleId="TenQC-Bia">
    <w:name w:val="Ten QC-Bia"/>
    <w:basedOn w:val="Normal"/>
    <w:rsid w:val="009A3608"/>
    <w:pPr>
      <w:spacing w:before="60" w:line="312" w:lineRule="auto"/>
      <w:jc w:val="center"/>
    </w:pPr>
    <w:rPr>
      <w:rFonts w:ascii="Arial" w:eastAsia="Times New Roman" w:hAnsi="Arial"/>
      <w:b/>
      <w:bCs/>
      <w:color w:val="000000"/>
      <w:sz w:val="32"/>
      <w:szCs w:val="20"/>
    </w:rPr>
  </w:style>
  <w:style w:type="character" w:styleId="FootnoteReference">
    <w:name w:val="footnote reference"/>
    <w:rsid w:val="009A3608"/>
    <w:rPr>
      <w:vertAlign w:val="superscript"/>
    </w:rPr>
  </w:style>
  <w:style w:type="character" w:customStyle="1" w:styleId="fontbold">
    <w:name w:val="fontbold"/>
    <w:rsid w:val="009A3608"/>
    <w:rPr>
      <w:rFonts w:cs="Times New Roman"/>
    </w:rPr>
  </w:style>
  <w:style w:type="paragraph" w:customStyle="1" w:styleId="CharCharCharCharCharCharChar">
    <w:name w:val="Char Char Char Char Char Char Char"/>
    <w:basedOn w:val="Normal"/>
    <w:autoRedefine/>
    <w:rsid w:val="009A3608"/>
    <w:pPr>
      <w:pageBreakBefore/>
      <w:tabs>
        <w:tab w:val="left" w:pos="850"/>
        <w:tab w:val="left" w:pos="1191"/>
        <w:tab w:val="left" w:pos="1531"/>
      </w:tabs>
      <w:spacing w:line="240" w:lineRule="auto"/>
      <w:jc w:val="center"/>
    </w:pPr>
    <w:rPr>
      <w:rFonts w:ascii="Tahoma" w:eastAsia="MS Mincho" w:hAnsi="Tahoma" w:cs="Tahoma"/>
      <w:b/>
      <w:bCs/>
      <w:color w:val="FFFFFF"/>
      <w:spacing w:val="20"/>
      <w:lang w:val="en-GB" w:eastAsia="zh-CN"/>
    </w:rPr>
  </w:style>
  <w:style w:type="character" w:customStyle="1" w:styleId="indexstorytext">
    <w:name w:val="indexstorytext"/>
    <w:rsid w:val="009A3608"/>
    <w:rPr>
      <w:rFonts w:cs="Times New Roman"/>
    </w:rPr>
  </w:style>
  <w:style w:type="character" w:styleId="CommentReference">
    <w:name w:val="annotation reference"/>
    <w:uiPriority w:val="99"/>
    <w:rsid w:val="009A3608"/>
    <w:rPr>
      <w:sz w:val="16"/>
      <w:szCs w:val="16"/>
    </w:rPr>
  </w:style>
  <w:style w:type="paragraph" w:styleId="CommentText">
    <w:name w:val="annotation text"/>
    <w:basedOn w:val="Normal"/>
    <w:link w:val="CommentTextChar"/>
    <w:uiPriority w:val="99"/>
    <w:rsid w:val="009A3608"/>
    <w:pPr>
      <w:spacing w:after="0" w:line="240" w:lineRule="auto"/>
    </w:pPr>
    <w:rPr>
      <w:rFonts w:eastAsia="Times New Roman"/>
      <w:sz w:val="20"/>
      <w:szCs w:val="20"/>
      <w:lang w:val="x-none" w:eastAsia="x-none"/>
    </w:rPr>
  </w:style>
  <w:style w:type="character" w:customStyle="1" w:styleId="CommentTextChar">
    <w:name w:val="Comment Text Char"/>
    <w:link w:val="CommentText"/>
    <w:uiPriority w:val="99"/>
    <w:rsid w:val="009A3608"/>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rsid w:val="009A3608"/>
    <w:rPr>
      <w:b/>
      <w:bCs/>
    </w:rPr>
  </w:style>
  <w:style w:type="character" w:customStyle="1" w:styleId="CommentSubjectChar">
    <w:name w:val="Comment Subject Char"/>
    <w:link w:val="CommentSubject"/>
    <w:uiPriority w:val="99"/>
    <w:rsid w:val="009A3608"/>
    <w:rPr>
      <w:rFonts w:ascii="Times New Roman" w:eastAsia="Times New Roman" w:hAnsi="Times New Roman" w:cs="Times New Roman"/>
      <w:b/>
      <w:bCs/>
      <w:sz w:val="20"/>
      <w:szCs w:val="20"/>
      <w:lang w:val="x-none" w:eastAsia="x-none"/>
    </w:rPr>
  </w:style>
  <w:style w:type="paragraph" w:customStyle="1" w:styleId="normal-p">
    <w:name w:val="normal-p"/>
    <w:basedOn w:val="Normal"/>
    <w:rsid w:val="009A3608"/>
    <w:pPr>
      <w:spacing w:after="0" w:line="240" w:lineRule="auto"/>
    </w:pPr>
    <w:rPr>
      <w:rFonts w:eastAsia="SimSun"/>
      <w:sz w:val="20"/>
      <w:szCs w:val="20"/>
    </w:rPr>
  </w:style>
  <w:style w:type="table" w:customStyle="1" w:styleId="TableGrid1">
    <w:name w:val="Table Grid1"/>
    <w:basedOn w:val="TableNormal"/>
    <w:next w:val="TableGrid"/>
    <w:uiPriority w:val="39"/>
    <w:rsid w:val="009A36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A3608"/>
    <w:pPr>
      <w:autoSpaceDE w:val="0"/>
      <w:autoSpaceDN w:val="0"/>
      <w:adjustRightInd w:val="0"/>
    </w:pPr>
    <w:rPr>
      <w:rFonts w:ascii="Times New Roman" w:eastAsia="Times New Roman" w:hAnsi="Times New Roman"/>
      <w:color w:val="000000"/>
      <w:sz w:val="24"/>
      <w:szCs w:val="24"/>
    </w:rPr>
  </w:style>
  <w:style w:type="paragraph" w:customStyle="1" w:styleId="2e">
    <w:name w:val="2e"/>
    <w:basedOn w:val="Normal"/>
    <w:uiPriority w:val="99"/>
    <w:rsid w:val="009A3608"/>
    <w:pPr>
      <w:widowControl w:val="0"/>
      <w:tabs>
        <w:tab w:val="left" w:pos="284"/>
      </w:tabs>
      <w:spacing w:after="0" w:line="336" w:lineRule="auto"/>
      <w:outlineLvl w:val="0"/>
    </w:pPr>
    <w:rPr>
      <w:rFonts w:eastAsia="Times New Roman"/>
      <w:i/>
      <w:iCs/>
      <w:szCs w:val="26"/>
    </w:rPr>
  </w:style>
  <w:style w:type="paragraph" w:styleId="Caption">
    <w:name w:val="caption"/>
    <w:basedOn w:val="Normal"/>
    <w:next w:val="Normal"/>
    <w:link w:val="CaptionChar"/>
    <w:uiPriority w:val="35"/>
    <w:qFormat/>
    <w:rsid w:val="009A3608"/>
    <w:pPr>
      <w:spacing w:line="240" w:lineRule="auto"/>
    </w:pPr>
    <w:rPr>
      <w:rFonts w:eastAsia="Times New Roman"/>
      <w:b/>
      <w:bCs/>
      <w:color w:val="4F81BD"/>
      <w:sz w:val="18"/>
      <w:szCs w:val="18"/>
      <w:lang w:val="vi-VN" w:eastAsia="vi-VN"/>
    </w:rPr>
  </w:style>
  <w:style w:type="paragraph" w:customStyle="1" w:styleId="Muc2">
    <w:name w:val="Muc2"/>
    <w:basedOn w:val="Normal"/>
    <w:qFormat/>
    <w:rsid w:val="009A3608"/>
    <w:pPr>
      <w:spacing w:after="0"/>
    </w:pPr>
    <w:rPr>
      <w:rFonts w:eastAsia="Times New Roman"/>
      <w:b/>
      <w:i/>
      <w:sz w:val="28"/>
      <w:szCs w:val="28"/>
      <w:lang w:val="pt-BR" w:eastAsia="vi-VN"/>
    </w:rPr>
  </w:style>
  <w:style w:type="paragraph" w:customStyle="1" w:styleId="000">
    <w:name w:val="000"/>
    <w:basedOn w:val="Normal"/>
    <w:qFormat/>
    <w:rsid w:val="009A3608"/>
    <w:pPr>
      <w:spacing w:after="0"/>
      <w:jc w:val="center"/>
    </w:pPr>
    <w:rPr>
      <w:rFonts w:eastAsia="Times New Roman"/>
      <w:b/>
      <w:spacing w:val="-6"/>
      <w:szCs w:val="26"/>
      <w:lang w:val="pt-BR" w:eastAsia="x-none"/>
    </w:rPr>
  </w:style>
  <w:style w:type="paragraph" w:customStyle="1" w:styleId="m-7452649457554870566msolistparagraph">
    <w:name w:val="m_-7452649457554870566msolistparagraph"/>
    <w:basedOn w:val="Normal"/>
    <w:rsid w:val="009A3608"/>
    <w:pPr>
      <w:spacing w:before="100" w:beforeAutospacing="1" w:after="100" w:afterAutospacing="1" w:line="240" w:lineRule="auto"/>
    </w:pPr>
    <w:rPr>
      <w:rFonts w:eastAsia="Times New Roman"/>
      <w:sz w:val="24"/>
      <w:szCs w:val="24"/>
    </w:rPr>
  </w:style>
  <w:style w:type="paragraph" w:customStyle="1" w:styleId="2">
    <w:name w:val="2"/>
    <w:basedOn w:val="Normal"/>
    <w:qFormat/>
    <w:rsid w:val="009A3608"/>
    <w:pPr>
      <w:spacing w:after="0"/>
    </w:pPr>
    <w:rPr>
      <w:rFonts w:eastAsia="Times New Roman"/>
      <w:b/>
      <w:bCs/>
      <w:sz w:val="28"/>
      <w:szCs w:val="28"/>
    </w:rPr>
  </w:style>
  <w:style w:type="paragraph" w:customStyle="1" w:styleId="3">
    <w:name w:val="3"/>
    <w:basedOn w:val="Normal"/>
    <w:qFormat/>
    <w:rsid w:val="009A3608"/>
    <w:pPr>
      <w:spacing w:after="0"/>
      <w:outlineLvl w:val="0"/>
    </w:pPr>
    <w:rPr>
      <w:rFonts w:eastAsia="Times New Roman"/>
      <w:b/>
      <w:bCs/>
      <w:i/>
      <w:sz w:val="28"/>
      <w:szCs w:val="28"/>
      <w:lang w:val="nl-NL"/>
    </w:rPr>
  </w:style>
  <w:style w:type="paragraph" w:customStyle="1" w:styleId="6">
    <w:name w:val="6"/>
    <w:basedOn w:val="Caption"/>
    <w:qFormat/>
    <w:rsid w:val="009A3608"/>
    <w:pPr>
      <w:spacing w:after="0" w:line="360" w:lineRule="auto"/>
      <w:jc w:val="center"/>
    </w:pPr>
    <w:rPr>
      <w:color w:val="auto"/>
      <w:sz w:val="28"/>
      <w:szCs w:val="28"/>
      <w:lang w:val="pt-BR"/>
    </w:rPr>
  </w:style>
  <w:style w:type="paragraph" w:customStyle="1" w:styleId="5">
    <w:name w:val="5"/>
    <w:basedOn w:val="Normal"/>
    <w:qFormat/>
    <w:rsid w:val="009A3608"/>
    <w:pPr>
      <w:spacing w:after="0"/>
      <w:jc w:val="center"/>
    </w:pPr>
    <w:rPr>
      <w:rFonts w:eastAsia="Times New Roman"/>
      <w:b/>
      <w:bCs/>
      <w:sz w:val="28"/>
      <w:szCs w:val="28"/>
      <w:lang w:val="id-ID"/>
    </w:rPr>
  </w:style>
  <w:style w:type="character" w:customStyle="1" w:styleId="BangLi7Nhiumusc1">
    <w:name w:val="Bảng Lưới 7 Nhiều màu sắc1"/>
    <w:uiPriority w:val="21"/>
    <w:qFormat/>
    <w:rsid w:val="009A3608"/>
    <w:rPr>
      <w:b/>
      <w:bCs/>
      <w:i/>
      <w:iCs/>
      <w:color w:val="4F81BD"/>
    </w:rPr>
  </w:style>
  <w:style w:type="paragraph" w:customStyle="1" w:styleId="00">
    <w:name w:val="00"/>
    <w:basedOn w:val="2"/>
    <w:qFormat/>
    <w:rsid w:val="009A3608"/>
    <w:pPr>
      <w:spacing w:after="120"/>
    </w:pPr>
    <w:rPr>
      <w:b w:val="0"/>
    </w:rPr>
  </w:style>
  <w:style w:type="paragraph" w:styleId="TOC4">
    <w:name w:val="toc 4"/>
    <w:basedOn w:val="Normal"/>
    <w:next w:val="Normal"/>
    <w:autoRedefine/>
    <w:uiPriority w:val="39"/>
    <w:unhideWhenUsed/>
    <w:rsid w:val="009A3608"/>
    <w:pPr>
      <w:spacing w:after="100"/>
      <w:ind w:left="660"/>
    </w:pPr>
    <w:rPr>
      <w:rFonts w:eastAsia="Times New Roman"/>
    </w:rPr>
  </w:style>
  <w:style w:type="paragraph" w:styleId="TOC5">
    <w:name w:val="toc 5"/>
    <w:basedOn w:val="Normal"/>
    <w:next w:val="Normal"/>
    <w:autoRedefine/>
    <w:uiPriority w:val="39"/>
    <w:unhideWhenUsed/>
    <w:rsid w:val="009A3608"/>
    <w:pPr>
      <w:spacing w:after="100"/>
      <w:ind w:left="880"/>
    </w:pPr>
    <w:rPr>
      <w:rFonts w:eastAsia="Times New Roman"/>
    </w:rPr>
  </w:style>
  <w:style w:type="paragraph" w:styleId="TOC6">
    <w:name w:val="toc 6"/>
    <w:basedOn w:val="Normal"/>
    <w:next w:val="Normal"/>
    <w:autoRedefine/>
    <w:uiPriority w:val="39"/>
    <w:unhideWhenUsed/>
    <w:rsid w:val="009A3608"/>
    <w:pPr>
      <w:spacing w:after="100"/>
      <w:ind w:left="1100"/>
    </w:pPr>
    <w:rPr>
      <w:rFonts w:eastAsia="Times New Roman"/>
    </w:rPr>
  </w:style>
  <w:style w:type="paragraph" w:styleId="TOC7">
    <w:name w:val="toc 7"/>
    <w:basedOn w:val="Normal"/>
    <w:next w:val="Normal"/>
    <w:autoRedefine/>
    <w:uiPriority w:val="39"/>
    <w:unhideWhenUsed/>
    <w:rsid w:val="009A3608"/>
    <w:pPr>
      <w:spacing w:after="100"/>
      <w:ind w:left="1320"/>
    </w:pPr>
    <w:rPr>
      <w:rFonts w:eastAsia="Times New Roman"/>
    </w:rPr>
  </w:style>
  <w:style w:type="paragraph" w:styleId="TOC8">
    <w:name w:val="toc 8"/>
    <w:basedOn w:val="Normal"/>
    <w:next w:val="Normal"/>
    <w:autoRedefine/>
    <w:uiPriority w:val="39"/>
    <w:unhideWhenUsed/>
    <w:rsid w:val="009A3608"/>
    <w:pPr>
      <w:spacing w:after="100"/>
      <w:ind w:left="1540"/>
    </w:pPr>
    <w:rPr>
      <w:rFonts w:eastAsia="Times New Roman"/>
    </w:rPr>
  </w:style>
  <w:style w:type="paragraph" w:styleId="TOC9">
    <w:name w:val="toc 9"/>
    <w:basedOn w:val="Normal"/>
    <w:next w:val="Normal"/>
    <w:autoRedefine/>
    <w:uiPriority w:val="39"/>
    <w:unhideWhenUsed/>
    <w:rsid w:val="009A3608"/>
    <w:pPr>
      <w:spacing w:after="100"/>
      <w:ind w:left="1760"/>
    </w:pPr>
    <w:rPr>
      <w:rFonts w:eastAsia="Times New Roman"/>
    </w:rPr>
  </w:style>
  <w:style w:type="character" w:customStyle="1" w:styleId="Bodytext3">
    <w:name w:val="Body text (3)_"/>
    <w:link w:val="Bodytext30"/>
    <w:rsid w:val="009A3608"/>
    <w:rPr>
      <w:b/>
      <w:bCs/>
      <w:i/>
      <w:iCs/>
      <w:sz w:val="26"/>
      <w:szCs w:val="26"/>
      <w:shd w:val="clear" w:color="auto" w:fill="FFFFFF"/>
    </w:rPr>
  </w:style>
  <w:style w:type="paragraph" w:customStyle="1" w:styleId="Bodytext30">
    <w:name w:val="Body text (3)"/>
    <w:basedOn w:val="Normal"/>
    <w:link w:val="Bodytext3"/>
    <w:rsid w:val="009A3608"/>
    <w:pPr>
      <w:widowControl w:val="0"/>
      <w:shd w:val="clear" w:color="auto" w:fill="FFFFFF"/>
      <w:spacing w:before="60" w:after="60" w:line="472" w:lineRule="exact"/>
    </w:pPr>
    <w:rPr>
      <w:rFonts w:ascii="Calibri" w:hAnsi="Calibri"/>
      <w:b/>
      <w:bCs/>
      <w:i/>
      <w:iCs/>
      <w:szCs w:val="26"/>
      <w:lang w:val="x-none" w:eastAsia="x-none"/>
    </w:rPr>
  </w:style>
  <w:style w:type="paragraph" w:customStyle="1" w:styleId="22">
    <w:name w:val="22"/>
    <w:basedOn w:val="2"/>
    <w:qFormat/>
    <w:rsid w:val="009A3608"/>
    <w:rPr>
      <w:color w:val="000000"/>
      <w:sz w:val="26"/>
      <w:szCs w:val="26"/>
    </w:rPr>
  </w:style>
  <w:style w:type="paragraph" w:customStyle="1" w:styleId="33">
    <w:name w:val="33"/>
    <w:basedOn w:val="3"/>
    <w:qFormat/>
    <w:rsid w:val="009A3608"/>
    <w:rPr>
      <w:color w:val="000000"/>
      <w:sz w:val="26"/>
      <w:szCs w:val="26"/>
    </w:rPr>
  </w:style>
  <w:style w:type="paragraph" w:customStyle="1" w:styleId="66">
    <w:name w:val="66"/>
    <w:basedOn w:val="6"/>
    <w:qFormat/>
    <w:rsid w:val="009A3608"/>
    <w:rPr>
      <w:color w:val="000000"/>
      <w:sz w:val="26"/>
      <w:szCs w:val="26"/>
      <w:lang w:bidi="en-US"/>
    </w:rPr>
  </w:style>
  <w:style w:type="paragraph" w:customStyle="1" w:styleId="7">
    <w:name w:val="7"/>
    <w:basedOn w:val="Normal"/>
    <w:qFormat/>
    <w:rsid w:val="009A3608"/>
    <w:pPr>
      <w:autoSpaceDE w:val="0"/>
      <w:autoSpaceDN w:val="0"/>
      <w:adjustRightInd w:val="0"/>
      <w:spacing w:after="0"/>
      <w:jc w:val="center"/>
    </w:pPr>
    <w:rPr>
      <w:rFonts w:ascii="Times New Roman Bold" w:eastAsia="Times New Roman" w:hAnsi="Times New Roman Bold" w:cs="Times New Roman Bold"/>
      <w:b/>
      <w:bCs/>
      <w:szCs w:val="26"/>
      <w:lang w:val="vi-VN"/>
    </w:rPr>
  </w:style>
  <w:style w:type="paragraph" w:customStyle="1" w:styleId="01">
    <w:name w:val="01"/>
    <w:basedOn w:val="1"/>
    <w:qFormat/>
    <w:rsid w:val="009A3608"/>
    <w:rPr>
      <w:color w:val="000000"/>
      <w:sz w:val="26"/>
      <w:szCs w:val="26"/>
    </w:rPr>
  </w:style>
  <w:style w:type="numbering" w:customStyle="1" w:styleId="NoList2">
    <w:name w:val="No List2"/>
    <w:next w:val="NoList"/>
    <w:uiPriority w:val="99"/>
    <w:semiHidden/>
    <w:unhideWhenUsed/>
    <w:rsid w:val="00C72B15"/>
  </w:style>
  <w:style w:type="table" w:customStyle="1" w:styleId="TableGrid2">
    <w:name w:val="Table Grid2"/>
    <w:basedOn w:val="TableNormal"/>
    <w:next w:val="TableGrid"/>
    <w:rsid w:val="00C72B1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ent">
    <w:name w:val="content"/>
    <w:basedOn w:val="Normal"/>
    <w:rsid w:val="00C72B15"/>
    <w:pPr>
      <w:spacing w:before="100" w:beforeAutospacing="1" w:after="100" w:afterAutospacing="1" w:line="240" w:lineRule="auto"/>
    </w:pPr>
    <w:rPr>
      <w:rFonts w:eastAsia="Times New Roman"/>
      <w:sz w:val="24"/>
      <w:szCs w:val="24"/>
    </w:rPr>
  </w:style>
  <w:style w:type="paragraph" w:customStyle="1" w:styleId="newstitle">
    <w:name w:val="news_title"/>
    <w:basedOn w:val="Normal"/>
    <w:rsid w:val="00C72B15"/>
    <w:pPr>
      <w:spacing w:before="100" w:beforeAutospacing="1" w:after="100" w:afterAutospacing="1" w:line="240" w:lineRule="auto"/>
    </w:pPr>
    <w:rPr>
      <w:rFonts w:eastAsia="Times New Roman"/>
      <w:sz w:val="24"/>
      <w:szCs w:val="24"/>
    </w:rPr>
  </w:style>
  <w:style w:type="paragraph" w:customStyle="1" w:styleId="CharChar5CharChar">
    <w:name w:val="Char Char5 Char Char"/>
    <w:basedOn w:val="Normal"/>
    <w:autoRedefine/>
    <w:rsid w:val="00C72B15"/>
    <w:pPr>
      <w:pageBreakBefore/>
      <w:tabs>
        <w:tab w:val="left" w:pos="850"/>
        <w:tab w:val="left" w:pos="1191"/>
        <w:tab w:val="left" w:pos="1531"/>
      </w:tabs>
      <w:spacing w:line="240" w:lineRule="auto"/>
      <w:jc w:val="center"/>
    </w:pPr>
    <w:rPr>
      <w:rFonts w:eastAsia="Times New Roman"/>
      <w:color w:val="FF00FF"/>
      <w:sz w:val="28"/>
      <w:szCs w:val="28"/>
    </w:rPr>
  </w:style>
  <w:style w:type="paragraph" w:customStyle="1" w:styleId="hed4">
    <w:name w:val="hed4"/>
    <w:basedOn w:val="Normal"/>
    <w:link w:val="hed4Char"/>
    <w:rsid w:val="00C72B15"/>
    <w:pPr>
      <w:spacing w:before="20" w:after="20"/>
      <w:ind w:firstLine="284"/>
    </w:pPr>
    <w:rPr>
      <w:rFonts w:eastAsia="Times New Roman"/>
      <w:i/>
      <w:sz w:val="28"/>
      <w:szCs w:val="28"/>
      <w:lang w:val="nl-NL" w:eastAsia="x-none"/>
    </w:rPr>
  </w:style>
  <w:style w:type="character" w:customStyle="1" w:styleId="hed4Char">
    <w:name w:val="hed4 Char"/>
    <w:link w:val="hed4"/>
    <w:rsid w:val="00C72B15"/>
    <w:rPr>
      <w:rFonts w:ascii="Times New Roman" w:eastAsia="Times New Roman" w:hAnsi="Times New Roman"/>
      <w:i/>
      <w:sz w:val="28"/>
      <w:szCs w:val="28"/>
      <w:lang w:val="nl-NL" w:eastAsia="x-none"/>
    </w:rPr>
  </w:style>
  <w:style w:type="character" w:customStyle="1" w:styleId="Bodytext0">
    <w:name w:val="Body text_"/>
    <w:link w:val="Bodytext1"/>
    <w:locked/>
    <w:rsid w:val="00C72B15"/>
    <w:rPr>
      <w:sz w:val="23"/>
      <w:szCs w:val="23"/>
      <w:shd w:val="clear" w:color="auto" w:fill="FFFFFF"/>
    </w:rPr>
  </w:style>
  <w:style w:type="paragraph" w:customStyle="1" w:styleId="Bodytext1">
    <w:name w:val="Body text1"/>
    <w:basedOn w:val="Normal"/>
    <w:link w:val="Bodytext0"/>
    <w:rsid w:val="00C72B15"/>
    <w:pPr>
      <w:widowControl w:val="0"/>
      <w:shd w:val="clear" w:color="auto" w:fill="FFFFFF"/>
      <w:spacing w:before="300" w:after="60" w:line="384" w:lineRule="exact"/>
    </w:pPr>
    <w:rPr>
      <w:rFonts w:ascii="Calibri" w:hAnsi="Calibri"/>
      <w:sz w:val="23"/>
      <w:szCs w:val="23"/>
      <w:shd w:val="clear" w:color="auto" w:fill="FFFFFF"/>
      <w:lang w:val="x-none" w:eastAsia="x-none"/>
    </w:rPr>
  </w:style>
  <w:style w:type="paragraph" w:customStyle="1" w:styleId="A2">
    <w:name w:val="A2"/>
    <w:basedOn w:val="Normal"/>
    <w:link w:val="A2Char"/>
    <w:qFormat/>
    <w:rsid w:val="00C72B15"/>
    <w:pPr>
      <w:spacing w:after="0"/>
      <w:ind w:firstLine="709"/>
      <w:contextualSpacing/>
    </w:pPr>
    <w:rPr>
      <w:b/>
      <w:szCs w:val="28"/>
      <w:lang w:val="x-none" w:eastAsia="x-none"/>
    </w:rPr>
  </w:style>
  <w:style w:type="character" w:customStyle="1" w:styleId="A2Char">
    <w:name w:val="A2 Char"/>
    <w:link w:val="A2"/>
    <w:rsid w:val="00C72B15"/>
    <w:rPr>
      <w:rFonts w:ascii="Times New Roman" w:hAnsi="Times New Roman"/>
      <w:b/>
      <w:sz w:val="26"/>
      <w:szCs w:val="28"/>
      <w:lang w:val="x-none" w:eastAsia="x-none"/>
    </w:rPr>
  </w:style>
  <w:style w:type="paragraph" w:customStyle="1" w:styleId="StyleTimesNewRomanBoldAutoCenteredBefore3ptAfter">
    <w:name w:val="Style Times New Roman Bold Auto Centered Before:  3 pt After: ..."/>
    <w:basedOn w:val="Normal"/>
    <w:rsid w:val="00C72B15"/>
    <w:pPr>
      <w:spacing w:before="60" w:after="60" w:line="312" w:lineRule="auto"/>
      <w:jc w:val="center"/>
    </w:pPr>
    <w:rPr>
      <w:rFonts w:ascii="Times New Roman Bold" w:eastAsia="Times New Roman" w:hAnsi="Times New Roman Bold"/>
      <w:b/>
      <w:bCs/>
      <w:sz w:val="28"/>
      <w:szCs w:val="20"/>
    </w:rPr>
  </w:style>
  <w:style w:type="paragraph" w:customStyle="1" w:styleId="StyleHeading1TimesNewRoman14ptNotBoldAuto">
    <w:name w:val="Style Heading 1 + Times New Roman 14 pt Not Bold Auto"/>
    <w:basedOn w:val="Heading1"/>
    <w:rsid w:val="00C72B15"/>
    <w:pPr>
      <w:numPr>
        <w:numId w:val="0"/>
      </w:numPr>
      <w:ind w:left="3946" w:firstLine="374"/>
    </w:pPr>
    <w:rPr>
      <w:sz w:val="28"/>
      <w:lang w:val="en-US" w:eastAsia="en-US"/>
    </w:rPr>
  </w:style>
  <w:style w:type="character" w:customStyle="1" w:styleId="StyleTimesNewRomanBoldAuto">
    <w:name w:val="Style Times New Roman Bold Auto"/>
    <w:rsid w:val="00C72B15"/>
    <w:rPr>
      <w:rFonts w:ascii="Times New Roman" w:hAnsi="Times New Roman"/>
      <w:b/>
      <w:bCs/>
      <w:color w:val="auto"/>
      <w:sz w:val="28"/>
    </w:rPr>
  </w:style>
  <w:style w:type="character" w:customStyle="1" w:styleId="StyleTimesNewRomanBoldItalicAuto">
    <w:name w:val="Style Times New Roman Bold Italic Auto"/>
    <w:rsid w:val="00C72B15"/>
    <w:rPr>
      <w:rFonts w:ascii="Times New Roman" w:hAnsi="Times New Roman"/>
      <w:bCs/>
      <w:i/>
      <w:iCs/>
      <w:color w:val="auto"/>
      <w:sz w:val="28"/>
    </w:rPr>
  </w:style>
  <w:style w:type="paragraph" w:customStyle="1" w:styleId="StyleTimesNewRomanBoldItalicAutoJustifiedBefore3pt">
    <w:name w:val="Style Times New Roman Bold Italic Auto Justified Before:  3 pt..."/>
    <w:basedOn w:val="Normal"/>
    <w:rsid w:val="00C72B15"/>
    <w:pPr>
      <w:spacing w:before="60" w:after="60" w:line="312" w:lineRule="auto"/>
    </w:pPr>
    <w:rPr>
      <w:rFonts w:eastAsia="Times New Roman"/>
      <w:bCs/>
      <w:iCs/>
      <w:sz w:val="28"/>
      <w:szCs w:val="20"/>
    </w:rPr>
  </w:style>
  <w:style w:type="paragraph" w:customStyle="1" w:styleId="StyleTimesNewRomanBoldAutoJustifiedBefore3ptAfter1">
    <w:name w:val="Style Times New Roman Bold Auto Justified Before:  3 pt After:...1"/>
    <w:basedOn w:val="Normal"/>
    <w:rsid w:val="00C72B15"/>
    <w:pPr>
      <w:spacing w:before="60" w:after="60" w:line="312" w:lineRule="auto"/>
    </w:pPr>
    <w:rPr>
      <w:rFonts w:eastAsia="Times New Roman"/>
      <w:bCs/>
      <w:sz w:val="28"/>
      <w:szCs w:val="20"/>
    </w:rPr>
  </w:style>
  <w:style w:type="paragraph" w:customStyle="1" w:styleId="StyleTimesNewRomanAutoBefore3ptAfter3pt">
    <w:name w:val="Style Times New Roman Auto Before:  3 pt After:  3 pt"/>
    <w:basedOn w:val="Normal"/>
    <w:rsid w:val="00C72B15"/>
    <w:pPr>
      <w:spacing w:before="60" w:after="60" w:line="240" w:lineRule="auto"/>
    </w:pPr>
    <w:rPr>
      <w:rFonts w:eastAsia="Times New Roman"/>
      <w:sz w:val="28"/>
      <w:szCs w:val="20"/>
    </w:rPr>
  </w:style>
  <w:style w:type="paragraph" w:customStyle="1" w:styleId="StyleTimesNewRomanBoldAutoJustifiedFirstline1cmBe">
    <w:name w:val="Style Times New Roman Bold Auto Justified First line:  1 cm Be..."/>
    <w:basedOn w:val="Normal"/>
    <w:rsid w:val="00C72B15"/>
    <w:pPr>
      <w:spacing w:before="60" w:after="60" w:line="240" w:lineRule="auto"/>
      <w:ind w:firstLine="567"/>
    </w:pPr>
    <w:rPr>
      <w:rFonts w:eastAsia="Times New Roman"/>
      <w:b/>
      <w:bCs/>
      <w:sz w:val="28"/>
      <w:szCs w:val="20"/>
    </w:rPr>
  </w:style>
  <w:style w:type="paragraph" w:customStyle="1" w:styleId="StyleHeading3TimesNewRoman14ptNotBoldAutoJustified">
    <w:name w:val="Style Heading 3 + Times New Roman 14 pt Not Bold Auto Justified..."/>
    <w:basedOn w:val="Heading3"/>
    <w:rsid w:val="00C72B15"/>
    <w:pPr>
      <w:numPr>
        <w:ilvl w:val="0"/>
        <w:numId w:val="0"/>
      </w:numPr>
      <w:spacing w:before="60" w:line="240" w:lineRule="auto"/>
      <w:ind w:firstLine="567"/>
    </w:pPr>
    <w:rPr>
      <w:b w:val="0"/>
      <w:bCs w:val="0"/>
      <w:sz w:val="28"/>
      <w:szCs w:val="20"/>
      <w:lang w:val="en-US" w:eastAsia="en-US"/>
    </w:rPr>
  </w:style>
  <w:style w:type="paragraph" w:customStyle="1" w:styleId="StyleHeading4AutoBefore3pt">
    <w:name w:val="Style Heading 4 + Auto Before:  3 pt"/>
    <w:basedOn w:val="Heading4"/>
    <w:rsid w:val="00C72B15"/>
    <w:pPr>
      <w:numPr>
        <w:ilvl w:val="0"/>
        <w:numId w:val="0"/>
      </w:numPr>
      <w:spacing w:before="60" w:line="240" w:lineRule="auto"/>
    </w:pPr>
    <w:rPr>
      <w:b w:val="0"/>
      <w:szCs w:val="20"/>
      <w:lang w:val="en-US" w:eastAsia="en-US"/>
    </w:rPr>
  </w:style>
  <w:style w:type="paragraph" w:customStyle="1" w:styleId="StyleTimesNewRomanAutoJustifiedFirstline1cmBefore">
    <w:name w:val="Style Times New Roman Auto Justified First line:  1 cm Before: ..."/>
    <w:basedOn w:val="Normal"/>
    <w:rsid w:val="00C72B15"/>
    <w:pPr>
      <w:spacing w:before="60" w:after="60" w:line="312" w:lineRule="auto"/>
    </w:pPr>
    <w:rPr>
      <w:rFonts w:eastAsia="Times New Roman"/>
      <w:b/>
      <w:sz w:val="28"/>
      <w:szCs w:val="20"/>
    </w:rPr>
  </w:style>
  <w:style w:type="numbering" w:customStyle="1" w:styleId="NoList3">
    <w:name w:val="No List3"/>
    <w:next w:val="NoList"/>
    <w:uiPriority w:val="99"/>
    <w:semiHidden/>
    <w:rsid w:val="00F54647"/>
  </w:style>
  <w:style w:type="numbering" w:customStyle="1" w:styleId="NoList12">
    <w:name w:val="No List12"/>
    <w:next w:val="NoList"/>
    <w:uiPriority w:val="99"/>
    <w:semiHidden/>
    <w:unhideWhenUsed/>
    <w:rsid w:val="00F54647"/>
  </w:style>
  <w:style w:type="numbering" w:customStyle="1" w:styleId="NoList111">
    <w:name w:val="No List111"/>
    <w:next w:val="NoList"/>
    <w:uiPriority w:val="99"/>
    <w:semiHidden/>
    <w:unhideWhenUsed/>
    <w:rsid w:val="00F54647"/>
  </w:style>
  <w:style w:type="numbering" w:customStyle="1" w:styleId="NoList1111">
    <w:name w:val="No List1111"/>
    <w:next w:val="NoList"/>
    <w:uiPriority w:val="99"/>
    <w:semiHidden/>
    <w:unhideWhenUsed/>
    <w:rsid w:val="00F54647"/>
  </w:style>
  <w:style w:type="table" w:customStyle="1" w:styleId="TableGrid11">
    <w:name w:val="Table Grid11"/>
    <w:basedOn w:val="TableNormal"/>
    <w:next w:val="TableGrid"/>
    <w:rsid w:val="00F546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F5464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45057D"/>
  </w:style>
  <w:style w:type="numbering" w:customStyle="1" w:styleId="NoList13">
    <w:name w:val="No List13"/>
    <w:next w:val="NoList"/>
    <w:uiPriority w:val="99"/>
    <w:semiHidden/>
    <w:unhideWhenUsed/>
    <w:rsid w:val="0045057D"/>
  </w:style>
  <w:style w:type="numbering" w:customStyle="1" w:styleId="NoList112">
    <w:name w:val="No List112"/>
    <w:next w:val="NoList"/>
    <w:uiPriority w:val="99"/>
    <w:semiHidden/>
    <w:unhideWhenUsed/>
    <w:rsid w:val="0045057D"/>
  </w:style>
  <w:style w:type="numbering" w:customStyle="1" w:styleId="NoList1112">
    <w:name w:val="No List1112"/>
    <w:next w:val="NoList"/>
    <w:uiPriority w:val="99"/>
    <w:semiHidden/>
    <w:unhideWhenUsed/>
    <w:rsid w:val="0045057D"/>
  </w:style>
  <w:style w:type="table" w:customStyle="1" w:styleId="TableGrid3">
    <w:name w:val="Table Grid3"/>
    <w:basedOn w:val="TableNormal"/>
    <w:next w:val="TableGrid"/>
    <w:rsid w:val="004505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45057D"/>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45057D"/>
  </w:style>
  <w:style w:type="table" w:customStyle="1" w:styleId="TableGrid21">
    <w:name w:val="Table Grid21"/>
    <w:basedOn w:val="TableNormal"/>
    <w:next w:val="TableGrid"/>
    <w:rsid w:val="004505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45057D"/>
  </w:style>
  <w:style w:type="paragraph" w:customStyle="1" w:styleId="TnnVa1-Nhnmanh11">
    <w:name w:val="Tô nền Vừa 1 - Nhấn mạnh 11"/>
    <w:uiPriority w:val="1"/>
    <w:qFormat/>
    <w:rsid w:val="0045057D"/>
    <w:rPr>
      <w:rFonts w:ascii="VNI-Times" w:hAnsi="VNI-Times"/>
      <w:sz w:val="22"/>
      <w:szCs w:val="22"/>
      <w:lang w:val="en-US" w:eastAsia="en-US"/>
    </w:rPr>
  </w:style>
  <w:style w:type="table" w:customStyle="1" w:styleId="TableGrid31">
    <w:name w:val="Table Grid31"/>
    <w:basedOn w:val="TableNormal"/>
    <w:next w:val="TableGrid"/>
    <w:uiPriority w:val="59"/>
    <w:rsid w:val="0045057D"/>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6B267F"/>
  </w:style>
  <w:style w:type="numbering" w:customStyle="1" w:styleId="NoList14">
    <w:name w:val="No List14"/>
    <w:next w:val="NoList"/>
    <w:uiPriority w:val="99"/>
    <w:semiHidden/>
    <w:unhideWhenUsed/>
    <w:rsid w:val="006B267F"/>
  </w:style>
  <w:style w:type="numbering" w:customStyle="1" w:styleId="NoList113">
    <w:name w:val="No List113"/>
    <w:next w:val="NoList"/>
    <w:uiPriority w:val="99"/>
    <w:semiHidden/>
    <w:unhideWhenUsed/>
    <w:rsid w:val="006B267F"/>
  </w:style>
  <w:style w:type="numbering" w:customStyle="1" w:styleId="NoList1113">
    <w:name w:val="No List1113"/>
    <w:next w:val="NoList"/>
    <w:uiPriority w:val="99"/>
    <w:semiHidden/>
    <w:unhideWhenUsed/>
    <w:rsid w:val="006B267F"/>
  </w:style>
  <w:style w:type="table" w:customStyle="1" w:styleId="TableGrid4">
    <w:name w:val="Table Grid4"/>
    <w:basedOn w:val="TableNormal"/>
    <w:next w:val="TableGrid"/>
    <w:rsid w:val="006B267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6B267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6B267F"/>
  </w:style>
  <w:style w:type="table" w:customStyle="1" w:styleId="TableGrid22">
    <w:name w:val="Table Grid22"/>
    <w:basedOn w:val="TableNormal"/>
    <w:next w:val="TableGrid"/>
    <w:rsid w:val="006B267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6B267F"/>
  </w:style>
  <w:style w:type="table" w:customStyle="1" w:styleId="TableGrid32">
    <w:name w:val="Table Grid32"/>
    <w:basedOn w:val="TableNormal"/>
    <w:next w:val="TableGrid"/>
    <w:uiPriority w:val="59"/>
    <w:rsid w:val="006B267F"/>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
    <w:name w:val="No List6"/>
    <w:next w:val="NoList"/>
    <w:uiPriority w:val="99"/>
    <w:semiHidden/>
    <w:rsid w:val="00506C07"/>
  </w:style>
  <w:style w:type="numbering" w:customStyle="1" w:styleId="NoList15">
    <w:name w:val="No List15"/>
    <w:next w:val="NoList"/>
    <w:uiPriority w:val="99"/>
    <w:semiHidden/>
    <w:unhideWhenUsed/>
    <w:rsid w:val="00506C07"/>
  </w:style>
  <w:style w:type="numbering" w:customStyle="1" w:styleId="NoList114">
    <w:name w:val="No List114"/>
    <w:next w:val="NoList"/>
    <w:uiPriority w:val="99"/>
    <w:semiHidden/>
    <w:unhideWhenUsed/>
    <w:rsid w:val="00506C07"/>
  </w:style>
  <w:style w:type="table" w:customStyle="1" w:styleId="TableGrid14">
    <w:name w:val="Table Grid14"/>
    <w:basedOn w:val="TableNormal"/>
    <w:next w:val="TableGrid"/>
    <w:uiPriority w:val="59"/>
    <w:rsid w:val="00506C0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rsid w:val="00506C07"/>
  </w:style>
  <w:style w:type="numbering" w:customStyle="1" w:styleId="NoList16">
    <w:name w:val="No List16"/>
    <w:next w:val="NoList"/>
    <w:uiPriority w:val="99"/>
    <w:semiHidden/>
    <w:unhideWhenUsed/>
    <w:rsid w:val="00506C07"/>
  </w:style>
  <w:style w:type="numbering" w:customStyle="1" w:styleId="NoList115">
    <w:name w:val="No List115"/>
    <w:next w:val="NoList"/>
    <w:uiPriority w:val="99"/>
    <w:semiHidden/>
    <w:unhideWhenUsed/>
    <w:rsid w:val="00506C07"/>
  </w:style>
  <w:style w:type="table" w:customStyle="1" w:styleId="TableGrid15">
    <w:name w:val="Table Grid15"/>
    <w:basedOn w:val="TableNormal"/>
    <w:next w:val="TableGrid"/>
    <w:uiPriority w:val="59"/>
    <w:rsid w:val="00506C0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rsid w:val="00506C07"/>
  </w:style>
  <w:style w:type="numbering" w:customStyle="1" w:styleId="NoList17">
    <w:name w:val="No List17"/>
    <w:next w:val="NoList"/>
    <w:uiPriority w:val="99"/>
    <w:semiHidden/>
    <w:unhideWhenUsed/>
    <w:rsid w:val="00506C07"/>
  </w:style>
  <w:style w:type="numbering" w:customStyle="1" w:styleId="NoList116">
    <w:name w:val="No List116"/>
    <w:next w:val="NoList"/>
    <w:uiPriority w:val="99"/>
    <w:semiHidden/>
    <w:unhideWhenUsed/>
    <w:rsid w:val="00506C07"/>
  </w:style>
  <w:style w:type="table" w:customStyle="1" w:styleId="TableGrid16">
    <w:name w:val="Table Grid16"/>
    <w:basedOn w:val="TableNormal"/>
    <w:next w:val="TableGrid"/>
    <w:uiPriority w:val="59"/>
    <w:rsid w:val="00506C0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rsid w:val="0011406C"/>
  </w:style>
  <w:style w:type="table" w:customStyle="1" w:styleId="TableGrid5">
    <w:name w:val="Table Grid5"/>
    <w:basedOn w:val="TableNormal"/>
    <w:next w:val="TableGrid"/>
    <w:rsid w:val="0011406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NoList"/>
    <w:uiPriority w:val="99"/>
    <w:semiHidden/>
    <w:unhideWhenUsed/>
    <w:rsid w:val="0011406C"/>
  </w:style>
  <w:style w:type="numbering" w:customStyle="1" w:styleId="NoList117">
    <w:name w:val="No List117"/>
    <w:next w:val="NoList"/>
    <w:uiPriority w:val="99"/>
    <w:semiHidden/>
    <w:unhideWhenUsed/>
    <w:rsid w:val="0011406C"/>
  </w:style>
  <w:style w:type="table" w:customStyle="1" w:styleId="TableGrid17">
    <w:name w:val="Table Grid17"/>
    <w:basedOn w:val="TableNormal"/>
    <w:next w:val="TableGrid"/>
    <w:uiPriority w:val="59"/>
    <w:rsid w:val="0011406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rsid w:val="0011406C"/>
  </w:style>
  <w:style w:type="table" w:customStyle="1" w:styleId="TableGrid6">
    <w:name w:val="Table Grid6"/>
    <w:basedOn w:val="TableNormal"/>
    <w:next w:val="TableGrid"/>
    <w:rsid w:val="0011406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NoList"/>
    <w:uiPriority w:val="99"/>
    <w:semiHidden/>
    <w:unhideWhenUsed/>
    <w:rsid w:val="0011406C"/>
  </w:style>
  <w:style w:type="numbering" w:customStyle="1" w:styleId="NoList118">
    <w:name w:val="No List118"/>
    <w:next w:val="NoList"/>
    <w:uiPriority w:val="99"/>
    <w:semiHidden/>
    <w:unhideWhenUsed/>
    <w:rsid w:val="0011406C"/>
  </w:style>
  <w:style w:type="table" w:customStyle="1" w:styleId="TableGrid18">
    <w:name w:val="Table Grid18"/>
    <w:basedOn w:val="TableNormal"/>
    <w:next w:val="TableGrid"/>
    <w:uiPriority w:val="59"/>
    <w:rsid w:val="0011406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NoList"/>
    <w:uiPriority w:val="99"/>
    <w:semiHidden/>
    <w:unhideWhenUsed/>
    <w:rsid w:val="00541D87"/>
  </w:style>
  <w:style w:type="numbering" w:customStyle="1" w:styleId="NoList110">
    <w:name w:val="No List110"/>
    <w:next w:val="NoList"/>
    <w:uiPriority w:val="99"/>
    <w:semiHidden/>
    <w:unhideWhenUsed/>
    <w:rsid w:val="00541D87"/>
  </w:style>
  <w:style w:type="numbering" w:customStyle="1" w:styleId="NoList119">
    <w:name w:val="No List119"/>
    <w:next w:val="NoList"/>
    <w:uiPriority w:val="99"/>
    <w:semiHidden/>
    <w:unhideWhenUsed/>
    <w:rsid w:val="00541D87"/>
  </w:style>
  <w:style w:type="numbering" w:customStyle="1" w:styleId="NoList1114">
    <w:name w:val="No List1114"/>
    <w:next w:val="NoList"/>
    <w:uiPriority w:val="99"/>
    <w:semiHidden/>
    <w:unhideWhenUsed/>
    <w:rsid w:val="00541D87"/>
  </w:style>
  <w:style w:type="table" w:customStyle="1" w:styleId="TableGrid19">
    <w:name w:val="Table Grid19"/>
    <w:basedOn w:val="TableNormal"/>
    <w:next w:val="TableGrid"/>
    <w:uiPriority w:val="59"/>
    <w:rsid w:val="00541D8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541D87"/>
  </w:style>
  <w:style w:type="numbering" w:customStyle="1" w:styleId="NoList33">
    <w:name w:val="No List33"/>
    <w:next w:val="NoList"/>
    <w:uiPriority w:val="99"/>
    <w:semiHidden/>
    <w:unhideWhenUsed/>
    <w:rsid w:val="00541D87"/>
  </w:style>
  <w:style w:type="table" w:customStyle="1" w:styleId="TableGrid33">
    <w:name w:val="Table Grid33"/>
    <w:basedOn w:val="TableNormal"/>
    <w:next w:val="TableGrid"/>
    <w:uiPriority w:val="59"/>
    <w:rsid w:val="00541D87"/>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ng1">
    <w:name w:val="Chương 1."/>
    <w:basedOn w:val="Normal"/>
    <w:link w:val="Chng1Char"/>
    <w:rsid w:val="00694192"/>
    <w:pPr>
      <w:numPr>
        <w:numId w:val="2"/>
      </w:numPr>
      <w:spacing w:after="0"/>
      <w:jc w:val="center"/>
    </w:pPr>
    <w:rPr>
      <w:b/>
      <w:sz w:val="28"/>
      <w:szCs w:val="26"/>
      <w:lang w:val="x-none" w:eastAsia="x-none"/>
    </w:rPr>
  </w:style>
  <w:style w:type="paragraph" w:customStyle="1" w:styleId="110">
    <w:name w:val="1.1"/>
    <w:basedOn w:val="NormalIndent"/>
    <w:link w:val="11Char"/>
    <w:qFormat/>
    <w:rsid w:val="00701887"/>
    <w:pPr>
      <w:ind w:left="360" w:firstLine="0"/>
    </w:pPr>
    <w:rPr>
      <w:b/>
    </w:rPr>
  </w:style>
  <w:style w:type="character" w:customStyle="1" w:styleId="Chng1Char">
    <w:name w:val="Chương 1. Char"/>
    <w:link w:val="Chng1"/>
    <w:rsid w:val="00694192"/>
    <w:rPr>
      <w:rFonts w:ascii="Times New Roman" w:hAnsi="Times New Roman"/>
      <w:b/>
      <w:sz w:val="28"/>
      <w:szCs w:val="26"/>
      <w:lang w:val="x-none" w:eastAsia="x-none"/>
    </w:rPr>
  </w:style>
  <w:style w:type="paragraph" w:styleId="TOCHeading">
    <w:name w:val="TOC Heading"/>
    <w:basedOn w:val="Heading1"/>
    <w:next w:val="Normal"/>
    <w:uiPriority w:val="39"/>
    <w:unhideWhenUsed/>
    <w:qFormat/>
    <w:rsid w:val="00F5387F"/>
    <w:pPr>
      <w:keepLines/>
      <w:numPr>
        <w:numId w:val="0"/>
      </w:numPr>
      <w:spacing w:before="240" w:line="259" w:lineRule="auto"/>
      <w:jc w:val="left"/>
      <w:outlineLvl w:val="9"/>
    </w:pPr>
    <w:rPr>
      <w:rFonts w:ascii="Calibri Light" w:hAnsi="Calibri Light"/>
      <w:b w:val="0"/>
      <w:color w:val="2E74B5"/>
      <w:sz w:val="32"/>
      <w:szCs w:val="32"/>
      <w:lang w:val="en-US" w:eastAsia="en-US"/>
    </w:rPr>
  </w:style>
  <w:style w:type="paragraph" w:styleId="NormalIndent">
    <w:name w:val="Normal Indent"/>
    <w:basedOn w:val="Normal"/>
    <w:link w:val="NormalIndentChar"/>
    <w:uiPriority w:val="99"/>
    <w:semiHidden/>
    <w:unhideWhenUsed/>
    <w:rsid w:val="00C56451"/>
    <w:pPr>
      <w:ind w:left="720"/>
    </w:pPr>
    <w:rPr>
      <w:lang w:val="x-none" w:eastAsia="x-none"/>
    </w:rPr>
  </w:style>
  <w:style w:type="character" w:customStyle="1" w:styleId="NormalIndentChar">
    <w:name w:val="Normal Indent Char"/>
    <w:link w:val="NormalIndent"/>
    <w:uiPriority w:val="99"/>
    <w:semiHidden/>
    <w:rsid w:val="00C56451"/>
    <w:rPr>
      <w:rFonts w:ascii="Times New Roman" w:hAnsi="Times New Roman"/>
      <w:sz w:val="26"/>
      <w:szCs w:val="22"/>
    </w:rPr>
  </w:style>
  <w:style w:type="character" w:customStyle="1" w:styleId="11Char">
    <w:name w:val="1.1 Char"/>
    <w:link w:val="110"/>
    <w:rsid w:val="00701887"/>
    <w:rPr>
      <w:rFonts w:ascii="Times New Roman" w:hAnsi="Times New Roman"/>
      <w:b/>
      <w:sz w:val="26"/>
      <w:szCs w:val="22"/>
    </w:rPr>
  </w:style>
  <w:style w:type="paragraph" w:customStyle="1" w:styleId="Bngbiu">
    <w:name w:val="Bảng biểu"/>
    <w:basedOn w:val="Caption"/>
    <w:link w:val="BngbiuChar"/>
    <w:qFormat/>
    <w:rsid w:val="004A0545"/>
    <w:pPr>
      <w:keepNext/>
      <w:spacing w:after="240"/>
      <w:jc w:val="center"/>
    </w:pPr>
    <w:rPr>
      <w:sz w:val="26"/>
    </w:rPr>
  </w:style>
  <w:style w:type="paragraph" w:customStyle="1" w:styleId="Biu">
    <w:name w:val="Biểu đồ"/>
    <w:basedOn w:val="Caption"/>
    <w:link w:val="BiuChar"/>
    <w:qFormat/>
    <w:rsid w:val="000A7B71"/>
    <w:pPr>
      <w:spacing w:after="240"/>
      <w:jc w:val="center"/>
    </w:pPr>
    <w:rPr>
      <w:color w:val="000000"/>
      <w:sz w:val="26"/>
    </w:rPr>
  </w:style>
  <w:style w:type="character" w:customStyle="1" w:styleId="CaptionChar">
    <w:name w:val="Caption Char"/>
    <w:link w:val="Caption"/>
    <w:uiPriority w:val="35"/>
    <w:rsid w:val="00BA4892"/>
    <w:rPr>
      <w:rFonts w:ascii="Times New Roman" w:eastAsia="Times New Roman" w:hAnsi="Times New Roman"/>
      <w:b/>
      <w:bCs/>
      <w:color w:val="4F81BD"/>
      <w:sz w:val="18"/>
      <w:szCs w:val="18"/>
      <w:lang w:val="vi-VN" w:eastAsia="vi-VN"/>
    </w:rPr>
  </w:style>
  <w:style w:type="character" w:customStyle="1" w:styleId="BngbiuChar">
    <w:name w:val="Bảng biểu Char"/>
    <w:link w:val="Bngbiu"/>
    <w:rsid w:val="004A0545"/>
    <w:rPr>
      <w:rFonts w:ascii="Times New Roman" w:eastAsia="Times New Roman" w:hAnsi="Times New Roman"/>
      <w:b/>
      <w:bCs/>
      <w:color w:val="4F81BD"/>
      <w:sz w:val="26"/>
      <w:szCs w:val="18"/>
      <w:lang w:val="vi-VN" w:eastAsia="vi-VN"/>
    </w:rPr>
  </w:style>
  <w:style w:type="paragraph" w:styleId="TableofFigures">
    <w:name w:val="table of figures"/>
    <w:basedOn w:val="Normal"/>
    <w:next w:val="Normal"/>
    <w:uiPriority w:val="99"/>
    <w:unhideWhenUsed/>
    <w:rsid w:val="00052075"/>
  </w:style>
  <w:style w:type="character" w:customStyle="1" w:styleId="BiuChar">
    <w:name w:val="Biểu đồ Char"/>
    <w:link w:val="Biu"/>
    <w:rsid w:val="000A7B71"/>
    <w:rPr>
      <w:rFonts w:ascii="Times New Roman" w:eastAsia="Times New Roman" w:hAnsi="Times New Roman"/>
      <w:b/>
      <w:bCs/>
      <w:color w:val="000000"/>
      <w:sz w:val="26"/>
      <w:szCs w:val="18"/>
      <w:lang w:val="vi-VN" w:eastAsia="vi-VN"/>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1"/>
    <w:qFormat/>
    <w:rsid w:val="00B14BBD"/>
    <w:pPr>
      <w:spacing w:before="0" w:after="160" w:line="259" w:lineRule="auto"/>
      <w:ind w:left="720" w:firstLine="0"/>
      <w:contextualSpacing/>
      <w:jc w:val="left"/>
    </w:pPr>
    <w:rPr>
      <w:rFonts w:ascii="Calibri" w:hAnsi="Calibri"/>
      <w:sz w:val="22"/>
      <w:lang w:val="x-none" w:eastAsia="x-none"/>
    </w:rPr>
  </w:style>
  <w:style w:type="paragraph" w:customStyle="1" w:styleId="1a">
    <w:name w:val="1a"/>
    <w:basedOn w:val="Heading1"/>
    <w:qFormat/>
    <w:rsid w:val="00C3485A"/>
    <w:pPr>
      <w:numPr>
        <w:numId w:val="0"/>
      </w:numPr>
      <w:spacing w:before="0"/>
    </w:pPr>
    <w:rPr>
      <w:sz w:val="27"/>
      <w:szCs w:val="27"/>
    </w:rPr>
  </w:style>
  <w:style w:type="paragraph" w:customStyle="1" w:styleId="2a">
    <w:name w:val="2a"/>
    <w:basedOn w:val="Normal"/>
    <w:qFormat/>
    <w:rsid w:val="00B33941"/>
    <w:pPr>
      <w:spacing w:before="0" w:after="0"/>
      <w:ind w:firstLine="0"/>
    </w:pPr>
    <w:rPr>
      <w:b/>
      <w:sz w:val="27"/>
      <w:szCs w:val="27"/>
    </w:rPr>
  </w:style>
  <w:style w:type="paragraph" w:customStyle="1" w:styleId="3a">
    <w:name w:val="3a"/>
    <w:basedOn w:val="Normal"/>
    <w:qFormat/>
    <w:rsid w:val="00B33941"/>
    <w:pPr>
      <w:spacing w:before="0" w:after="0"/>
      <w:ind w:firstLine="0"/>
    </w:pPr>
    <w:rPr>
      <w:b/>
      <w:i/>
      <w:sz w:val="27"/>
      <w:szCs w:val="27"/>
    </w:rPr>
  </w:style>
  <w:style w:type="paragraph" w:customStyle="1" w:styleId="4a">
    <w:name w:val="4a"/>
    <w:basedOn w:val="Normal"/>
    <w:qFormat/>
    <w:rsid w:val="00B33941"/>
    <w:pPr>
      <w:spacing w:before="0" w:after="0"/>
      <w:ind w:firstLine="0"/>
    </w:pPr>
    <w:rPr>
      <w:i/>
      <w:sz w:val="27"/>
      <w:szCs w:val="27"/>
    </w:rPr>
  </w:style>
  <w:style w:type="paragraph" w:customStyle="1" w:styleId="5a">
    <w:name w:val="5a"/>
    <w:basedOn w:val="Normal"/>
    <w:qFormat/>
    <w:rsid w:val="00B33941"/>
    <w:pPr>
      <w:spacing w:before="0" w:after="0"/>
      <w:ind w:firstLine="0"/>
      <w:jc w:val="center"/>
    </w:pPr>
    <w:rPr>
      <w:b/>
      <w:sz w:val="27"/>
      <w:szCs w:val="27"/>
    </w:rPr>
  </w:style>
  <w:style w:type="paragraph" w:customStyle="1" w:styleId="6a">
    <w:name w:val="6a"/>
    <w:basedOn w:val="Normal"/>
    <w:qFormat/>
    <w:rsid w:val="00B33941"/>
    <w:pPr>
      <w:spacing w:before="0" w:after="0"/>
      <w:ind w:firstLine="0"/>
      <w:jc w:val="center"/>
    </w:pPr>
    <w:rPr>
      <w:b/>
      <w:sz w:val="27"/>
      <w:szCs w:val="27"/>
    </w:rPr>
  </w:style>
  <w:style w:type="paragraph" w:customStyle="1" w:styleId="7a">
    <w:name w:val="7a"/>
    <w:basedOn w:val="5a"/>
    <w:qFormat/>
    <w:rsid w:val="00B851D8"/>
  </w:style>
  <w:style w:type="character" w:customStyle="1" w:styleId="apple-style-span">
    <w:name w:val="apple-style-span"/>
    <w:basedOn w:val="DefaultParagraphFont"/>
    <w:rsid w:val="00383305"/>
  </w:style>
  <w:style w:type="paragraph" w:customStyle="1" w:styleId="c3">
    <w:name w:val="c3"/>
    <w:basedOn w:val="Normal"/>
    <w:rsid w:val="00383305"/>
    <w:pPr>
      <w:spacing w:before="100" w:beforeAutospacing="1" w:after="100" w:afterAutospacing="1" w:line="240" w:lineRule="auto"/>
      <w:ind w:firstLine="0"/>
      <w:jc w:val="left"/>
    </w:pPr>
    <w:rPr>
      <w:rFonts w:eastAsia="Times New Roman"/>
      <w:sz w:val="24"/>
      <w:szCs w:val="24"/>
    </w:rPr>
  </w:style>
  <w:style w:type="character" w:customStyle="1" w:styleId="ilad">
    <w:name w:val="il_ad"/>
    <w:basedOn w:val="DefaultParagraphFont"/>
    <w:rsid w:val="00383305"/>
  </w:style>
  <w:style w:type="paragraph" w:styleId="DocumentMap">
    <w:name w:val="Document Map"/>
    <w:basedOn w:val="Normal"/>
    <w:link w:val="DocumentMapChar"/>
    <w:uiPriority w:val="99"/>
    <w:semiHidden/>
    <w:unhideWhenUsed/>
    <w:rsid w:val="00383305"/>
    <w:pPr>
      <w:spacing w:before="0" w:after="200" w:line="276" w:lineRule="auto"/>
      <w:ind w:firstLine="0"/>
      <w:jc w:val="left"/>
    </w:pPr>
    <w:rPr>
      <w:rFonts w:ascii="Tahoma" w:hAnsi="Tahoma"/>
      <w:sz w:val="16"/>
      <w:szCs w:val="16"/>
      <w:lang w:val="x-none" w:eastAsia="x-none"/>
    </w:rPr>
  </w:style>
  <w:style w:type="character" w:customStyle="1" w:styleId="DocumentMapChar">
    <w:name w:val="Document Map Char"/>
    <w:link w:val="DocumentMap"/>
    <w:uiPriority w:val="99"/>
    <w:semiHidden/>
    <w:rsid w:val="00383305"/>
    <w:rPr>
      <w:rFonts w:ascii="Tahoma" w:hAnsi="Tahoma"/>
      <w:sz w:val="16"/>
      <w:szCs w:val="16"/>
      <w:lang w:val="x-none" w:eastAsia="x-none"/>
    </w:rPr>
  </w:style>
  <w:style w:type="paragraph" w:customStyle="1" w:styleId="Style3">
    <w:name w:val="Style3"/>
    <w:basedOn w:val="Normal"/>
    <w:qFormat/>
    <w:rsid w:val="00383305"/>
    <w:pPr>
      <w:tabs>
        <w:tab w:val="left" w:pos="1701"/>
      </w:tabs>
      <w:spacing w:before="60" w:after="60"/>
      <w:ind w:firstLine="0"/>
      <w:outlineLvl w:val="2"/>
    </w:pPr>
    <w:rPr>
      <w:b/>
      <w:i/>
      <w:sz w:val="28"/>
      <w:szCs w:val="28"/>
      <w:lang w:val="x-none" w:eastAsia="x-none"/>
    </w:rPr>
  </w:style>
  <w:style w:type="paragraph" w:customStyle="1" w:styleId="Style4">
    <w:name w:val="Style4"/>
    <w:basedOn w:val="Normal"/>
    <w:qFormat/>
    <w:rsid w:val="00383305"/>
    <w:pPr>
      <w:tabs>
        <w:tab w:val="left" w:pos="1701"/>
      </w:tabs>
      <w:spacing w:before="60" w:after="60"/>
      <w:ind w:firstLine="0"/>
    </w:pPr>
    <w:rPr>
      <w:rFonts w:eastAsia="Times New Roman"/>
      <w:i/>
      <w:sz w:val="28"/>
      <w:szCs w:val="28"/>
      <w:lang w:val="vi-VN" w:eastAsia="vi-VN"/>
    </w:rPr>
  </w:style>
  <w:style w:type="paragraph" w:customStyle="1" w:styleId="Mc2">
    <w:name w:val="Mức 2"/>
    <w:basedOn w:val="Normal"/>
    <w:link w:val="Mc2Char"/>
    <w:autoRedefine/>
    <w:qFormat/>
    <w:rsid w:val="00383305"/>
    <w:pPr>
      <w:spacing w:before="0" w:after="0" w:line="372" w:lineRule="auto"/>
      <w:ind w:firstLine="709"/>
      <w:outlineLvl w:val="1"/>
    </w:pPr>
    <w:rPr>
      <w:sz w:val="28"/>
      <w:szCs w:val="28"/>
      <w:lang w:val="es-BO" w:eastAsia="x-none"/>
    </w:rPr>
  </w:style>
  <w:style w:type="character" w:customStyle="1" w:styleId="Mc2Char">
    <w:name w:val="Mức 2 Char"/>
    <w:link w:val="Mc2"/>
    <w:rsid w:val="00383305"/>
    <w:rPr>
      <w:rFonts w:ascii="Times New Roman" w:hAnsi="Times New Roman"/>
      <w:sz w:val="28"/>
      <w:szCs w:val="28"/>
      <w:lang w:val="es-BO" w:eastAsia="x-none"/>
    </w:rPr>
  </w:style>
  <w:style w:type="paragraph" w:customStyle="1" w:styleId="Style2">
    <w:name w:val="Style2"/>
    <w:basedOn w:val="Normal"/>
    <w:qFormat/>
    <w:rsid w:val="00383305"/>
    <w:pPr>
      <w:autoSpaceDE w:val="0"/>
      <w:autoSpaceDN w:val="0"/>
      <w:adjustRightInd w:val="0"/>
      <w:spacing w:line="240" w:lineRule="auto"/>
      <w:ind w:firstLine="0"/>
      <w:jc w:val="left"/>
    </w:pPr>
    <w:rPr>
      <w:rFonts w:eastAsia="Times New Roman"/>
      <w:b/>
      <w:sz w:val="28"/>
      <w:szCs w:val="32"/>
      <w:lang w:val="pt-BR"/>
    </w:rPr>
  </w:style>
  <w:style w:type="paragraph" w:customStyle="1" w:styleId="Style1">
    <w:name w:val="Style1"/>
    <w:link w:val="Style1Char"/>
    <w:qFormat/>
    <w:rsid w:val="00383305"/>
    <w:pPr>
      <w:spacing w:before="120" w:after="120"/>
      <w:jc w:val="center"/>
    </w:pPr>
    <w:rPr>
      <w:rFonts w:ascii="Times New Roman" w:hAnsi="Times New Roman"/>
      <w:b/>
      <w:sz w:val="32"/>
      <w:szCs w:val="22"/>
      <w:lang w:val="it-IT" w:eastAsia="en-US"/>
    </w:rPr>
  </w:style>
  <w:style w:type="character" w:customStyle="1" w:styleId="Style1Char">
    <w:name w:val="Style1 Char"/>
    <w:link w:val="Style1"/>
    <w:rsid w:val="00383305"/>
    <w:rPr>
      <w:rFonts w:ascii="Times New Roman" w:hAnsi="Times New Roman"/>
      <w:b/>
      <w:sz w:val="32"/>
      <w:szCs w:val="22"/>
      <w:lang w:val="it-IT" w:bidi="ar-SA"/>
    </w:rPr>
  </w:style>
  <w:style w:type="paragraph" w:styleId="Revision">
    <w:name w:val="Revision"/>
    <w:hidden/>
    <w:uiPriority w:val="99"/>
    <w:semiHidden/>
    <w:rsid w:val="00383305"/>
    <w:rPr>
      <w:sz w:val="22"/>
      <w:szCs w:val="22"/>
      <w:lang w:val="en-US" w:eastAsia="en-US"/>
    </w:rPr>
  </w:style>
  <w:style w:type="numbering" w:customStyle="1" w:styleId="Style5">
    <w:name w:val="Style5"/>
    <w:uiPriority w:val="99"/>
    <w:rsid w:val="00383305"/>
    <w:pPr>
      <w:numPr>
        <w:numId w:val="4"/>
      </w:numPr>
    </w:pPr>
  </w:style>
  <w:style w:type="numbering" w:customStyle="1" w:styleId="Style6">
    <w:name w:val="Style6"/>
    <w:uiPriority w:val="99"/>
    <w:rsid w:val="00383305"/>
    <w:pPr>
      <w:numPr>
        <w:numId w:val="5"/>
      </w:numPr>
    </w:pPr>
  </w:style>
  <w:style w:type="numbering" w:customStyle="1" w:styleId="Style7">
    <w:name w:val="Style7"/>
    <w:uiPriority w:val="99"/>
    <w:rsid w:val="00383305"/>
    <w:pPr>
      <w:numPr>
        <w:numId w:val="6"/>
      </w:numPr>
    </w:pPr>
  </w:style>
  <w:style w:type="numbering" w:customStyle="1" w:styleId="Style8">
    <w:name w:val="Style8"/>
    <w:uiPriority w:val="99"/>
    <w:rsid w:val="00383305"/>
    <w:pPr>
      <w:numPr>
        <w:numId w:val="7"/>
      </w:numPr>
    </w:pPr>
  </w:style>
  <w:style w:type="paragraph" w:customStyle="1" w:styleId="body-text">
    <w:name w:val="body-text"/>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rrssb-text">
    <w:name w:val="rrssb-text"/>
    <w:rsid w:val="00383305"/>
  </w:style>
  <w:style w:type="paragraph" w:customStyle="1" w:styleId="selectionshareable">
    <w:name w:val="selectionshareable"/>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teads-ui-components-credits-colored">
    <w:name w:val="teads-ui-components-credits-colored"/>
    <w:rsid w:val="00383305"/>
  </w:style>
  <w:style w:type="paragraph" w:customStyle="1" w:styleId="image-caption">
    <w:name w:val="image-caption"/>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exldetailsdisplayval">
    <w:name w:val="exldetailsdisplayval"/>
    <w:rsid w:val="00383305"/>
  </w:style>
  <w:style w:type="character" w:styleId="FollowedHyperlink">
    <w:name w:val="FollowedHyperlink"/>
    <w:semiHidden/>
    <w:unhideWhenUsed/>
    <w:rsid w:val="00383305"/>
    <w:rPr>
      <w:color w:val="954F72"/>
      <w:u w:val="single"/>
    </w:rPr>
  </w:style>
  <w:style w:type="paragraph" w:customStyle="1" w:styleId="msonormal0">
    <w:name w:val="msonormal"/>
    <w:basedOn w:val="Normal"/>
    <w:rsid w:val="00383305"/>
    <w:pPr>
      <w:spacing w:before="100" w:beforeAutospacing="1" w:after="100" w:afterAutospacing="1" w:line="240" w:lineRule="auto"/>
      <w:ind w:firstLine="0"/>
      <w:jc w:val="left"/>
    </w:pPr>
    <w:rPr>
      <w:rFonts w:eastAsia="Times New Roman"/>
      <w:sz w:val="24"/>
      <w:szCs w:val="24"/>
    </w:rPr>
  </w:style>
  <w:style w:type="paragraph" w:customStyle="1" w:styleId="h51">
    <w:name w:val="h51"/>
    <w:basedOn w:val="Normal"/>
    <w:uiPriority w:val="99"/>
    <w:rsid w:val="00383305"/>
    <w:pPr>
      <w:spacing w:before="100" w:beforeAutospacing="1" w:after="100" w:afterAutospacing="1" w:line="240" w:lineRule="auto"/>
      <w:ind w:firstLine="0"/>
      <w:jc w:val="left"/>
    </w:pPr>
    <w:rPr>
      <w:rFonts w:eastAsia="Times New Roman"/>
      <w:sz w:val="24"/>
      <w:szCs w:val="24"/>
    </w:rPr>
  </w:style>
  <w:style w:type="paragraph" w:customStyle="1" w:styleId="c2">
    <w:name w:val="c2"/>
    <w:basedOn w:val="Normal"/>
    <w:uiPriority w:val="99"/>
    <w:rsid w:val="00383305"/>
    <w:pPr>
      <w:spacing w:before="100" w:beforeAutospacing="1" w:after="100" w:afterAutospacing="1" w:line="240" w:lineRule="auto"/>
      <w:ind w:firstLine="0"/>
      <w:jc w:val="left"/>
    </w:pPr>
    <w:rPr>
      <w:rFonts w:eastAsia="Times New Roman"/>
      <w:sz w:val="24"/>
      <w:szCs w:val="24"/>
    </w:rPr>
  </w:style>
  <w:style w:type="paragraph" w:customStyle="1" w:styleId="c0">
    <w:name w:val="c0"/>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a">
    <w:name w:val="_"/>
    <w:basedOn w:val="DefaultParagraphFont"/>
    <w:rsid w:val="00383305"/>
  </w:style>
  <w:style w:type="character" w:customStyle="1" w:styleId="ff3">
    <w:name w:val="ff3"/>
    <w:basedOn w:val="DefaultParagraphFont"/>
    <w:rsid w:val="00383305"/>
  </w:style>
  <w:style w:type="character" w:customStyle="1" w:styleId="ff2">
    <w:name w:val="ff2"/>
    <w:basedOn w:val="DefaultParagraphFont"/>
    <w:rsid w:val="00383305"/>
  </w:style>
  <w:style w:type="character" w:customStyle="1" w:styleId="num-page">
    <w:name w:val="num-page"/>
    <w:basedOn w:val="DefaultParagraphFont"/>
    <w:rsid w:val="00383305"/>
  </w:style>
  <w:style w:type="character" w:customStyle="1" w:styleId="h5">
    <w:name w:val="h5"/>
    <w:basedOn w:val="DefaultParagraphFont"/>
    <w:rsid w:val="00383305"/>
  </w:style>
  <w:style w:type="paragraph" w:customStyle="1" w:styleId="bodytext00">
    <w:name w:val="bodytext0"/>
    <w:basedOn w:val="Normal"/>
    <w:rsid w:val="00383305"/>
    <w:pPr>
      <w:spacing w:before="100" w:beforeAutospacing="1" w:after="100" w:afterAutospacing="1" w:line="240" w:lineRule="auto"/>
      <w:ind w:firstLine="0"/>
      <w:jc w:val="left"/>
    </w:pPr>
    <w:rPr>
      <w:rFonts w:eastAsia="Times New Roman"/>
      <w:sz w:val="24"/>
      <w:szCs w:val="24"/>
    </w:rPr>
  </w:style>
  <w:style w:type="paragraph" w:customStyle="1" w:styleId="colorblack">
    <w:name w:val="colorblack"/>
    <w:basedOn w:val="Normal"/>
    <w:rsid w:val="00383305"/>
    <w:pPr>
      <w:spacing w:before="100" w:beforeAutospacing="1" w:after="100" w:afterAutospacing="1" w:line="240" w:lineRule="auto"/>
      <w:ind w:firstLine="0"/>
      <w:jc w:val="left"/>
    </w:pPr>
    <w:rPr>
      <w:rFonts w:eastAsia="Times New Roman"/>
      <w:sz w:val="24"/>
      <w:szCs w:val="24"/>
    </w:rPr>
  </w:style>
  <w:style w:type="character" w:customStyle="1" w:styleId="UnresolvedMention1">
    <w:name w:val="Unresolved Mention1"/>
    <w:uiPriority w:val="99"/>
    <w:semiHidden/>
    <w:unhideWhenUsed/>
    <w:rsid w:val="00383305"/>
    <w:rPr>
      <w:color w:val="605E5C"/>
      <w:shd w:val="clear" w:color="auto" w:fill="E1DFDD"/>
    </w:rPr>
  </w:style>
  <w:style w:type="paragraph" w:styleId="EndnoteText">
    <w:name w:val="endnote text"/>
    <w:basedOn w:val="Normal"/>
    <w:link w:val="EndnoteTextChar"/>
    <w:uiPriority w:val="99"/>
    <w:semiHidden/>
    <w:unhideWhenUsed/>
    <w:rsid w:val="00383305"/>
    <w:pPr>
      <w:spacing w:before="0" w:after="0" w:line="240" w:lineRule="auto"/>
      <w:ind w:firstLine="0"/>
      <w:jc w:val="left"/>
    </w:pPr>
    <w:rPr>
      <w:rFonts w:ascii="Calibri" w:hAnsi="Calibri"/>
      <w:sz w:val="20"/>
      <w:szCs w:val="20"/>
    </w:rPr>
  </w:style>
  <w:style w:type="character" w:customStyle="1" w:styleId="EndnoteTextChar">
    <w:name w:val="Endnote Text Char"/>
    <w:basedOn w:val="DefaultParagraphFont"/>
    <w:link w:val="EndnoteText"/>
    <w:uiPriority w:val="99"/>
    <w:semiHidden/>
    <w:rsid w:val="00383305"/>
  </w:style>
  <w:style w:type="character" w:styleId="EndnoteReference">
    <w:name w:val="endnote reference"/>
    <w:uiPriority w:val="99"/>
    <w:semiHidden/>
    <w:unhideWhenUsed/>
    <w:rsid w:val="00383305"/>
    <w:rPr>
      <w:vertAlign w:val="superscript"/>
    </w:rPr>
  </w:style>
  <w:style w:type="paragraph" w:customStyle="1" w:styleId="a3">
    <w:name w:val="a3"/>
    <w:basedOn w:val="Normal"/>
    <w:uiPriority w:val="99"/>
    <w:rsid w:val="00383305"/>
    <w:pPr>
      <w:spacing w:before="0" w:after="0"/>
      <w:ind w:firstLine="0"/>
      <w:outlineLvl w:val="2"/>
    </w:pPr>
    <w:rPr>
      <w:rFonts w:eastAsia="Batang"/>
      <w:b/>
      <w:bCs/>
      <w:i/>
      <w:iCs/>
      <w:szCs w:val="26"/>
      <w:lang w:val="vi-VN"/>
    </w:rPr>
  </w:style>
  <w:style w:type="paragraph" w:customStyle="1" w:styleId="02">
    <w:name w:val="02"/>
    <w:basedOn w:val="Normal"/>
    <w:qFormat/>
    <w:rsid w:val="00383305"/>
    <w:pPr>
      <w:spacing w:before="0" w:after="0"/>
      <w:ind w:firstLine="0"/>
    </w:pPr>
    <w:rPr>
      <w:rFonts w:eastAsia="Times New Roman"/>
      <w:b/>
      <w:bCs/>
      <w:sz w:val="28"/>
      <w:szCs w:val="28"/>
    </w:rPr>
  </w:style>
  <w:style w:type="paragraph" w:customStyle="1" w:styleId="03">
    <w:name w:val="03"/>
    <w:basedOn w:val="Normal"/>
    <w:qFormat/>
    <w:rsid w:val="00383305"/>
    <w:pPr>
      <w:spacing w:before="0" w:after="0"/>
      <w:ind w:firstLine="567"/>
    </w:pPr>
    <w:rPr>
      <w:rFonts w:eastAsia="Times New Roman"/>
      <w:b/>
      <w:bCs/>
      <w:i/>
      <w:sz w:val="28"/>
      <w:szCs w:val="28"/>
    </w:rPr>
  </w:style>
  <w:style w:type="character" w:customStyle="1" w:styleId="Bodytext20">
    <w:name w:val="Body text (2)_"/>
    <w:link w:val="Bodytext21"/>
    <w:rsid w:val="00383305"/>
    <w:rPr>
      <w:b/>
      <w:bCs/>
      <w:sz w:val="40"/>
      <w:szCs w:val="40"/>
      <w:shd w:val="clear" w:color="auto" w:fill="FFFFFF"/>
    </w:rPr>
  </w:style>
  <w:style w:type="paragraph" w:customStyle="1" w:styleId="Bodytext21">
    <w:name w:val="Body text (2)1"/>
    <w:basedOn w:val="Normal"/>
    <w:link w:val="Bodytext20"/>
    <w:rsid w:val="00383305"/>
    <w:pPr>
      <w:shd w:val="clear" w:color="auto" w:fill="FFFFFF"/>
      <w:spacing w:before="0" w:after="360" w:line="670" w:lineRule="exact"/>
      <w:ind w:firstLine="0"/>
      <w:jc w:val="left"/>
    </w:pPr>
    <w:rPr>
      <w:rFonts w:ascii="Calibri" w:hAnsi="Calibri"/>
      <w:b/>
      <w:bCs/>
      <w:sz w:val="40"/>
      <w:szCs w:val="40"/>
      <w:lang w:val="x-none" w:eastAsia="x-none"/>
    </w:rPr>
  </w:style>
  <w:style w:type="character" w:customStyle="1" w:styleId="Bodytext22">
    <w:name w:val="Body text (2)"/>
    <w:uiPriority w:val="99"/>
    <w:rsid w:val="00383305"/>
    <w:rPr>
      <w:b/>
      <w:bCs/>
      <w:sz w:val="40"/>
      <w:szCs w:val="40"/>
      <w:shd w:val="clear" w:color="auto" w:fill="FFFFFF"/>
    </w:rPr>
  </w:style>
  <w:style w:type="character" w:customStyle="1" w:styleId="Bodytext220">
    <w:name w:val="Body text (2)2"/>
    <w:uiPriority w:val="99"/>
    <w:rsid w:val="00383305"/>
    <w:rPr>
      <w:b/>
      <w:bCs/>
      <w:sz w:val="40"/>
      <w:szCs w:val="40"/>
      <w:shd w:val="clear" w:color="auto" w:fill="FFFFFF"/>
    </w:rPr>
  </w:style>
  <w:style w:type="character" w:customStyle="1" w:styleId="UnresolvedMention2">
    <w:name w:val="Unresolved Mention2"/>
    <w:uiPriority w:val="99"/>
    <w:semiHidden/>
    <w:unhideWhenUsed/>
    <w:rsid w:val="00383305"/>
    <w:rPr>
      <w:color w:val="605E5C"/>
      <w:shd w:val="clear" w:color="auto" w:fill="E1DFDD"/>
    </w:rPr>
  </w:style>
  <w:style w:type="character" w:customStyle="1" w:styleId="Bodytext6">
    <w:name w:val="Body text (6)_"/>
    <w:link w:val="Bodytext60"/>
    <w:uiPriority w:val="99"/>
    <w:locked/>
    <w:rsid w:val="00383305"/>
    <w:rPr>
      <w:b/>
      <w:bCs/>
      <w:shd w:val="clear" w:color="auto" w:fill="FFFFFF"/>
    </w:rPr>
  </w:style>
  <w:style w:type="paragraph" w:customStyle="1" w:styleId="Bodytext60">
    <w:name w:val="Body text (6)"/>
    <w:basedOn w:val="Normal"/>
    <w:link w:val="Bodytext6"/>
    <w:uiPriority w:val="99"/>
    <w:rsid w:val="00383305"/>
    <w:pPr>
      <w:shd w:val="clear" w:color="auto" w:fill="FFFFFF"/>
      <w:spacing w:before="1320" w:after="0" w:line="240" w:lineRule="atLeast"/>
      <w:ind w:firstLine="0"/>
      <w:jc w:val="center"/>
    </w:pPr>
    <w:rPr>
      <w:rFonts w:ascii="Calibri" w:hAnsi="Calibri"/>
      <w:b/>
      <w:bCs/>
      <w:sz w:val="20"/>
      <w:szCs w:val="20"/>
      <w:lang w:val="x-none" w:eastAsia="x-none"/>
    </w:rPr>
  </w:style>
  <w:style w:type="paragraph" w:styleId="HTMLPreformatted">
    <w:name w:val="HTML Preformatted"/>
    <w:basedOn w:val="Normal"/>
    <w:link w:val="HTMLPreformattedChar"/>
    <w:uiPriority w:val="99"/>
    <w:unhideWhenUsed/>
    <w:rsid w:val="00383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eastAsia="SimSun" w:hAnsi="Courier New"/>
      <w:sz w:val="20"/>
      <w:szCs w:val="20"/>
      <w:lang w:val="x-none" w:eastAsia="x-none"/>
    </w:rPr>
  </w:style>
  <w:style w:type="character" w:customStyle="1" w:styleId="HTMLPreformattedChar">
    <w:name w:val="HTML Preformatted Char"/>
    <w:link w:val="HTMLPreformatted"/>
    <w:uiPriority w:val="99"/>
    <w:rsid w:val="00383305"/>
    <w:rPr>
      <w:rFonts w:ascii="Courier New" w:eastAsia="SimSun" w:hAnsi="Courier New" w:cs="Courier New"/>
    </w:rPr>
  </w:style>
  <w:style w:type="paragraph" w:styleId="Subtitle">
    <w:name w:val="Subtitle"/>
    <w:basedOn w:val="Normal"/>
    <w:link w:val="SubtitleChar"/>
    <w:qFormat/>
    <w:rsid w:val="00383305"/>
    <w:pPr>
      <w:spacing w:before="0" w:after="0" w:line="240" w:lineRule="auto"/>
      <w:ind w:firstLine="0"/>
      <w:jc w:val="left"/>
    </w:pPr>
    <w:rPr>
      <w:rFonts w:ascii=".VnTimeH" w:eastAsia="MS Mincho" w:hAnsi=".VnTimeH"/>
      <w:b/>
      <w:sz w:val="24"/>
      <w:szCs w:val="20"/>
      <w:lang w:val="x-none" w:eastAsia="x-none"/>
    </w:rPr>
  </w:style>
  <w:style w:type="character" w:customStyle="1" w:styleId="SubtitleChar">
    <w:name w:val="Subtitle Char"/>
    <w:link w:val="Subtitle"/>
    <w:rsid w:val="00383305"/>
    <w:rPr>
      <w:rFonts w:ascii=".VnTimeH" w:eastAsia="MS Mincho" w:hAnsi=".VnTimeH"/>
      <w:b/>
      <w:sz w:val="24"/>
    </w:rPr>
  </w:style>
  <w:style w:type="paragraph" w:customStyle="1" w:styleId="CharCharChar">
    <w:name w:val="Char Char Char"/>
    <w:basedOn w:val="Normal"/>
    <w:next w:val="Normal"/>
    <w:autoRedefine/>
    <w:semiHidden/>
    <w:rsid w:val="00383305"/>
    <w:pPr>
      <w:spacing w:line="312" w:lineRule="auto"/>
      <w:ind w:firstLine="0"/>
      <w:jc w:val="left"/>
    </w:pPr>
    <w:rPr>
      <w:rFonts w:eastAsia="SimSun"/>
      <w:sz w:val="28"/>
      <w:szCs w:val="28"/>
    </w:rPr>
  </w:style>
  <w:style w:type="paragraph" w:customStyle="1" w:styleId="Dieu">
    <w:name w:val="Dieu"/>
    <w:basedOn w:val="Normal"/>
    <w:rsid w:val="00383305"/>
    <w:pPr>
      <w:numPr>
        <w:numId w:val="15"/>
      </w:numPr>
      <w:spacing w:after="0" w:line="312" w:lineRule="auto"/>
    </w:pPr>
    <w:rPr>
      <w:rFonts w:eastAsia="MS Mincho"/>
      <w:b/>
      <w:bCs/>
      <w:sz w:val="28"/>
      <w:szCs w:val="28"/>
    </w:rPr>
  </w:style>
  <w:style w:type="character" w:customStyle="1" w:styleId="CharChar7">
    <w:name w:val="Char Char7"/>
    <w:semiHidden/>
    <w:rsid w:val="00383305"/>
    <w:rPr>
      <w:rFonts w:ascii=".VnTime" w:eastAsia="MS Mincho" w:hAnsi=".VnTime" w:hint="default"/>
      <w:sz w:val="28"/>
      <w:szCs w:val="28"/>
      <w:lang w:val="en-US" w:eastAsia="en-US" w:bidi="ar-SA"/>
    </w:rPr>
  </w:style>
  <w:style w:type="character" w:customStyle="1" w:styleId="CharChar5">
    <w:name w:val="Char Char5"/>
    <w:rsid w:val="00383305"/>
    <w:rPr>
      <w:rFonts w:ascii=".VnTime" w:hAnsi=".VnTime" w:cs="Times New Roman" w:hint="default"/>
      <w:color w:val="auto"/>
      <w:sz w:val="20"/>
      <w:szCs w:val="20"/>
    </w:rPr>
  </w:style>
  <w:style w:type="character" w:customStyle="1" w:styleId="newscontent">
    <w:name w:val="newscontent"/>
    <w:rsid w:val="00383305"/>
  </w:style>
  <w:style w:type="character" w:customStyle="1" w:styleId="st">
    <w:name w:val="st"/>
    <w:rsid w:val="00383305"/>
  </w:style>
  <w:style w:type="paragraph" w:customStyle="1" w:styleId="BodyText10">
    <w:name w:val="Body Text1"/>
    <w:basedOn w:val="Normal"/>
    <w:rsid w:val="00383305"/>
    <w:pPr>
      <w:shd w:val="clear" w:color="auto" w:fill="FFFFFF"/>
      <w:spacing w:before="240" w:after="240" w:line="274" w:lineRule="exact"/>
      <w:ind w:hanging="1180"/>
      <w:jc w:val="left"/>
    </w:pPr>
    <w:rPr>
      <w:rFonts w:ascii="Palatino Linotype" w:eastAsia="Palatino Linotype" w:hAnsi="Palatino Linotype" w:cs="Palatino Linotype"/>
      <w:sz w:val="21"/>
      <w:szCs w:val="21"/>
    </w:rPr>
  </w:style>
  <w:style w:type="paragraph" w:styleId="NoSpacing">
    <w:name w:val="No Spacing"/>
    <w:uiPriority w:val="1"/>
    <w:qFormat/>
    <w:rsid w:val="00383305"/>
    <w:pPr>
      <w:widowControl w:val="0"/>
      <w:spacing w:line="360" w:lineRule="auto"/>
      <w:jc w:val="both"/>
    </w:pPr>
    <w:rPr>
      <w:rFonts w:ascii="Courier New" w:eastAsia="Courier New" w:hAnsi="Courier New" w:cs="Courier New"/>
      <w:color w:val="000000"/>
      <w:kern w:val="26"/>
      <w:sz w:val="24"/>
      <w:szCs w:val="24"/>
      <w:lang w:val="en-US" w:eastAsia="en-US"/>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1"/>
    <w:qFormat/>
    <w:locked/>
    <w:rsid w:val="00383305"/>
    <w:rPr>
      <w:sz w:val="22"/>
      <w:szCs w:val="22"/>
    </w:rPr>
  </w:style>
  <w:style w:type="paragraph" w:customStyle="1" w:styleId="55">
    <w:name w:val="55"/>
    <w:basedOn w:val="Normal"/>
    <w:uiPriority w:val="99"/>
    <w:qFormat/>
    <w:rsid w:val="00383305"/>
    <w:pPr>
      <w:overflowPunct w:val="0"/>
      <w:autoSpaceDE w:val="0"/>
      <w:autoSpaceDN w:val="0"/>
      <w:adjustRightInd w:val="0"/>
      <w:spacing w:before="0" w:after="0"/>
      <w:ind w:firstLine="0"/>
      <w:jc w:val="center"/>
      <w:textAlignment w:val="baseline"/>
    </w:pPr>
    <w:rPr>
      <w:rFonts w:eastAsia="Times New Roman"/>
      <w:b/>
      <w:spacing w:val="-2"/>
      <w:szCs w:val="26"/>
    </w:rPr>
  </w:style>
  <w:style w:type="table" w:customStyle="1" w:styleId="GridTable5DarkAccent4">
    <w:name w:val="Grid Table 5 Dark Accent 4"/>
    <w:basedOn w:val="TableNormal"/>
    <w:uiPriority w:val="50"/>
    <w:rsid w:val="00383305"/>
    <w:rPr>
      <w:sz w:val="22"/>
      <w:szCs w:val="22"/>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character" w:customStyle="1" w:styleId="UnresolvedMention3">
    <w:name w:val="Unresolved Mention3"/>
    <w:uiPriority w:val="99"/>
    <w:semiHidden/>
    <w:unhideWhenUsed/>
    <w:rsid w:val="00383305"/>
    <w:rPr>
      <w:color w:val="605E5C"/>
      <w:shd w:val="clear" w:color="auto" w:fill="E1DFDD"/>
    </w:rPr>
  </w:style>
  <w:style w:type="character" w:customStyle="1" w:styleId="UnresolvedMention30">
    <w:name w:val="Unresolved Mention3"/>
    <w:uiPriority w:val="99"/>
    <w:semiHidden/>
    <w:unhideWhenUsed/>
    <w:rsid w:val="00F83EC4"/>
    <w:rPr>
      <w:color w:val="605E5C"/>
      <w:shd w:val="clear" w:color="auto" w:fill="E1DFDD"/>
    </w:rPr>
  </w:style>
  <w:style w:type="paragraph" w:customStyle="1" w:styleId="A4">
    <w:name w:val="A4"/>
    <w:basedOn w:val="Normal"/>
    <w:qFormat/>
    <w:rsid w:val="00C46710"/>
    <w:pPr>
      <w:spacing w:before="0" w:after="0" w:line="312" w:lineRule="auto"/>
      <w:ind w:firstLine="0"/>
    </w:pPr>
    <w:rPr>
      <w:rFonts w:eastAsia="Times New Roman"/>
      <w:i/>
      <w:color w:val="00000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52073">
      <w:bodyDiv w:val="1"/>
      <w:marLeft w:val="0"/>
      <w:marRight w:val="0"/>
      <w:marTop w:val="0"/>
      <w:marBottom w:val="0"/>
      <w:divBdr>
        <w:top w:val="none" w:sz="0" w:space="0" w:color="auto"/>
        <w:left w:val="none" w:sz="0" w:space="0" w:color="auto"/>
        <w:bottom w:val="none" w:sz="0" w:space="0" w:color="auto"/>
        <w:right w:val="none" w:sz="0" w:space="0" w:color="auto"/>
      </w:divBdr>
    </w:div>
    <w:div w:id="274409158">
      <w:bodyDiv w:val="1"/>
      <w:marLeft w:val="0"/>
      <w:marRight w:val="0"/>
      <w:marTop w:val="0"/>
      <w:marBottom w:val="0"/>
      <w:divBdr>
        <w:top w:val="none" w:sz="0" w:space="0" w:color="auto"/>
        <w:left w:val="none" w:sz="0" w:space="0" w:color="auto"/>
        <w:bottom w:val="none" w:sz="0" w:space="0" w:color="auto"/>
        <w:right w:val="none" w:sz="0" w:space="0" w:color="auto"/>
      </w:divBdr>
    </w:div>
    <w:div w:id="277370569">
      <w:bodyDiv w:val="1"/>
      <w:marLeft w:val="0"/>
      <w:marRight w:val="0"/>
      <w:marTop w:val="0"/>
      <w:marBottom w:val="0"/>
      <w:divBdr>
        <w:top w:val="none" w:sz="0" w:space="0" w:color="auto"/>
        <w:left w:val="none" w:sz="0" w:space="0" w:color="auto"/>
        <w:bottom w:val="none" w:sz="0" w:space="0" w:color="auto"/>
        <w:right w:val="none" w:sz="0" w:space="0" w:color="auto"/>
      </w:divBdr>
    </w:div>
    <w:div w:id="530342610">
      <w:bodyDiv w:val="1"/>
      <w:marLeft w:val="0"/>
      <w:marRight w:val="0"/>
      <w:marTop w:val="0"/>
      <w:marBottom w:val="0"/>
      <w:divBdr>
        <w:top w:val="none" w:sz="0" w:space="0" w:color="auto"/>
        <w:left w:val="none" w:sz="0" w:space="0" w:color="auto"/>
        <w:bottom w:val="none" w:sz="0" w:space="0" w:color="auto"/>
        <w:right w:val="none" w:sz="0" w:space="0" w:color="auto"/>
      </w:divBdr>
    </w:div>
    <w:div w:id="861749727">
      <w:bodyDiv w:val="1"/>
      <w:marLeft w:val="0"/>
      <w:marRight w:val="0"/>
      <w:marTop w:val="0"/>
      <w:marBottom w:val="0"/>
      <w:divBdr>
        <w:top w:val="none" w:sz="0" w:space="0" w:color="auto"/>
        <w:left w:val="none" w:sz="0" w:space="0" w:color="auto"/>
        <w:bottom w:val="none" w:sz="0" w:space="0" w:color="auto"/>
        <w:right w:val="none" w:sz="0" w:space="0" w:color="auto"/>
      </w:divBdr>
    </w:div>
    <w:div w:id="1048258385">
      <w:bodyDiv w:val="1"/>
      <w:marLeft w:val="0"/>
      <w:marRight w:val="0"/>
      <w:marTop w:val="0"/>
      <w:marBottom w:val="0"/>
      <w:divBdr>
        <w:top w:val="none" w:sz="0" w:space="0" w:color="auto"/>
        <w:left w:val="none" w:sz="0" w:space="0" w:color="auto"/>
        <w:bottom w:val="none" w:sz="0" w:space="0" w:color="auto"/>
        <w:right w:val="none" w:sz="0" w:space="0" w:color="auto"/>
      </w:divBdr>
    </w:div>
    <w:div w:id="1391735031">
      <w:bodyDiv w:val="1"/>
      <w:marLeft w:val="0"/>
      <w:marRight w:val="0"/>
      <w:marTop w:val="0"/>
      <w:marBottom w:val="0"/>
      <w:divBdr>
        <w:top w:val="none" w:sz="0" w:space="0" w:color="auto"/>
        <w:left w:val="none" w:sz="0" w:space="0" w:color="auto"/>
        <w:bottom w:val="none" w:sz="0" w:space="0" w:color="auto"/>
        <w:right w:val="none" w:sz="0" w:space="0" w:color="auto"/>
      </w:divBdr>
    </w:div>
    <w:div w:id="1444181297">
      <w:bodyDiv w:val="1"/>
      <w:marLeft w:val="0"/>
      <w:marRight w:val="0"/>
      <w:marTop w:val="0"/>
      <w:marBottom w:val="0"/>
      <w:divBdr>
        <w:top w:val="none" w:sz="0" w:space="0" w:color="auto"/>
        <w:left w:val="none" w:sz="0" w:space="0" w:color="auto"/>
        <w:bottom w:val="none" w:sz="0" w:space="0" w:color="auto"/>
        <w:right w:val="none" w:sz="0" w:space="0" w:color="auto"/>
      </w:divBdr>
      <w:divsChild>
        <w:div w:id="1028679693">
          <w:marLeft w:val="0"/>
          <w:marRight w:val="0"/>
          <w:marTop w:val="0"/>
          <w:marBottom w:val="225"/>
          <w:divBdr>
            <w:top w:val="none" w:sz="0" w:space="0" w:color="auto"/>
            <w:left w:val="none" w:sz="0" w:space="0" w:color="auto"/>
            <w:bottom w:val="none" w:sz="0" w:space="0" w:color="auto"/>
            <w:right w:val="none" w:sz="0" w:space="0" w:color="auto"/>
          </w:divBdr>
          <w:divsChild>
            <w:div w:id="931353899">
              <w:marLeft w:val="0"/>
              <w:marRight w:val="0"/>
              <w:marTop w:val="0"/>
              <w:marBottom w:val="225"/>
              <w:divBdr>
                <w:top w:val="none" w:sz="0" w:space="0" w:color="auto"/>
                <w:left w:val="none" w:sz="0" w:space="0" w:color="auto"/>
                <w:bottom w:val="none" w:sz="0" w:space="0" w:color="auto"/>
                <w:right w:val="none" w:sz="0" w:space="0" w:color="auto"/>
              </w:divBdr>
            </w:div>
            <w:div w:id="1826438226">
              <w:marLeft w:val="0"/>
              <w:marRight w:val="0"/>
              <w:marTop w:val="0"/>
              <w:marBottom w:val="225"/>
              <w:divBdr>
                <w:top w:val="none" w:sz="0" w:space="0" w:color="auto"/>
                <w:left w:val="none" w:sz="0" w:space="0" w:color="auto"/>
                <w:bottom w:val="none" w:sz="0" w:space="0" w:color="auto"/>
                <w:right w:val="none" w:sz="0" w:space="0" w:color="auto"/>
              </w:divBdr>
            </w:div>
          </w:divsChild>
        </w:div>
        <w:div w:id="1713458156">
          <w:marLeft w:val="0"/>
          <w:marRight w:val="0"/>
          <w:marTop w:val="0"/>
          <w:marBottom w:val="225"/>
          <w:divBdr>
            <w:top w:val="none" w:sz="0" w:space="0" w:color="auto"/>
            <w:left w:val="none" w:sz="0" w:space="0" w:color="auto"/>
            <w:bottom w:val="none" w:sz="0" w:space="0" w:color="auto"/>
            <w:right w:val="none" w:sz="0" w:space="0" w:color="auto"/>
          </w:divBdr>
          <w:divsChild>
            <w:div w:id="60123257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514106553">
      <w:bodyDiv w:val="1"/>
      <w:marLeft w:val="0"/>
      <w:marRight w:val="0"/>
      <w:marTop w:val="0"/>
      <w:marBottom w:val="0"/>
      <w:divBdr>
        <w:top w:val="none" w:sz="0" w:space="0" w:color="auto"/>
        <w:left w:val="none" w:sz="0" w:space="0" w:color="auto"/>
        <w:bottom w:val="none" w:sz="0" w:space="0" w:color="auto"/>
        <w:right w:val="none" w:sz="0" w:space="0" w:color="auto"/>
      </w:divBdr>
    </w:div>
    <w:div w:id="1604147084">
      <w:bodyDiv w:val="1"/>
      <w:marLeft w:val="0"/>
      <w:marRight w:val="0"/>
      <w:marTop w:val="0"/>
      <w:marBottom w:val="0"/>
      <w:divBdr>
        <w:top w:val="none" w:sz="0" w:space="0" w:color="auto"/>
        <w:left w:val="none" w:sz="0" w:space="0" w:color="auto"/>
        <w:bottom w:val="none" w:sz="0" w:space="0" w:color="auto"/>
        <w:right w:val="none" w:sz="0" w:space="0" w:color="auto"/>
      </w:divBdr>
      <w:divsChild>
        <w:div w:id="133565733">
          <w:marLeft w:val="0"/>
          <w:marRight w:val="0"/>
          <w:marTop w:val="0"/>
          <w:marBottom w:val="225"/>
          <w:divBdr>
            <w:top w:val="none" w:sz="0" w:space="0" w:color="auto"/>
            <w:left w:val="none" w:sz="0" w:space="0" w:color="auto"/>
            <w:bottom w:val="none" w:sz="0" w:space="0" w:color="auto"/>
            <w:right w:val="none" w:sz="0" w:space="0" w:color="auto"/>
          </w:divBdr>
        </w:div>
        <w:div w:id="585000006">
          <w:marLeft w:val="0"/>
          <w:marRight w:val="0"/>
          <w:marTop w:val="0"/>
          <w:marBottom w:val="225"/>
          <w:divBdr>
            <w:top w:val="none" w:sz="0" w:space="0" w:color="auto"/>
            <w:left w:val="none" w:sz="0" w:space="0" w:color="auto"/>
            <w:bottom w:val="none" w:sz="0" w:space="0" w:color="auto"/>
            <w:right w:val="none" w:sz="0" w:space="0" w:color="auto"/>
          </w:divBdr>
        </w:div>
        <w:div w:id="1552616488">
          <w:marLeft w:val="0"/>
          <w:marRight w:val="0"/>
          <w:marTop w:val="0"/>
          <w:marBottom w:val="225"/>
          <w:divBdr>
            <w:top w:val="none" w:sz="0" w:space="0" w:color="auto"/>
            <w:left w:val="none" w:sz="0" w:space="0" w:color="auto"/>
            <w:bottom w:val="none" w:sz="0" w:space="0" w:color="auto"/>
            <w:right w:val="none" w:sz="0" w:space="0" w:color="auto"/>
          </w:divBdr>
        </w:div>
      </w:divsChild>
    </w:div>
    <w:div w:id="1604453170">
      <w:bodyDiv w:val="1"/>
      <w:marLeft w:val="0"/>
      <w:marRight w:val="0"/>
      <w:marTop w:val="0"/>
      <w:marBottom w:val="0"/>
      <w:divBdr>
        <w:top w:val="none" w:sz="0" w:space="0" w:color="auto"/>
        <w:left w:val="none" w:sz="0" w:space="0" w:color="auto"/>
        <w:bottom w:val="none" w:sz="0" w:space="0" w:color="auto"/>
        <w:right w:val="none" w:sz="0" w:space="0" w:color="auto"/>
      </w:divBdr>
      <w:divsChild>
        <w:div w:id="1693411915">
          <w:marLeft w:val="0"/>
          <w:marRight w:val="0"/>
          <w:marTop w:val="0"/>
          <w:marBottom w:val="225"/>
          <w:divBdr>
            <w:top w:val="none" w:sz="0" w:space="0" w:color="auto"/>
            <w:left w:val="none" w:sz="0" w:space="0" w:color="auto"/>
            <w:bottom w:val="none" w:sz="0" w:space="0" w:color="auto"/>
            <w:right w:val="none" w:sz="0" w:space="0" w:color="auto"/>
          </w:divBdr>
          <w:divsChild>
            <w:div w:id="616529781">
              <w:marLeft w:val="0"/>
              <w:marRight w:val="0"/>
              <w:marTop w:val="0"/>
              <w:marBottom w:val="225"/>
              <w:divBdr>
                <w:top w:val="none" w:sz="0" w:space="0" w:color="auto"/>
                <w:left w:val="none" w:sz="0" w:space="0" w:color="auto"/>
                <w:bottom w:val="none" w:sz="0" w:space="0" w:color="auto"/>
                <w:right w:val="none" w:sz="0" w:space="0" w:color="auto"/>
              </w:divBdr>
            </w:div>
            <w:div w:id="1484546943">
              <w:marLeft w:val="0"/>
              <w:marRight w:val="0"/>
              <w:marTop w:val="0"/>
              <w:marBottom w:val="225"/>
              <w:divBdr>
                <w:top w:val="none" w:sz="0" w:space="0" w:color="auto"/>
                <w:left w:val="none" w:sz="0" w:space="0" w:color="auto"/>
                <w:bottom w:val="none" w:sz="0" w:space="0" w:color="auto"/>
                <w:right w:val="none" w:sz="0" w:space="0" w:color="auto"/>
              </w:divBdr>
            </w:div>
          </w:divsChild>
        </w:div>
        <w:div w:id="2051756634">
          <w:marLeft w:val="0"/>
          <w:marRight w:val="0"/>
          <w:marTop w:val="0"/>
          <w:marBottom w:val="225"/>
          <w:divBdr>
            <w:top w:val="none" w:sz="0" w:space="0" w:color="auto"/>
            <w:left w:val="none" w:sz="0" w:space="0" w:color="auto"/>
            <w:bottom w:val="none" w:sz="0" w:space="0" w:color="auto"/>
            <w:right w:val="none" w:sz="0" w:space="0" w:color="auto"/>
          </w:divBdr>
          <w:divsChild>
            <w:div w:id="30212419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665470753">
      <w:bodyDiv w:val="1"/>
      <w:marLeft w:val="0"/>
      <w:marRight w:val="0"/>
      <w:marTop w:val="0"/>
      <w:marBottom w:val="0"/>
      <w:divBdr>
        <w:top w:val="none" w:sz="0" w:space="0" w:color="auto"/>
        <w:left w:val="none" w:sz="0" w:space="0" w:color="auto"/>
        <w:bottom w:val="none" w:sz="0" w:space="0" w:color="auto"/>
        <w:right w:val="none" w:sz="0" w:space="0" w:color="auto"/>
      </w:divBdr>
    </w:div>
    <w:div w:id="1865442597">
      <w:bodyDiv w:val="1"/>
      <w:marLeft w:val="0"/>
      <w:marRight w:val="0"/>
      <w:marTop w:val="0"/>
      <w:marBottom w:val="0"/>
      <w:divBdr>
        <w:top w:val="none" w:sz="0" w:space="0" w:color="auto"/>
        <w:left w:val="none" w:sz="0" w:space="0" w:color="auto"/>
        <w:bottom w:val="none" w:sz="0" w:space="0" w:color="auto"/>
        <w:right w:val="none" w:sz="0" w:space="0" w:color="auto"/>
      </w:divBdr>
    </w:div>
    <w:div w:id="201668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18" Type="http://schemas.openxmlformats.org/officeDocument/2006/relationships/chart" Target="charts/chart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chart" Target="charts/chart6.xml"/><Relationship Id="rId10" Type="http://schemas.openxmlformats.org/officeDocument/2006/relationships/chart" Target="charts/chart1.xm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hart" Target="charts/chart5.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Dell\Desktop\NCD_Ve%20so%20do_KQ%20Kh&#7843;o%20s&#225;t%20th&#7921;c%20tr&#7841;ng%20VHNT%20QLH&#272;%20XD%20VHNT_6.10-%20Sua%20so%20do%202.7-2.1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Dell\Desktop\NCD_Ve%20so%20do_KQ%20Kh&#7843;o%20s&#225;t%20th&#7921;c%20tr&#7841;ng%20VHNT%20QLH&#272;%20XD%20VHNT_6.10-%20Sua%20so%20do%202.7-2.1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Dell\Desktop\NCD_Ve%20so%20do_KQ%20Kh&#7843;o%20s&#225;t%20th&#7921;c%20tr&#7841;ng%20VHNT%20QLH&#272;%20XD%20VHNT_6.10-%20Sua%20so%20do%202.7-2.1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Dell\Desktop\NCD_Ve%20so%20do_KQ%20Kh&#7843;o%20s&#225;t%20th&#7921;c%20tr&#7841;ng%20VHNT%20QLH&#272;%20XD%20VHNT_6.10-%20Sua%20so%20do%202.7-2.12.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Dell\Desktop\NCD_Ve%20so%20do_KQ%20Kh&#7843;o%20s&#225;t%20th&#7921;c%20tr&#7841;ng%20VHNT%20QLH&#272;%20XD%20VHNT_6.10-%20Sua%20so%20do%202.7-2.12.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Dell\Desktop\NCD_Ve%20so%20do_KQ%20Kh&#7843;o%20s&#225;t%20th&#7921;c%20tr&#7841;ng%20VHNT%20QLH&#272;%20XD%20VHNT_6.10-%20Sua%20so%20do%202.7-2.12.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Dell\Desktop\NCD_Ve%20so%20do_KQ%20Kh&#7843;o%20s&#225;t%20th&#7921;c%20tr&#7841;ng%20VHNT%20QLH&#272;%20XD%20VHNT_6.10-%20Sua%20so%20do%202.7-2.12.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Dell\Desktop\NCD_Ve%20so%20do_KQ%20Kh&#7843;o%20s&#225;t%20th&#7921;c%20tr&#7841;ng%20VHNT%20QLH&#272;%20XD%20VHNT_6.10-%20Sua%20so%20do%202.7-2.1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
          <c:y val="0.17152441957617034"/>
          <c:w val="0.81108083560399635"/>
          <c:h val="0.62233891181608747"/>
        </c:manualLayout>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1-84C6-4FCA-BB2E-A097238CC012}"/>
              </c:ext>
            </c:extLst>
          </c:dPt>
          <c:dPt>
            <c:idx val="1"/>
            <c:bubble3D val="0"/>
            <c:spPr>
              <a:solidFill>
                <a:schemeClr val="accent2"/>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3-84C6-4FCA-BB2E-A097238CC012}"/>
              </c:ext>
            </c:extLst>
          </c:dPt>
          <c:dPt>
            <c:idx val="2"/>
            <c:bubble3D val="0"/>
            <c:spPr>
              <a:solidFill>
                <a:schemeClr val="accent3"/>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5-84C6-4FCA-BB2E-A097238CC012}"/>
              </c:ext>
            </c:extLst>
          </c:dPt>
          <c:dPt>
            <c:idx val="3"/>
            <c:bubble3D val="0"/>
            <c:spPr>
              <a:solidFill>
                <a:schemeClr val="accent4"/>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7-84C6-4FCA-BB2E-A097238CC012}"/>
              </c:ext>
            </c:extLst>
          </c:dPt>
          <c:dPt>
            <c:idx val="4"/>
            <c:bubble3D val="0"/>
            <c:spPr>
              <a:solidFill>
                <a:schemeClr val="accent5"/>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9-84C6-4FCA-BB2E-A097238CC012}"/>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'QL HĐ XD VHNT_Eng'!$E$9:$I$9</c:f>
              <c:strCache>
                <c:ptCount val="5"/>
                <c:pt idx="0">
                  <c:v>Very important</c:v>
                </c:pt>
                <c:pt idx="1">
                  <c:v>Important</c:v>
                </c:pt>
                <c:pt idx="2">
                  <c:v>Normal</c:v>
                </c:pt>
                <c:pt idx="3">
                  <c:v>Not important</c:v>
                </c:pt>
                <c:pt idx="4">
                  <c:v>Completely not important</c:v>
                </c:pt>
              </c:strCache>
            </c:strRef>
          </c:cat>
          <c:val>
            <c:numRef>
              <c:f>'QL HĐ XD VHNT_Eng'!$E$10:$I$10</c:f>
              <c:numCache>
                <c:formatCode>0.0</c:formatCode>
                <c:ptCount val="5"/>
                <c:pt idx="0">
                  <c:v>52.3</c:v>
                </c:pt>
                <c:pt idx="1">
                  <c:v>31.7</c:v>
                </c:pt>
                <c:pt idx="2">
                  <c:v>11.8</c:v>
                </c:pt>
                <c:pt idx="3">
                  <c:v>4.2</c:v>
                </c:pt>
                <c:pt idx="4">
                  <c:v>0</c:v>
                </c:pt>
              </c:numCache>
            </c:numRef>
          </c:val>
          <c:extLst xmlns:c16r2="http://schemas.microsoft.com/office/drawing/2015/06/chart">
            <c:ext xmlns:c16="http://schemas.microsoft.com/office/drawing/2014/chart" uri="{C3380CC4-5D6E-409C-BE32-E72D297353CC}">
              <c16:uniqueId val="{0000000A-84C6-4FCA-BB2E-A097238CC012}"/>
            </c:ext>
          </c:extLst>
        </c:ser>
        <c:dLbls>
          <c:showLegendKey val="0"/>
          <c:showVal val="0"/>
          <c:showCatName val="0"/>
          <c:showSerName val="0"/>
          <c:showPercent val="0"/>
          <c:showBubbleSize val="0"/>
          <c:showLeaderLines val="1"/>
        </c:dLbls>
      </c:pie3DChart>
      <c:spPr>
        <a:noFill/>
        <a:ln>
          <a:noFill/>
        </a:ln>
        <a:effectLst/>
      </c:spPr>
    </c:plotArea>
    <c:legend>
      <c:legendPos val="b"/>
      <c:layout>
        <c:manualLayout>
          <c:xMode val="edge"/>
          <c:yMode val="edge"/>
          <c:x val="0.71511510652449095"/>
          <c:y val="0.14722282705015574"/>
          <c:w val="0.28488498866085388"/>
          <c:h val="0.8013302276122237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'QL HĐ XD VHNT_Eng'!$E$54</c:f>
              <c:strCache>
                <c:ptCount val="1"/>
                <c:pt idx="0">
                  <c:v>Extremely weak</c:v>
                </c:pt>
              </c:strCache>
            </c:strRef>
          </c:tx>
          <c:spPr>
            <a:solidFill>
              <a:schemeClr val="accent1"/>
            </a:solidFill>
            <a:ln>
              <a:noFill/>
            </a:ln>
            <a:effectLst/>
          </c:spPr>
          <c:invertIfNegative val="0"/>
          <c:cat>
            <c:strRef>
              <c:f>'QL HĐ XD VHNT_Eng'!$D$55:$D$62</c:f>
              <c:strCache>
                <c:ptCount val="8"/>
                <c:pt idx="0">
                  <c:v>KH 1</c:v>
                </c:pt>
                <c:pt idx="1">
                  <c:v>KH 2</c:v>
                </c:pt>
                <c:pt idx="2">
                  <c:v>KH 3</c:v>
                </c:pt>
                <c:pt idx="3">
                  <c:v>KH 4</c:v>
                </c:pt>
                <c:pt idx="4">
                  <c:v>KH 5</c:v>
                </c:pt>
                <c:pt idx="5">
                  <c:v>KH 6</c:v>
                </c:pt>
                <c:pt idx="6">
                  <c:v>KH 7</c:v>
                </c:pt>
                <c:pt idx="7">
                  <c:v>KH 8</c:v>
                </c:pt>
              </c:strCache>
            </c:strRef>
          </c:cat>
          <c:val>
            <c:numRef>
              <c:f>'QL HĐ XD VHNT_Eng'!$E$55:$E$62</c:f>
              <c:numCache>
                <c:formatCode>0.0</c:formatCode>
                <c:ptCount val="8"/>
                <c:pt idx="0">
                  <c:v>0.57361376673040154</c:v>
                </c:pt>
                <c:pt idx="1">
                  <c:v>0.57361376673040154</c:v>
                </c:pt>
                <c:pt idx="2">
                  <c:v>0.57361376673040154</c:v>
                </c:pt>
                <c:pt idx="3">
                  <c:v>0.57361376673040154</c:v>
                </c:pt>
                <c:pt idx="4">
                  <c:v>0.95602294455066927</c:v>
                </c:pt>
                <c:pt idx="5">
                  <c:v>0.57361376673040154</c:v>
                </c:pt>
                <c:pt idx="6">
                  <c:v>0.95602294455066927</c:v>
                </c:pt>
                <c:pt idx="7">
                  <c:v>0.38240917782026768</c:v>
                </c:pt>
              </c:numCache>
            </c:numRef>
          </c:val>
          <c:extLst xmlns:c16r2="http://schemas.microsoft.com/office/drawing/2015/06/chart">
            <c:ext xmlns:c16="http://schemas.microsoft.com/office/drawing/2014/chart" uri="{C3380CC4-5D6E-409C-BE32-E72D297353CC}">
              <c16:uniqueId val="{00000000-AD87-4266-B401-83D0CF91CCD6}"/>
            </c:ext>
          </c:extLst>
        </c:ser>
        <c:ser>
          <c:idx val="1"/>
          <c:order val="1"/>
          <c:tx>
            <c:strRef>
              <c:f>'QL HĐ XD VHNT_Eng'!$F$54</c:f>
              <c:strCache>
                <c:ptCount val="1"/>
                <c:pt idx="0">
                  <c:v>Weak</c:v>
                </c:pt>
              </c:strCache>
            </c:strRef>
          </c:tx>
          <c:spPr>
            <a:solidFill>
              <a:schemeClr val="accent2"/>
            </a:solidFill>
            <a:ln>
              <a:noFill/>
            </a:ln>
            <a:effectLst/>
          </c:spPr>
          <c:invertIfNegative val="0"/>
          <c:cat>
            <c:strRef>
              <c:f>'QL HĐ XD VHNT_Eng'!$D$55:$D$62</c:f>
              <c:strCache>
                <c:ptCount val="8"/>
                <c:pt idx="0">
                  <c:v>KH 1</c:v>
                </c:pt>
                <c:pt idx="1">
                  <c:v>KH 2</c:v>
                </c:pt>
                <c:pt idx="2">
                  <c:v>KH 3</c:v>
                </c:pt>
                <c:pt idx="3">
                  <c:v>KH 4</c:v>
                </c:pt>
                <c:pt idx="4">
                  <c:v>KH 5</c:v>
                </c:pt>
                <c:pt idx="5">
                  <c:v>KH 6</c:v>
                </c:pt>
                <c:pt idx="6">
                  <c:v>KH 7</c:v>
                </c:pt>
                <c:pt idx="7">
                  <c:v>KH 8</c:v>
                </c:pt>
              </c:strCache>
            </c:strRef>
          </c:cat>
          <c:val>
            <c:numRef>
              <c:f>'QL HĐ XD VHNT_Eng'!$F$55:$F$62</c:f>
              <c:numCache>
                <c:formatCode>0.0</c:formatCode>
                <c:ptCount val="8"/>
                <c:pt idx="0">
                  <c:v>3.0592734225621414</c:v>
                </c:pt>
                <c:pt idx="1">
                  <c:v>2.676864244741874</c:v>
                </c:pt>
                <c:pt idx="2">
                  <c:v>2.8680688336520075</c:v>
                </c:pt>
                <c:pt idx="3">
                  <c:v>2.676864244741874</c:v>
                </c:pt>
                <c:pt idx="4">
                  <c:v>4.2065009560229445</c:v>
                </c:pt>
                <c:pt idx="5">
                  <c:v>3.2504780114722758</c:v>
                </c:pt>
                <c:pt idx="6">
                  <c:v>2.8680688336520075</c:v>
                </c:pt>
                <c:pt idx="7">
                  <c:v>2.676864244741874</c:v>
                </c:pt>
              </c:numCache>
            </c:numRef>
          </c:val>
          <c:extLst xmlns:c16r2="http://schemas.microsoft.com/office/drawing/2015/06/chart">
            <c:ext xmlns:c16="http://schemas.microsoft.com/office/drawing/2014/chart" uri="{C3380CC4-5D6E-409C-BE32-E72D297353CC}">
              <c16:uniqueId val="{00000001-AD87-4266-B401-83D0CF91CCD6}"/>
            </c:ext>
          </c:extLst>
        </c:ser>
        <c:ser>
          <c:idx val="2"/>
          <c:order val="2"/>
          <c:tx>
            <c:strRef>
              <c:f>'QL HĐ XD VHNT_Eng'!$G$54</c:f>
              <c:strCache>
                <c:ptCount val="1"/>
                <c:pt idx="0">
                  <c:v>Neutral</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'QL HĐ XD VHNT_Eng'!$D$55:$D$62</c:f>
              <c:strCache>
                <c:ptCount val="8"/>
                <c:pt idx="0">
                  <c:v>KH 1</c:v>
                </c:pt>
                <c:pt idx="1">
                  <c:v>KH 2</c:v>
                </c:pt>
                <c:pt idx="2">
                  <c:v>KH 3</c:v>
                </c:pt>
                <c:pt idx="3">
                  <c:v>KH 4</c:v>
                </c:pt>
                <c:pt idx="4">
                  <c:v>KH 5</c:v>
                </c:pt>
                <c:pt idx="5">
                  <c:v>KH 6</c:v>
                </c:pt>
                <c:pt idx="6">
                  <c:v>KH 7</c:v>
                </c:pt>
                <c:pt idx="7">
                  <c:v>KH 8</c:v>
                </c:pt>
              </c:strCache>
            </c:strRef>
          </c:cat>
          <c:val>
            <c:numRef>
              <c:f>'QL HĐ XD VHNT_Eng'!$G$55:$G$62</c:f>
              <c:numCache>
                <c:formatCode>0.0</c:formatCode>
                <c:ptCount val="8"/>
                <c:pt idx="0">
                  <c:v>21.414913957934992</c:v>
                </c:pt>
                <c:pt idx="1">
                  <c:v>22.753346080305928</c:v>
                </c:pt>
                <c:pt idx="2">
                  <c:v>24.474187380497131</c:v>
                </c:pt>
                <c:pt idx="3">
                  <c:v>21.032504780114721</c:v>
                </c:pt>
                <c:pt idx="4">
                  <c:v>22.562141491395792</c:v>
                </c:pt>
                <c:pt idx="5">
                  <c:v>23.326959847036331</c:v>
                </c:pt>
                <c:pt idx="6">
                  <c:v>23.135755258126196</c:v>
                </c:pt>
                <c:pt idx="7">
                  <c:v>28.680688336520078</c:v>
                </c:pt>
              </c:numCache>
            </c:numRef>
          </c:val>
          <c:extLst xmlns:c16r2="http://schemas.microsoft.com/office/drawing/2015/06/chart">
            <c:ext xmlns:c16="http://schemas.microsoft.com/office/drawing/2014/chart" uri="{C3380CC4-5D6E-409C-BE32-E72D297353CC}">
              <c16:uniqueId val="{00000002-AD87-4266-B401-83D0CF91CCD6}"/>
            </c:ext>
          </c:extLst>
        </c:ser>
        <c:ser>
          <c:idx val="3"/>
          <c:order val="3"/>
          <c:tx>
            <c:strRef>
              <c:f>'QL HĐ XD VHNT_Eng'!$H$54</c:f>
              <c:strCache>
                <c:ptCount val="1"/>
                <c:pt idx="0">
                  <c:v>Good</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'QL HĐ XD VHNT_Eng'!$D$55:$D$62</c:f>
              <c:strCache>
                <c:ptCount val="8"/>
                <c:pt idx="0">
                  <c:v>KH 1</c:v>
                </c:pt>
                <c:pt idx="1">
                  <c:v>KH 2</c:v>
                </c:pt>
                <c:pt idx="2">
                  <c:v>KH 3</c:v>
                </c:pt>
                <c:pt idx="3">
                  <c:v>KH 4</c:v>
                </c:pt>
                <c:pt idx="4">
                  <c:v>KH 5</c:v>
                </c:pt>
                <c:pt idx="5">
                  <c:v>KH 6</c:v>
                </c:pt>
                <c:pt idx="6">
                  <c:v>KH 7</c:v>
                </c:pt>
                <c:pt idx="7">
                  <c:v>KH 8</c:v>
                </c:pt>
              </c:strCache>
            </c:strRef>
          </c:cat>
          <c:val>
            <c:numRef>
              <c:f>'QL HĐ XD VHNT_Eng'!$H$55:$H$62</c:f>
              <c:numCache>
                <c:formatCode>0.0</c:formatCode>
                <c:ptCount val="8"/>
                <c:pt idx="0">
                  <c:v>48.565965583173998</c:v>
                </c:pt>
                <c:pt idx="1">
                  <c:v>47.227533460803059</c:v>
                </c:pt>
                <c:pt idx="2">
                  <c:v>44.933078393881452</c:v>
                </c:pt>
                <c:pt idx="3">
                  <c:v>47.227533460803059</c:v>
                </c:pt>
                <c:pt idx="4">
                  <c:v>45.88910133843212</c:v>
                </c:pt>
                <c:pt idx="5">
                  <c:v>45.88910133843212</c:v>
                </c:pt>
                <c:pt idx="6">
                  <c:v>44.933078393881452</c:v>
                </c:pt>
                <c:pt idx="7">
                  <c:v>39.196940726577438</c:v>
                </c:pt>
              </c:numCache>
            </c:numRef>
          </c:val>
          <c:extLst xmlns:c16r2="http://schemas.microsoft.com/office/drawing/2015/06/chart">
            <c:ext xmlns:c16="http://schemas.microsoft.com/office/drawing/2014/chart" uri="{C3380CC4-5D6E-409C-BE32-E72D297353CC}">
              <c16:uniqueId val="{00000003-AD87-4266-B401-83D0CF91CCD6}"/>
            </c:ext>
          </c:extLst>
        </c:ser>
        <c:ser>
          <c:idx val="4"/>
          <c:order val="4"/>
          <c:tx>
            <c:strRef>
              <c:f>'QL HĐ XD VHNT_Eng'!$I$54</c:f>
              <c:strCache>
                <c:ptCount val="1"/>
                <c:pt idx="0">
                  <c:v>Very good</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'QL HĐ XD VHNT_Eng'!$D$55:$D$62</c:f>
              <c:strCache>
                <c:ptCount val="8"/>
                <c:pt idx="0">
                  <c:v>KH 1</c:v>
                </c:pt>
                <c:pt idx="1">
                  <c:v>KH 2</c:v>
                </c:pt>
                <c:pt idx="2">
                  <c:v>KH 3</c:v>
                </c:pt>
                <c:pt idx="3">
                  <c:v>KH 4</c:v>
                </c:pt>
                <c:pt idx="4">
                  <c:v>KH 5</c:v>
                </c:pt>
                <c:pt idx="5">
                  <c:v>KH 6</c:v>
                </c:pt>
                <c:pt idx="6">
                  <c:v>KH 7</c:v>
                </c:pt>
                <c:pt idx="7">
                  <c:v>KH 8</c:v>
                </c:pt>
              </c:strCache>
            </c:strRef>
          </c:cat>
          <c:val>
            <c:numRef>
              <c:f>'QL HĐ XD VHNT_Eng'!$I$55:$I$62</c:f>
              <c:numCache>
                <c:formatCode>0.0</c:formatCode>
                <c:ptCount val="8"/>
                <c:pt idx="0">
                  <c:v>26.38623326959847</c:v>
                </c:pt>
                <c:pt idx="1">
                  <c:v>26.768642447418738</c:v>
                </c:pt>
                <c:pt idx="2">
                  <c:v>27.151051625239003</c:v>
                </c:pt>
                <c:pt idx="3">
                  <c:v>28.489483747609945</c:v>
                </c:pt>
                <c:pt idx="4">
                  <c:v>26.38623326959847</c:v>
                </c:pt>
                <c:pt idx="5">
                  <c:v>26.95984703632887</c:v>
                </c:pt>
                <c:pt idx="6">
                  <c:v>28.107074569789674</c:v>
                </c:pt>
                <c:pt idx="7">
                  <c:v>29.063097514340345</c:v>
                </c:pt>
              </c:numCache>
            </c:numRef>
          </c:val>
          <c:extLst xmlns:c16r2="http://schemas.microsoft.com/office/drawing/2015/06/chart">
            <c:ext xmlns:c16="http://schemas.microsoft.com/office/drawing/2014/chart" uri="{C3380CC4-5D6E-409C-BE32-E72D297353CC}">
              <c16:uniqueId val="{00000004-AD87-4266-B401-83D0CF91CCD6}"/>
            </c:ext>
          </c:extLst>
        </c:ser>
        <c:dLbls>
          <c:showLegendKey val="0"/>
          <c:showVal val="0"/>
          <c:showCatName val="0"/>
          <c:showSerName val="0"/>
          <c:showPercent val="0"/>
          <c:showBubbleSize val="0"/>
        </c:dLbls>
        <c:gapWidth val="150"/>
        <c:overlap val="100"/>
        <c:axId val="171087360"/>
        <c:axId val="150858560"/>
      </c:barChart>
      <c:catAx>
        <c:axId val="17108736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50858560"/>
        <c:crosses val="autoZero"/>
        <c:auto val="1"/>
        <c:lblAlgn val="ctr"/>
        <c:lblOffset val="100"/>
        <c:noMultiLvlLbl val="0"/>
      </c:catAx>
      <c:valAx>
        <c:axId val="150858560"/>
        <c:scaling>
          <c:orientation val="minMax"/>
          <c:max val="100"/>
        </c:scaling>
        <c:delete val="0"/>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710873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'QL HĐ XD VHNT_Eng'!$E$41</c:f>
              <c:strCache>
                <c:ptCount val="1"/>
                <c:pt idx="0">
                  <c:v>Extremely weak</c:v>
                </c:pt>
              </c:strCache>
            </c:strRef>
          </c:tx>
          <c:spPr>
            <a:solidFill>
              <a:schemeClr val="accent1"/>
            </a:solidFill>
            <a:ln>
              <a:noFill/>
            </a:ln>
            <a:effectLst/>
          </c:spPr>
          <c:invertIfNegative val="0"/>
          <c:cat>
            <c:strRef>
              <c:f>'QL HĐ XD VHNT_Eng'!$D$42:$D$49</c:f>
              <c:strCache>
                <c:ptCount val="8"/>
                <c:pt idx="0">
                  <c:v>KH 9</c:v>
                </c:pt>
                <c:pt idx="1">
                  <c:v>KH 10</c:v>
                </c:pt>
                <c:pt idx="2">
                  <c:v>KH 11</c:v>
                </c:pt>
                <c:pt idx="3">
                  <c:v>KH 12</c:v>
                </c:pt>
                <c:pt idx="4">
                  <c:v>KH 13</c:v>
                </c:pt>
                <c:pt idx="5">
                  <c:v>KH 14</c:v>
                </c:pt>
                <c:pt idx="6">
                  <c:v>KH 15</c:v>
                </c:pt>
                <c:pt idx="7">
                  <c:v>KH 16</c:v>
                </c:pt>
              </c:strCache>
            </c:strRef>
          </c:cat>
          <c:val>
            <c:numRef>
              <c:f>'QL HĐ XD VHNT_Eng'!$E$42:$E$49</c:f>
              <c:numCache>
                <c:formatCode>0.0</c:formatCode>
                <c:ptCount val="8"/>
                <c:pt idx="0">
                  <c:v>1.9120458891013385</c:v>
                </c:pt>
                <c:pt idx="1">
                  <c:v>0.95602294455066927</c:v>
                </c:pt>
                <c:pt idx="2">
                  <c:v>0.95602294455066927</c:v>
                </c:pt>
                <c:pt idx="3">
                  <c:v>0.57361376673040154</c:v>
                </c:pt>
                <c:pt idx="4">
                  <c:v>0.95602294455066927</c:v>
                </c:pt>
                <c:pt idx="5">
                  <c:v>0.57361376673040154</c:v>
                </c:pt>
                <c:pt idx="6">
                  <c:v>0.95602294455066927</c:v>
                </c:pt>
                <c:pt idx="7">
                  <c:v>0.95602294455066927</c:v>
                </c:pt>
              </c:numCache>
            </c:numRef>
          </c:val>
          <c:extLst xmlns:c16r2="http://schemas.microsoft.com/office/drawing/2015/06/chart">
            <c:ext xmlns:c16="http://schemas.microsoft.com/office/drawing/2014/chart" uri="{C3380CC4-5D6E-409C-BE32-E72D297353CC}">
              <c16:uniqueId val="{00000000-F2DA-4C3E-A497-74D5813EFF3D}"/>
            </c:ext>
          </c:extLst>
        </c:ser>
        <c:ser>
          <c:idx val="1"/>
          <c:order val="1"/>
          <c:tx>
            <c:strRef>
              <c:f>'QL HĐ XD VHNT_Eng'!$F$41</c:f>
              <c:strCache>
                <c:ptCount val="1"/>
                <c:pt idx="0">
                  <c:v>Weak</c:v>
                </c:pt>
              </c:strCache>
            </c:strRef>
          </c:tx>
          <c:spPr>
            <a:solidFill>
              <a:schemeClr val="accent2"/>
            </a:solidFill>
            <a:ln>
              <a:noFill/>
            </a:ln>
            <a:effectLst/>
          </c:spPr>
          <c:invertIfNegative val="0"/>
          <c:cat>
            <c:strRef>
              <c:f>'QL HĐ XD VHNT_Eng'!$D$42:$D$49</c:f>
              <c:strCache>
                <c:ptCount val="8"/>
                <c:pt idx="0">
                  <c:v>KH 9</c:v>
                </c:pt>
                <c:pt idx="1">
                  <c:v>KH 10</c:v>
                </c:pt>
                <c:pt idx="2">
                  <c:v>KH 11</c:v>
                </c:pt>
                <c:pt idx="3">
                  <c:v>KH 12</c:v>
                </c:pt>
                <c:pt idx="4">
                  <c:v>KH 13</c:v>
                </c:pt>
                <c:pt idx="5">
                  <c:v>KH 14</c:v>
                </c:pt>
                <c:pt idx="6">
                  <c:v>KH 15</c:v>
                </c:pt>
                <c:pt idx="7">
                  <c:v>KH 16</c:v>
                </c:pt>
              </c:strCache>
            </c:strRef>
          </c:cat>
          <c:val>
            <c:numRef>
              <c:f>'QL HĐ XD VHNT_Eng'!$F$42:$F$49</c:f>
              <c:numCache>
                <c:formatCode>0.0</c:formatCode>
                <c:ptCount val="8"/>
                <c:pt idx="0">
                  <c:v>3.2504780114722758</c:v>
                </c:pt>
                <c:pt idx="1">
                  <c:v>3.6328871892925432</c:v>
                </c:pt>
                <c:pt idx="2">
                  <c:v>3.2504780114722758</c:v>
                </c:pt>
                <c:pt idx="3">
                  <c:v>3.6328871892925432</c:v>
                </c:pt>
                <c:pt idx="4">
                  <c:v>3.2504780114722758</c:v>
                </c:pt>
                <c:pt idx="5">
                  <c:v>5.353728489483748</c:v>
                </c:pt>
                <c:pt idx="6">
                  <c:v>4.3977055449330784</c:v>
                </c:pt>
                <c:pt idx="7">
                  <c:v>4.2065009560229445</c:v>
                </c:pt>
              </c:numCache>
            </c:numRef>
          </c:val>
          <c:extLst xmlns:c16r2="http://schemas.microsoft.com/office/drawing/2015/06/chart">
            <c:ext xmlns:c16="http://schemas.microsoft.com/office/drawing/2014/chart" uri="{C3380CC4-5D6E-409C-BE32-E72D297353CC}">
              <c16:uniqueId val="{00000001-F2DA-4C3E-A497-74D5813EFF3D}"/>
            </c:ext>
          </c:extLst>
        </c:ser>
        <c:ser>
          <c:idx val="2"/>
          <c:order val="2"/>
          <c:tx>
            <c:strRef>
              <c:f>'QL HĐ XD VHNT_Eng'!$G$41</c:f>
              <c:strCache>
                <c:ptCount val="1"/>
                <c:pt idx="0">
                  <c:v>Neutral</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'QL HĐ XD VHNT_Eng'!$D$42:$D$49</c:f>
              <c:strCache>
                <c:ptCount val="8"/>
                <c:pt idx="0">
                  <c:v>KH 9</c:v>
                </c:pt>
                <c:pt idx="1">
                  <c:v>KH 10</c:v>
                </c:pt>
                <c:pt idx="2">
                  <c:v>KH 11</c:v>
                </c:pt>
                <c:pt idx="3">
                  <c:v>KH 12</c:v>
                </c:pt>
                <c:pt idx="4">
                  <c:v>KH 13</c:v>
                </c:pt>
                <c:pt idx="5">
                  <c:v>KH 14</c:v>
                </c:pt>
                <c:pt idx="6">
                  <c:v>KH 15</c:v>
                </c:pt>
                <c:pt idx="7">
                  <c:v>KH 16</c:v>
                </c:pt>
              </c:strCache>
            </c:strRef>
          </c:cat>
          <c:val>
            <c:numRef>
              <c:f>'QL HĐ XD VHNT_Eng'!$G$42:$G$49</c:f>
              <c:numCache>
                <c:formatCode>0.0</c:formatCode>
                <c:ptCount val="8"/>
                <c:pt idx="0">
                  <c:v>21.414913957934992</c:v>
                </c:pt>
                <c:pt idx="1">
                  <c:v>21.606118546845124</c:v>
                </c:pt>
                <c:pt idx="2">
                  <c:v>24.665391969407267</c:v>
                </c:pt>
                <c:pt idx="3">
                  <c:v>21.032504780114721</c:v>
                </c:pt>
                <c:pt idx="4">
                  <c:v>21.414913957934992</c:v>
                </c:pt>
                <c:pt idx="5">
                  <c:v>22.753346080305928</c:v>
                </c:pt>
                <c:pt idx="6">
                  <c:v>21.79732313575526</c:v>
                </c:pt>
                <c:pt idx="7">
                  <c:v>23.135755258126196</c:v>
                </c:pt>
              </c:numCache>
            </c:numRef>
          </c:val>
          <c:extLst xmlns:c16r2="http://schemas.microsoft.com/office/drawing/2015/06/chart">
            <c:ext xmlns:c16="http://schemas.microsoft.com/office/drawing/2014/chart" uri="{C3380CC4-5D6E-409C-BE32-E72D297353CC}">
              <c16:uniqueId val="{00000002-F2DA-4C3E-A497-74D5813EFF3D}"/>
            </c:ext>
          </c:extLst>
        </c:ser>
        <c:ser>
          <c:idx val="3"/>
          <c:order val="3"/>
          <c:tx>
            <c:strRef>
              <c:f>'QL HĐ XD VHNT_Eng'!$H$41</c:f>
              <c:strCache>
                <c:ptCount val="1"/>
                <c:pt idx="0">
                  <c:v>Good</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'QL HĐ XD VHNT_Eng'!$D$42:$D$49</c:f>
              <c:strCache>
                <c:ptCount val="8"/>
                <c:pt idx="0">
                  <c:v>KH 9</c:v>
                </c:pt>
                <c:pt idx="1">
                  <c:v>KH 10</c:v>
                </c:pt>
                <c:pt idx="2">
                  <c:v>KH 11</c:v>
                </c:pt>
                <c:pt idx="3">
                  <c:v>KH 12</c:v>
                </c:pt>
                <c:pt idx="4">
                  <c:v>KH 13</c:v>
                </c:pt>
                <c:pt idx="5">
                  <c:v>KH 14</c:v>
                </c:pt>
                <c:pt idx="6">
                  <c:v>KH 15</c:v>
                </c:pt>
                <c:pt idx="7">
                  <c:v>KH 16</c:v>
                </c:pt>
              </c:strCache>
            </c:strRef>
          </c:cat>
          <c:val>
            <c:numRef>
              <c:f>'QL HĐ XD VHNT_Eng'!$H$42:$H$49</c:f>
              <c:numCache>
                <c:formatCode>0.0</c:formatCode>
                <c:ptCount val="8"/>
                <c:pt idx="0">
                  <c:v>43.021032504780116</c:v>
                </c:pt>
                <c:pt idx="1">
                  <c:v>44.74187380497132</c:v>
                </c:pt>
                <c:pt idx="2">
                  <c:v>41.682600382409177</c:v>
                </c:pt>
                <c:pt idx="3">
                  <c:v>47.992351816443595</c:v>
                </c:pt>
                <c:pt idx="4">
                  <c:v>46.271510516252391</c:v>
                </c:pt>
                <c:pt idx="5">
                  <c:v>45.88910133843212</c:v>
                </c:pt>
                <c:pt idx="6">
                  <c:v>44.933078393881452</c:v>
                </c:pt>
                <c:pt idx="7">
                  <c:v>45.697896749521988</c:v>
                </c:pt>
              </c:numCache>
            </c:numRef>
          </c:val>
          <c:extLst xmlns:c16r2="http://schemas.microsoft.com/office/drawing/2015/06/chart">
            <c:ext xmlns:c16="http://schemas.microsoft.com/office/drawing/2014/chart" uri="{C3380CC4-5D6E-409C-BE32-E72D297353CC}">
              <c16:uniqueId val="{00000003-F2DA-4C3E-A497-74D5813EFF3D}"/>
            </c:ext>
          </c:extLst>
        </c:ser>
        <c:ser>
          <c:idx val="4"/>
          <c:order val="4"/>
          <c:tx>
            <c:strRef>
              <c:f>'QL HĐ XD VHNT_Eng'!$I$41</c:f>
              <c:strCache>
                <c:ptCount val="1"/>
                <c:pt idx="0">
                  <c:v>Very good</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'QL HĐ XD VHNT_Eng'!$D$42:$D$49</c:f>
              <c:strCache>
                <c:ptCount val="8"/>
                <c:pt idx="0">
                  <c:v>KH 9</c:v>
                </c:pt>
                <c:pt idx="1">
                  <c:v>KH 10</c:v>
                </c:pt>
                <c:pt idx="2">
                  <c:v>KH 11</c:v>
                </c:pt>
                <c:pt idx="3">
                  <c:v>KH 12</c:v>
                </c:pt>
                <c:pt idx="4">
                  <c:v>KH 13</c:v>
                </c:pt>
                <c:pt idx="5">
                  <c:v>KH 14</c:v>
                </c:pt>
                <c:pt idx="6">
                  <c:v>KH 15</c:v>
                </c:pt>
                <c:pt idx="7">
                  <c:v>KH 16</c:v>
                </c:pt>
              </c:strCache>
            </c:strRef>
          </c:cat>
          <c:val>
            <c:numRef>
              <c:f>'QL HĐ XD VHNT_Eng'!$I$42:$I$49</c:f>
              <c:numCache>
                <c:formatCode>0.0</c:formatCode>
                <c:ptCount val="8"/>
                <c:pt idx="0">
                  <c:v>30.401529636711285</c:v>
                </c:pt>
                <c:pt idx="1">
                  <c:v>29.063097514340345</c:v>
                </c:pt>
                <c:pt idx="2">
                  <c:v>29.44550669216061</c:v>
                </c:pt>
                <c:pt idx="3">
                  <c:v>26.768642447418738</c:v>
                </c:pt>
                <c:pt idx="4">
                  <c:v>28.107074569789674</c:v>
                </c:pt>
                <c:pt idx="5">
                  <c:v>25.430210325047803</c:v>
                </c:pt>
                <c:pt idx="6">
                  <c:v>27.915869980879542</c:v>
                </c:pt>
                <c:pt idx="7">
                  <c:v>26.003824091778206</c:v>
                </c:pt>
              </c:numCache>
            </c:numRef>
          </c:val>
          <c:extLst xmlns:c16r2="http://schemas.microsoft.com/office/drawing/2015/06/chart">
            <c:ext xmlns:c16="http://schemas.microsoft.com/office/drawing/2014/chart" uri="{C3380CC4-5D6E-409C-BE32-E72D297353CC}">
              <c16:uniqueId val="{00000004-F2DA-4C3E-A497-74D5813EFF3D}"/>
            </c:ext>
          </c:extLst>
        </c:ser>
        <c:dLbls>
          <c:showLegendKey val="0"/>
          <c:showVal val="0"/>
          <c:showCatName val="0"/>
          <c:showSerName val="0"/>
          <c:showPercent val="0"/>
          <c:showBubbleSize val="0"/>
        </c:dLbls>
        <c:gapWidth val="150"/>
        <c:overlap val="100"/>
        <c:axId val="157566976"/>
        <c:axId val="150860288"/>
      </c:barChart>
      <c:catAx>
        <c:axId val="15756697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50860288"/>
        <c:crosses val="autoZero"/>
        <c:auto val="1"/>
        <c:lblAlgn val="ctr"/>
        <c:lblOffset val="100"/>
        <c:noMultiLvlLbl val="0"/>
      </c:catAx>
      <c:valAx>
        <c:axId val="150860288"/>
        <c:scaling>
          <c:orientation val="minMax"/>
          <c:max val="100"/>
        </c:scaling>
        <c:delete val="0"/>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575669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'QL HĐ XD VHNT_Eng'!$E$92</c:f>
              <c:strCache>
                <c:ptCount val="1"/>
                <c:pt idx="0">
                  <c:v>Extremely weak</c:v>
                </c:pt>
              </c:strCache>
            </c:strRef>
          </c:tx>
          <c:spPr>
            <a:solidFill>
              <a:schemeClr val="accent1"/>
            </a:solidFill>
            <a:ln>
              <a:noFill/>
            </a:ln>
            <a:effectLst/>
          </c:spPr>
          <c:invertIfNegative val="0"/>
          <c:cat>
            <c:strRef>
              <c:f>'QL HĐ XD VHNT_Eng'!$D$93:$D$97</c:f>
              <c:strCache>
                <c:ptCount val="5"/>
                <c:pt idx="0">
                  <c:v>TC 1</c:v>
                </c:pt>
                <c:pt idx="1">
                  <c:v>TC 2</c:v>
                </c:pt>
                <c:pt idx="2">
                  <c:v>TC 3</c:v>
                </c:pt>
                <c:pt idx="3">
                  <c:v>TC 4</c:v>
                </c:pt>
                <c:pt idx="4">
                  <c:v>TC 5</c:v>
                </c:pt>
              </c:strCache>
            </c:strRef>
          </c:cat>
          <c:val>
            <c:numRef>
              <c:f>'QL HĐ XD VHNT_Eng'!$E$93:$E$97</c:f>
              <c:numCache>
                <c:formatCode>0.0</c:formatCode>
                <c:ptCount val="5"/>
                <c:pt idx="0">
                  <c:v>0.57361376673040154</c:v>
                </c:pt>
                <c:pt idx="1">
                  <c:v>0.95602294455066927</c:v>
                </c:pt>
                <c:pt idx="2">
                  <c:v>0.57361376673040154</c:v>
                </c:pt>
                <c:pt idx="3">
                  <c:v>1.5296367112810707</c:v>
                </c:pt>
                <c:pt idx="4">
                  <c:v>1.5296367112810707</c:v>
                </c:pt>
              </c:numCache>
            </c:numRef>
          </c:val>
          <c:extLst xmlns:c16r2="http://schemas.microsoft.com/office/drawing/2015/06/chart">
            <c:ext xmlns:c16="http://schemas.microsoft.com/office/drawing/2014/chart" uri="{C3380CC4-5D6E-409C-BE32-E72D297353CC}">
              <c16:uniqueId val="{00000000-918F-4553-AB8A-1E6408E2F89B}"/>
            </c:ext>
          </c:extLst>
        </c:ser>
        <c:ser>
          <c:idx val="1"/>
          <c:order val="1"/>
          <c:tx>
            <c:strRef>
              <c:f>'QL HĐ XD VHNT_Eng'!$F$92</c:f>
              <c:strCache>
                <c:ptCount val="1"/>
                <c:pt idx="0">
                  <c:v>Weak</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'QL HĐ XD VHNT_Eng'!$D$93:$D$97</c:f>
              <c:strCache>
                <c:ptCount val="5"/>
                <c:pt idx="0">
                  <c:v>TC 1</c:v>
                </c:pt>
                <c:pt idx="1">
                  <c:v>TC 2</c:v>
                </c:pt>
                <c:pt idx="2">
                  <c:v>TC 3</c:v>
                </c:pt>
                <c:pt idx="3">
                  <c:v>TC 4</c:v>
                </c:pt>
                <c:pt idx="4">
                  <c:v>TC 5</c:v>
                </c:pt>
              </c:strCache>
            </c:strRef>
          </c:cat>
          <c:val>
            <c:numRef>
              <c:f>'QL HĐ XD VHNT_Eng'!$F$93:$F$97</c:f>
              <c:numCache>
                <c:formatCode>0.0</c:formatCode>
                <c:ptCount val="5"/>
                <c:pt idx="0">
                  <c:v>3.6328871892925432</c:v>
                </c:pt>
                <c:pt idx="1">
                  <c:v>1.9120458891013385</c:v>
                </c:pt>
                <c:pt idx="2">
                  <c:v>2.2944550669216062</c:v>
                </c:pt>
                <c:pt idx="3">
                  <c:v>3.6328871892925432</c:v>
                </c:pt>
                <c:pt idx="4">
                  <c:v>5.736137667304015</c:v>
                </c:pt>
              </c:numCache>
            </c:numRef>
          </c:val>
          <c:extLst xmlns:c16r2="http://schemas.microsoft.com/office/drawing/2015/06/chart">
            <c:ext xmlns:c16="http://schemas.microsoft.com/office/drawing/2014/chart" uri="{C3380CC4-5D6E-409C-BE32-E72D297353CC}">
              <c16:uniqueId val="{00000001-918F-4553-AB8A-1E6408E2F89B}"/>
            </c:ext>
          </c:extLst>
        </c:ser>
        <c:ser>
          <c:idx val="2"/>
          <c:order val="2"/>
          <c:tx>
            <c:strRef>
              <c:f>'QL HĐ XD VHNT_Eng'!$G$92</c:f>
              <c:strCache>
                <c:ptCount val="1"/>
                <c:pt idx="0">
                  <c:v>Neutral</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'QL HĐ XD VHNT_Eng'!$D$93:$D$97</c:f>
              <c:strCache>
                <c:ptCount val="5"/>
                <c:pt idx="0">
                  <c:v>TC 1</c:v>
                </c:pt>
                <c:pt idx="1">
                  <c:v>TC 2</c:v>
                </c:pt>
                <c:pt idx="2">
                  <c:v>TC 3</c:v>
                </c:pt>
                <c:pt idx="3">
                  <c:v>TC 4</c:v>
                </c:pt>
                <c:pt idx="4">
                  <c:v>TC 5</c:v>
                </c:pt>
              </c:strCache>
            </c:strRef>
          </c:cat>
          <c:val>
            <c:numRef>
              <c:f>'QL HĐ XD VHNT_Eng'!$G$93:$G$97</c:f>
              <c:numCache>
                <c:formatCode>0.0</c:formatCode>
                <c:ptCount val="5"/>
                <c:pt idx="0">
                  <c:v>23.135755258126196</c:v>
                </c:pt>
                <c:pt idx="1">
                  <c:v>23.326959847036331</c:v>
                </c:pt>
                <c:pt idx="2">
                  <c:v>21.032504780114721</c:v>
                </c:pt>
                <c:pt idx="3">
                  <c:v>20.076481835564053</c:v>
                </c:pt>
                <c:pt idx="4">
                  <c:v>16.44359464627151</c:v>
                </c:pt>
              </c:numCache>
            </c:numRef>
          </c:val>
          <c:extLst xmlns:c16r2="http://schemas.microsoft.com/office/drawing/2015/06/chart">
            <c:ext xmlns:c16="http://schemas.microsoft.com/office/drawing/2014/chart" uri="{C3380CC4-5D6E-409C-BE32-E72D297353CC}">
              <c16:uniqueId val="{00000002-918F-4553-AB8A-1E6408E2F89B}"/>
            </c:ext>
          </c:extLst>
        </c:ser>
        <c:ser>
          <c:idx val="3"/>
          <c:order val="3"/>
          <c:tx>
            <c:strRef>
              <c:f>'QL HĐ XD VHNT_Eng'!$H$92</c:f>
              <c:strCache>
                <c:ptCount val="1"/>
                <c:pt idx="0">
                  <c:v>Good</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'QL HĐ XD VHNT_Eng'!$D$93:$D$97</c:f>
              <c:strCache>
                <c:ptCount val="5"/>
                <c:pt idx="0">
                  <c:v>TC 1</c:v>
                </c:pt>
                <c:pt idx="1">
                  <c:v>TC 2</c:v>
                </c:pt>
                <c:pt idx="2">
                  <c:v>TC 3</c:v>
                </c:pt>
                <c:pt idx="3">
                  <c:v>TC 4</c:v>
                </c:pt>
                <c:pt idx="4">
                  <c:v>TC 5</c:v>
                </c:pt>
              </c:strCache>
            </c:strRef>
          </c:cat>
          <c:val>
            <c:numRef>
              <c:f>'QL HĐ XD VHNT_Eng'!$H$93:$H$97</c:f>
              <c:numCache>
                <c:formatCode>0.0</c:formatCode>
                <c:ptCount val="5"/>
                <c:pt idx="0">
                  <c:v>41.300191204588913</c:v>
                </c:pt>
                <c:pt idx="1">
                  <c:v>40.726577437858509</c:v>
                </c:pt>
                <c:pt idx="2">
                  <c:v>40.726577437858509</c:v>
                </c:pt>
                <c:pt idx="3">
                  <c:v>40.726577437858509</c:v>
                </c:pt>
                <c:pt idx="4">
                  <c:v>43.59464627151052</c:v>
                </c:pt>
              </c:numCache>
            </c:numRef>
          </c:val>
          <c:extLst xmlns:c16r2="http://schemas.microsoft.com/office/drawing/2015/06/chart">
            <c:ext xmlns:c16="http://schemas.microsoft.com/office/drawing/2014/chart" uri="{C3380CC4-5D6E-409C-BE32-E72D297353CC}">
              <c16:uniqueId val="{00000003-918F-4553-AB8A-1E6408E2F89B}"/>
            </c:ext>
          </c:extLst>
        </c:ser>
        <c:ser>
          <c:idx val="4"/>
          <c:order val="4"/>
          <c:tx>
            <c:strRef>
              <c:f>'QL HĐ XD VHNT_Eng'!$I$92</c:f>
              <c:strCache>
                <c:ptCount val="1"/>
                <c:pt idx="0">
                  <c:v>Very good</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'QL HĐ XD VHNT_Eng'!$D$93:$D$97</c:f>
              <c:strCache>
                <c:ptCount val="5"/>
                <c:pt idx="0">
                  <c:v>TC 1</c:v>
                </c:pt>
                <c:pt idx="1">
                  <c:v>TC 2</c:v>
                </c:pt>
                <c:pt idx="2">
                  <c:v>TC 3</c:v>
                </c:pt>
                <c:pt idx="3">
                  <c:v>TC 4</c:v>
                </c:pt>
                <c:pt idx="4">
                  <c:v>TC 5</c:v>
                </c:pt>
              </c:strCache>
            </c:strRef>
          </c:cat>
          <c:val>
            <c:numRef>
              <c:f>'QL HĐ XD VHNT_Eng'!$I$93:$I$97</c:f>
              <c:numCache>
                <c:formatCode>0.0</c:formatCode>
                <c:ptCount val="5"/>
                <c:pt idx="0">
                  <c:v>31.357552581261949</c:v>
                </c:pt>
                <c:pt idx="1">
                  <c:v>33.078393881453152</c:v>
                </c:pt>
                <c:pt idx="2">
                  <c:v>35.372848948374767</c:v>
                </c:pt>
                <c:pt idx="3">
                  <c:v>34.03441682600382</c:v>
                </c:pt>
                <c:pt idx="4">
                  <c:v>32.695984703632888</c:v>
                </c:pt>
              </c:numCache>
            </c:numRef>
          </c:val>
          <c:extLst xmlns:c16r2="http://schemas.microsoft.com/office/drawing/2015/06/chart">
            <c:ext xmlns:c16="http://schemas.microsoft.com/office/drawing/2014/chart" uri="{C3380CC4-5D6E-409C-BE32-E72D297353CC}">
              <c16:uniqueId val="{00000004-918F-4553-AB8A-1E6408E2F89B}"/>
            </c:ext>
          </c:extLst>
        </c:ser>
        <c:dLbls>
          <c:showLegendKey val="0"/>
          <c:showVal val="0"/>
          <c:showCatName val="0"/>
          <c:showSerName val="0"/>
          <c:showPercent val="0"/>
          <c:showBubbleSize val="0"/>
        </c:dLbls>
        <c:gapWidth val="150"/>
        <c:overlap val="100"/>
        <c:axId val="157568000"/>
        <c:axId val="150862016"/>
      </c:barChart>
      <c:catAx>
        <c:axId val="15756800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50862016"/>
        <c:crosses val="autoZero"/>
        <c:auto val="1"/>
        <c:lblAlgn val="ctr"/>
        <c:lblOffset val="100"/>
        <c:noMultiLvlLbl val="0"/>
      </c:catAx>
      <c:valAx>
        <c:axId val="150862016"/>
        <c:scaling>
          <c:orientation val="minMax"/>
          <c:max val="100"/>
        </c:scaling>
        <c:delete val="0"/>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575680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'QL HĐ XD VHNT_Eng'!$E$83</c:f>
              <c:strCache>
                <c:ptCount val="1"/>
                <c:pt idx="0">
                  <c:v>Extremely weak</c:v>
                </c:pt>
              </c:strCache>
            </c:strRef>
          </c:tx>
          <c:spPr>
            <a:solidFill>
              <a:schemeClr val="accent1"/>
            </a:solidFill>
            <a:ln>
              <a:noFill/>
            </a:ln>
            <a:effectLst/>
          </c:spPr>
          <c:invertIfNegative val="0"/>
          <c:cat>
            <c:strRef>
              <c:f>'QL HĐ XD VHNT_Eng'!$D$84:$D$88</c:f>
              <c:strCache>
                <c:ptCount val="5"/>
                <c:pt idx="0">
                  <c:v>TC 6</c:v>
                </c:pt>
                <c:pt idx="1">
                  <c:v>TC 7</c:v>
                </c:pt>
                <c:pt idx="2">
                  <c:v>TC 8</c:v>
                </c:pt>
                <c:pt idx="3">
                  <c:v>TC 9</c:v>
                </c:pt>
                <c:pt idx="4">
                  <c:v>TC 10</c:v>
                </c:pt>
              </c:strCache>
            </c:strRef>
          </c:cat>
          <c:val>
            <c:numRef>
              <c:f>'QL HĐ XD VHNT_Eng'!$E$84:$E$88</c:f>
              <c:numCache>
                <c:formatCode>0.0</c:formatCode>
                <c:ptCount val="5"/>
                <c:pt idx="0">
                  <c:v>1.9120458891013385</c:v>
                </c:pt>
                <c:pt idx="1">
                  <c:v>1.9120458891013385</c:v>
                </c:pt>
                <c:pt idx="2">
                  <c:v>1.5296367112810707</c:v>
                </c:pt>
                <c:pt idx="3">
                  <c:v>0.57361376673040154</c:v>
                </c:pt>
                <c:pt idx="4">
                  <c:v>0.95602294455066927</c:v>
                </c:pt>
              </c:numCache>
            </c:numRef>
          </c:val>
          <c:extLst xmlns:c16r2="http://schemas.microsoft.com/office/drawing/2015/06/chart">
            <c:ext xmlns:c16="http://schemas.microsoft.com/office/drawing/2014/chart" uri="{C3380CC4-5D6E-409C-BE32-E72D297353CC}">
              <c16:uniqueId val="{00000000-610C-4BA3-9191-23BD0C9678F9}"/>
            </c:ext>
          </c:extLst>
        </c:ser>
        <c:ser>
          <c:idx val="1"/>
          <c:order val="1"/>
          <c:tx>
            <c:strRef>
              <c:f>'QL HĐ XD VHNT_Eng'!$F$83</c:f>
              <c:strCache>
                <c:ptCount val="1"/>
                <c:pt idx="0">
                  <c:v>Weak</c:v>
                </c:pt>
              </c:strCache>
            </c:strRef>
          </c:tx>
          <c:spPr>
            <a:solidFill>
              <a:schemeClr val="accent2"/>
            </a:solidFill>
            <a:ln>
              <a:noFill/>
            </a:ln>
            <a:effectLst/>
          </c:spPr>
          <c:invertIfNegative val="0"/>
          <c:cat>
            <c:strRef>
              <c:f>'QL HĐ XD VHNT_Eng'!$D$84:$D$88</c:f>
              <c:strCache>
                <c:ptCount val="5"/>
                <c:pt idx="0">
                  <c:v>TC 6</c:v>
                </c:pt>
                <c:pt idx="1">
                  <c:v>TC 7</c:v>
                </c:pt>
                <c:pt idx="2">
                  <c:v>TC 8</c:v>
                </c:pt>
                <c:pt idx="3">
                  <c:v>TC 9</c:v>
                </c:pt>
                <c:pt idx="4">
                  <c:v>TC 10</c:v>
                </c:pt>
              </c:strCache>
            </c:strRef>
          </c:cat>
          <c:val>
            <c:numRef>
              <c:f>'QL HĐ XD VHNT_Eng'!$F$84:$F$88</c:f>
              <c:numCache>
                <c:formatCode>0.0</c:formatCode>
                <c:ptCount val="5"/>
                <c:pt idx="0">
                  <c:v>3.0592734225621414</c:v>
                </c:pt>
                <c:pt idx="1">
                  <c:v>4.2065009560229445</c:v>
                </c:pt>
                <c:pt idx="2">
                  <c:v>3.0592734225621414</c:v>
                </c:pt>
                <c:pt idx="3">
                  <c:v>1.9120458891013385</c:v>
                </c:pt>
                <c:pt idx="4">
                  <c:v>2.2944550669216062</c:v>
                </c:pt>
              </c:numCache>
            </c:numRef>
          </c:val>
          <c:extLst xmlns:c16r2="http://schemas.microsoft.com/office/drawing/2015/06/chart">
            <c:ext xmlns:c16="http://schemas.microsoft.com/office/drawing/2014/chart" uri="{C3380CC4-5D6E-409C-BE32-E72D297353CC}">
              <c16:uniqueId val="{00000001-610C-4BA3-9191-23BD0C9678F9}"/>
            </c:ext>
          </c:extLst>
        </c:ser>
        <c:ser>
          <c:idx val="2"/>
          <c:order val="2"/>
          <c:tx>
            <c:strRef>
              <c:f>'QL HĐ XD VHNT_Eng'!$G$83</c:f>
              <c:strCache>
                <c:ptCount val="1"/>
                <c:pt idx="0">
                  <c:v>Neutral</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'QL HĐ XD VHNT_Eng'!$D$84:$D$88</c:f>
              <c:strCache>
                <c:ptCount val="5"/>
                <c:pt idx="0">
                  <c:v>TC 6</c:v>
                </c:pt>
                <c:pt idx="1">
                  <c:v>TC 7</c:v>
                </c:pt>
                <c:pt idx="2">
                  <c:v>TC 8</c:v>
                </c:pt>
                <c:pt idx="3">
                  <c:v>TC 9</c:v>
                </c:pt>
                <c:pt idx="4">
                  <c:v>TC 10</c:v>
                </c:pt>
              </c:strCache>
            </c:strRef>
          </c:cat>
          <c:val>
            <c:numRef>
              <c:f>'QL HĐ XD VHNT_Eng'!$G$84:$G$88</c:f>
              <c:numCache>
                <c:formatCode>0.0</c:formatCode>
                <c:ptCount val="5"/>
                <c:pt idx="0">
                  <c:v>26.768642447418738</c:v>
                </c:pt>
                <c:pt idx="1">
                  <c:v>18.929254302103253</c:v>
                </c:pt>
                <c:pt idx="2">
                  <c:v>19.120458891013385</c:v>
                </c:pt>
                <c:pt idx="3">
                  <c:v>17.01720841300191</c:v>
                </c:pt>
                <c:pt idx="4">
                  <c:v>17.973231357552581</c:v>
                </c:pt>
              </c:numCache>
            </c:numRef>
          </c:val>
          <c:extLst xmlns:c16r2="http://schemas.microsoft.com/office/drawing/2015/06/chart">
            <c:ext xmlns:c16="http://schemas.microsoft.com/office/drawing/2014/chart" uri="{C3380CC4-5D6E-409C-BE32-E72D297353CC}">
              <c16:uniqueId val="{00000002-610C-4BA3-9191-23BD0C9678F9}"/>
            </c:ext>
          </c:extLst>
        </c:ser>
        <c:ser>
          <c:idx val="3"/>
          <c:order val="3"/>
          <c:tx>
            <c:strRef>
              <c:f>'QL HĐ XD VHNT_Eng'!$H$83</c:f>
              <c:strCache>
                <c:ptCount val="1"/>
                <c:pt idx="0">
                  <c:v>Good</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'QL HĐ XD VHNT_Eng'!$D$84:$D$88</c:f>
              <c:strCache>
                <c:ptCount val="5"/>
                <c:pt idx="0">
                  <c:v>TC 6</c:v>
                </c:pt>
                <c:pt idx="1">
                  <c:v>TC 7</c:v>
                </c:pt>
                <c:pt idx="2">
                  <c:v>TC 8</c:v>
                </c:pt>
                <c:pt idx="3">
                  <c:v>TC 9</c:v>
                </c:pt>
                <c:pt idx="4">
                  <c:v>TC 10</c:v>
                </c:pt>
              </c:strCache>
            </c:strRef>
          </c:cat>
          <c:val>
            <c:numRef>
              <c:f>'QL HĐ XD VHNT_Eng'!$H$84:$H$88</c:f>
              <c:numCache>
                <c:formatCode>0.0</c:formatCode>
                <c:ptCount val="5"/>
                <c:pt idx="0">
                  <c:v>36.711281070745699</c:v>
                </c:pt>
                <c:pt idx="1">
                  <c:v>42.065009560229441</c:v>
                </c:pt>
                <c:pt idx="2">
                  <c:v>40.535372848948377</c:v>
                </c:pt>
                <c:pt idx="3">
                  <c:v>47.992351816443595</c:v>
                </c:pt>
                <c:pt idx="4">
                  <c:v>48.565965583173998</c:v>
                </c:pt>
              </c:numCache>
            </c:numRef>
          </c:val>
          <c:extLst xmlns:c16r2="http://schemas.microsoft.com/office/drawing/2015/06/chart">
            <c:ext xmlns:c16="http://schemas.microsoft.com/office/drawing/2014/chart" uri="{C3380CC4-5D6E-409C-BE32-E72D297353CC}">
              <c16:uniqueId val="{00000003-610C-4BA3-9191-23BD0C9678F9}"/>
            </c:ext>
          </c:extLst>
        </c:ser>
        <c:ser>
          <c:idx val="4"/>
          <c:order val="4"/>
          <c:tx>
            <c:strRef>
              <c:f>'QL HĐ XD VHNT_Eng'!$I$83</c:f>
              <c:strCache>
                <c:ptCount val="1"/>
                <c:pt idx="0">
                  <c:v>Very good</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'QL HĐ XD VHNT_Eng'!$D$84:$D$88</c:f>
              <c:strCache>
                <c:ptCount val="5"/>
                <c:pt idx="0">
                  <c:v>TC 6</c:v>
                </c:pt>
                <c:pt idx="1">
                  <c:v>TC 7</c:v>
                </c:pt>
                <c:pt idx="2">
                  <c:v>TC 8</c:v>
                </c:pt>
                <c:pt idx="3">
                  <c:v>TC 9</c:v>
                </c:pt>
                <c:pt idx="4">
                  <c:v>TC 10</c:v>
                </c:pt>
              </c:strCache>
            </c:strRef>
          </c:cat>
          <c:val>
            <c:numRef>
              <c:f>'QL HĐ XD VHNT_Eng'!$I$84:$I$88</c:f>
              <c:numCache>
                <c:formatCode>0.0</c:formatCode>
                <c:ptCount val="5"/>
                <c:pt idx="0">
                  <c:v>31.548757170172081</c:v>
                </c:pt>
                <c:pt idx="1">
                  <c:v>32.88718929254302</c:v>
                </c:pt>
                <c:pt idx="2">
                  <c:v>35.755258126195031</c:v>
                </c:pt>
                <c:pt idx="3">
                  <c:v>32.504780114722756</c:v>
                </c:pt>
                <c:pt idx="4">
                  <c:v>30.210325047801145</c:v>
                </c:pt>
              </c:numCache>
            </c:numRef>
          </c:val>
          <c:extLst xmlns:c16r2="http://schemas.microsoft.com/office/drawing/2015/06/chart">
            <c:ext xmlns:c16="http://schemas.microsoft.com/office/drawing/2014/chart" uri="{C3380CC4-5D6E-409C-BE32-E72D297353CC}">
              <c16:uniqueId val="{00000004-610C-4BA3-9191-23BD0C9678F9}"/>
            </c:ext>
          </c:extLst>
        </c:ser>
        <c:dLbls>
          <c:showLegendKey val="0"/>
          <c:showVal val="0"/>
          <c:showCatName val="0"/>
          <c:showSerName val="0"/>
          <c:showPercent val="0"/>
          <c:showBubbleSize val="0"/>
        </c:dLbls>
        <c:gapWidth val="150"/>
        <c:overlap val="100"/>
        <c:axId val="234955264"/>
        <c:axId val="234881024"/>
      </c:barChart>
      <c:catAx>
        <c:axId val="23495526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34881024"/>
        <c:crosses val="autoZero"/>
        <c:auto val="1"/>
        <c:lblAlgn val="ctr"/>
        <c:lblOffset val="100"/>
        <c:noMultiLvlLbl val="0"/>
      </c:catAx>
      <c:valAx>
        <c:axId val="234881024"/>
        <c:scaling>
          <c:orientation val="minMax"/>
          <c:max val="100"/>
        </c:scaling>
        <c:delete val="0"/>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349552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'QL HĐ XD VHNT_Eng'!$D$130</c:f>
              <c:strCache>
                <c:ptCount val="1"/>
                <c:pt idx="0">
                  <c:v>Extremely weak</c:v>
                </c:pt>
              </c:strCache>
            </c:strRef>
          </c:tx>
          <c:spPr>
            <a:solidFill>
              <a:schemeClr val="accent1"/>
            </a:solidFill>
            <a:ln>
              <a:noFill/>
            </a:ln>
            <a:effectLst/>
          </c:spPr>
          <c:invertIfNegative val="0"/>
          <c:cat>
            <c:strRef>
              <c:f>'QL HĐ XD VHNT_Eng'!$C$131:$C$135</c:f>
              <c:strCache>
                <c:ptCount val="5"/>
                <c:pt idx="0">
                  <c:v>CĐ 1</c:v>
                </c:pt>
                <c:pt idx="1">
                  <c:v>CĐ 2</c:v>
                </c:pt>
                <c:pt idx="2">
                  <c:v>CĐ 3</c:v>
                </c:pt>
                <c:pt idx="3">
                  <c:v>CĐ 4</c:v>
                </c:pt>
                <c:pt idx="4">
                  <c:v>CĐ 5</c:v>
                </c:pt>
              </c:strCache>
            </c:strRef>
          </c:cat>
          <c:val>
            <c:numRef>
              <c:f>'QL HĐ XD VHNT_Eng'!$D$131:$D$135</c:f>
              <c:numCache>
                <c:formatCode>0.0</c:formatCode>
                <c:ptCount val="5"/>
                <c:pt idx="0">
                  <c:v>1.5296367112810707</c:v>
                </c:pt>
                <c:pt idx="1">
                  <c:v>0.57361376673040154</c:v>
                </c:pt>
                <c:pt idx="2">
                  <c:v>0.57361376673040154</c:v>
                </c:pt>
                <c:pt idx="3">
                  <c:v>0.95602294455066927</c:v>
                </c:pt>
                <c:pt idx="4">
                  <c:v>0.57361376673040154</c:v>
                </c:pt>
              </c:numCache>
            </c:numRef>
          </c:val>
          <c:extLst xmlns:c16r2="http://schemas.microsoft.com/office/drawing/2015/06/chart">
            <c:ext xmlns:c16="http://schemas.microsoft.com/office/drawing/2014/chart" uri="{C3380CC4-5D6E-409C-BE32-E72D297353CC}">
              <c16:uniqueId val="{00000000-AFDC-4BC2-9220-96C34609BCF1}"/>
            </c:ext>
          </c:extLst>
        </c:ser>
        <c:ser>
          <c:idx val="1"/>
          <c:order val="1"/>
          <c:tx>
            <c:strRef>
              <c:f>'QL HĐ XD VHNT_Eng'!$E$130</c:f>
              <c:strCache>
                <c:ptCount val="1"/>
                <c:pt idx="0">
                  <c:v>Weak</c:v>
                </c:pt>
              </c:strCache>
            </c:strRef>
          </c:tx>
          <c:spPr>
            <a:solidFill>
              <a:schemeClr val="accent2"/>
            </a:solidFill>
            <a:ln>
              <a:noFill/>
            </a:ln>
            <a:effectLst/>
          </c:spPr>
          <c:invertIfNegative val="0"/>
          <c:cat>
            <c:strRef>
              <c:f>'QL HĐ XD VHNT_Eng'!$C$131:$C$135</c:f>
              <c:strCache>
                <c:ptCount val="5"/>
                <c:pt idx="0">
                  <c:v>CĐ 1</c:v>
                </c:pt>
                <c:pt idx="1">
                  <c:v>CĐ 2</c:v>
                </c:pt>
                <c:pt idx="2">
                  <c:v>CĐ 3</c:v>
                </c:pt>
                <c:pt idx="3">
                  <c:v>CĐ 4</c:v>
                </c:pt>
                <c:pt idx="4">
                  <c:v>CĐ 5</c:v>
                </c:pt>
              </c:strCache>
            </c:strRef>
          </c:cat>
          <c:val>
            <c:numRef>
              <c:f>'QL HĐ XD VHNT_Eng'!$E$131:$E$135</c:f>
              <c:numCache>
                <c:formatCode>0.0</c:formatCode>
                <c:ptCount val="5"/>
                <c:pt idx="0">
                  <c:v>3.6328871892925432</c:v>
                </c:pt>
                <c:pt idx="1">
                  <c:v>4.9713193116634802</c:v>
                </c:pt>
                <c:pt idx="2">
                  <c:v>2.676864244741874</c:v>
                </c:pt>
                <c:pt idx="3">
                  <c:v>3.4416826003824093</c:v>
                </c:pt>
                <c:pt idx="4">
                  <c:v>4.5889101338432123</c:v>
                </c:pt>
              </c:numCache>
            </c:numRef>
          </c:val>
          <c:extLst xmlns:c16r2="http://schemas.microsoft.com/office/drawing/2015/06/chart">
            <c:ext xmlns:c16="http://schemas.microsoft.com/office/drawing/2014/chart" uri="{C3380CC4-5D6E-409C-BE32-E72D297353CC}">
              <c16:uniqueId val="{00000001-AFDC-4BC2-9220-96C34609BCF1}"/>
            </c:ext>
          </c:extLst>
        </c:ser>
        <c:ser>
          <c:idx val="2"/>
          <c:order val="2"/>
          <c:tx>
            <c:strRef>
              <c:f>'QL HĐ XD VHNT_Eng'!$F$130</c:f>
              <c:strCache>
                <c:ptCount val="1"/>
                <c:pt idx="0">
                  <c:v>Neutral</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'QL HĐ XD VHNT_Eng'!$C$131:$C$135</c:f>
              <c:strCache>
                <c:ptCount val="5"/>
                <c:pt idx="0">
                  <c:v>CĐ 1</c:v>
                </c:pt>
                <c:pt idx="1">
                  <c:v>CĐ 2</c:v>
                </c:pt>
                <c:pt idx="2">
                  <c:v>CĐ 3</c:v>
                </c:pt>
                <c:pt idx="3">
                  <c:v>CĐ 4</c:v>
                </c:pt>
                <c:pt idx="4">
                  <c:v>CĐ 5</c:v>
                </c:pt>
              </c:strCache>
            </c:strRef>
          </c:cat>
          <c:val>
            <c:numRef>
              <c:f>'QL HĐ XD VHNT_Eng'!$F$131:$F$135</c:f>
              <c:numCache>
                <c:formatCode>0.0</c:formatCode>
                <c:ptCount val="5"/>
                <c:pt idx="0">
                  <c:v>20.076481835564053</c:v>
                </c:pt>
                <c:pt idx="1">
                  <c:v>19.694072657743785</c:v>
                </c:pt>
                <c:pt idx="2">
                  <c:v>17.782026768642449</c:v>
                </c:pt>
                <c:pt idx="3">
                  <c:v>19.311663479923517</c:v>
                </c:pt>
                <c:pt idx="4">
                  <c:v>20.076481835564053</c:v>
                </c:pt>
              </c:numCache>
            </c:numRef>
          </c:val>
          <c:extLst xmlns:c16r2="http://schemas.microsoft.com/office/drawing/2015/06/chart">
            <c:ext xmlns:c16="http://schemas.microsoft.com/office/drawing/2014/chart" uri="{C3380CC4-5D6E-409C-BE32-E72D297353CC}">
              <c16:uniqueId val="{00000002-AFDC-4BC2-9220-96C34609BCF1}"/>
            </c:ext>
          </c:extLst>
        </c:ser>
        <c:ser>
          <c:idx val="3"/>
          <c:order val="3"/>
          <c:tx>
            <c:strRef>
              <c:f>'QL HĐ XD VHNT_Eng'!$G$130</c:f>
              <c:strCache>
                <c:ptCount val="1"/>
                <c:pt idx="0">
                  <c:v>Good</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'QL HĐ XD VHNT_Eng'!$C$131:$C$135</c:f>
              <c:strCache>
                <c:ptCount val="5"/>
                <c:pt idx="0">
                  <c:v>CĐ 1</c:v>
                </c:pt>
                <c:pt idx="1">
                  <c:v>CĐ 2</c:v>
                </c:pt>
                <c:pt idx="2">
                  <c:v>CĐ 3</c:v>
                </c:pt>
                <c:pt idx="3">
                  <c:v>CĐ 4</c:v>
                </c:pt>
                <c:pt idx="4">
                  <c:v>CĐ 5</c:v>
                </c:pt>
              </c:strCache>
            </c:strRef>
          </c:cat>
          <c:val>
            <c:numRef>
              <c:f>'QL HĐ XD VHNT_Eng'!$G$131:$G$135</c:f>
              <c:numCache>
                <c:formatCode>0.0</c:formatCode>
                <c:ptCount val="5"/>
                <c:pt idx="0">
                  <c:v>39.770554493307841</c:v>
                </c:pt>
                <c:pt idx="1">
                  <c:v>40.344168260038245</c:v>
                </c:pt>
                <c:pt idx="2">
                  <c:v>46.271510516252391</c:v>
                </c:pt>
                <c:pt idx="3">
                  <c:v>41.300191204588913</c:v>
                </c:pt>
                <c:pt idx="4">
                  <c:v>40.726577437858509</c:v>
                </c:pt>
              </c:numCache>
            </c:numRef>
          </c:val>
          <c:extLst xmlns:c16r2="http://schemas.microsoft.com/office/drawing/2015/06/chart">
            <c:ext xmlns:c16="http://schemas.microsoft.com/office/drawing/2014/chart" uri="{C3380CC4-5D6E-409C-BE32-E72D297353CC}">
              <c16:uniqueId val="{00000003-AFDC-4BC2-9220-96C34609BCF1}"/>
            </c:ext>
          </c:extLst>
        </c:ser>
        <c:ser>
          <c:idx val="4"/>
          <c:order val="4"/>
          <c:tx>
            <c:strRef>
              <c:f>'QL HĐ XD VHNT_Eng'!$H$130</c:f>
              <c:strCache>
                <c:ptCount val="1"/>
                <c:pt idx="0">
                  <c:v>Very good</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'QL HĐ XD VHNT_Eng'!$C$131:$C$135</c:f>
              <c:strCache>
                <c:ptCount val="5"/>
                <c:pt idx="0">
                  <c:v>CĐ 1</c:v>
                </c:pt>
                <c:pt idx="1">
                  <c:v>CĐ 2</c:v>
                </c:pt>
                <c:pt idx="2">
                  <c:v>CĐ 3</c:v>
                </c:pt>
                <c:pt idx="3">
                  <c:v>CĐ 4</c:v>
                </c:pt>
                <c:pt idx="4">
                  <c:v>CĐ 5</c:v>
                </c:pt>
              </c:strCache>
            </c:strRef>
          </c:cat>
          <c:val>
            <c:numRef>
              <c:f>'QL HĐ XD VHNT_Eng'!$H$131:$H$135</c:f>
              <c:numCache>
                <c:formatCode>0.0</c:formatCode>
                <c:ptCount val="5"/>
                <c:pt idx="0">
                  <c:v>34.799235181644363</c:v>
                </c:pt>
                <c:pt idx="1">
                  <c:v>34.416826003824092</c:v>
                </c:pt>
                <c:pt idx="2">
                  <c:v>32.695984703632888</c:v>
                </c:pt>
                <c:pt idx="3">
                  <c:v>34.990439770554495</c:v>
                </c:pt>
                <c:pt idx="4">
                  <c:v>34.03441682600382</c:v>
                </c:pt>
              </c:numCache>
            </c:numRef>
          </c:val>
          <c:extLst xmlns:c16r2="http://schemas.microsoft.com/office/drawing/2015/06/chart">
            <c:ext xmlns:c16="http://schemas.microsoft.com/office/drawing/2014/chart" uri="{C3380CC4-5D6E-409C-BE32-E72D297353CC}">
              <c16:uniqueId val="{00000004-AFDC-4BC2-9220-96C34609BCF1}"/>
            </c:ext>
          </c:extLst>
        </c:ser>
        <c:dLbls>
          <c:showLegendKey val="0"/>
          <c:showVal val="0"/>
          <c:showCatName val="0"/>
          <c:showSerName val="0"/>
          <c:showPercent val="0"/>
          <c:showBubbleSize val="0"/>
        </c:dLbls>
        <c:gapWidth val="150"/>
        <c:overlap val="100"/>
        <c:axId val="234955776"/>
        <c:axId val="234882752"/>
      </c:barChart>
      <c:catAx>
        <c:axId val="23495577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34882752"/>
        <c:crosses val="autoZero"/>
        <c:auto val="1"/>
        <c:lblAlgn val="ctr"/>
        <c:lblOffset val="100"/>
        <c:noMultiLvlLbl val="0"/>
      </c:catAx>
      <c:valAx>
        <c:axId val="234882752"/>
        <c:scaling>
          <c:orientation val="minMax"/>
          <c:max val="100"/>
        </c:scaling>
        <c:delete val="0"/>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349557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691157762760888"/>
          <c:y val="9.7300705360069975E-2"/>
          <c:w val="0.82408137624601197"/>
          <c:h val="0.70086098725608659"/>
        </c:manualLayout>
      </c:layout>
      <c:barChart>
        <c:barDir val="bar"/>
        <c:grouping val="stacked"/>
        <c:varyColors val="0"/>
        <c:ser>
          <c:idx val="0"/>
          <c:order val="0"/>
          <c:tx>
            <c:strRef>
              <c:f>'QL HĐ XD VHNT_Eng'!$D$121</c:f>
              <c:strCache>
                <c:ptCount val="1"/>
                <c:pt idx="0">
                  <c:v>Extremely weak</c:v>
                </c:pt>
              </c:strCache>
            </c:strRef>
          </c:tx>
          <c:spPr>
            <a:solidFill>
              <a:schemeClr val="accent1"/>
            </a:solidFill>
            <a:ln>
              <a:noFill/>
            </a:ln>
            <a:effectLst/>
          </c:spPr>
          <c:invertIfNegative val="0"/>
          <c:cat>
            <c:strRef>
              <c:f>'QL HĐ XD VHNT_Eng'!$C$122:$C$126</c:f>
              <c:strCache>
                <c:ptCount val="5"/>
                <c:pt idx="0">
                  <c:v>CĐ 6</c:v>
                </c:pt>
                <c:pt idx="1">
                  <c:v>CĐ 7</c:v>
                </c:pt>
                <c:pt idx="2">
                  <c:v>CĐ 8</c:v>
                </c:pt>
                <c:pt idx="3">
                  <c:v>CĐ 9</c:v>
                </c:pt>
                <c:pt idx="4">
                  <c:v>CĐ 10</c:v>
                </c:pt>
              </c:strCache>
            </c:strRef>
          </c:cat>
          <c:val>
            <c:numRef>
              <c:f>'QL HĐ XD VHNT_Eng'!$D$122:$D$126</c:f>
              <c:numCache>
                <c:formatCode>0.0</c:formatCode>
                <c:ptCount val="5"/>
                <c:pt idx="0">
                  <c:v>2.2944550669216062</c:v>
                </c:pt>
                <c:pt idx="1">
                  <c:v>1.5296367112810707</c:v>
                </c:pt>
                <c:pt idx="2">
                  <c:v>0.57361376673040154</c:v>
                </c:pt>
                <c:pt idx="3">
                  <c:v>0.57361376673040154</c:v>
                </c:pt>
                <c:pt idx="4">
                  <c:v>1.5296367112810707</c:v>
                </c:pt>
              </c:numCache>
            </c:numRef>
          </c:val>
          <c:extLst xmlns:c16r2="http://schemas.microsoft.com/office/drawing/2015/06/chart">
            <c:ext xmlns:c16="http://schemas.microsoft.com/office/drawing/2014/chart" uri="{C3380CC4-5D6E-409C-BE32-E72D297353CC}">
              <c16:uniqueId val="{00000000-5EB4-4EDB-BDC7-C3EE0CE201A0}"/>
            </c:ext>
          </c:extLst>
        </c:ser>
        <c:ser>
          <c:idx val="1"/>
          <c:order val="1"/>
          <c:tx>
            <c:strRef>
              <c:f>'QL HĐ XD VHNT_Eng'!$E$121</c:f>
              <c:strCache>
                <c:ptCount val="1"/>
                <c:pt idx="0">
                  <c:v>Weak</c:v>
                </c:pt>
              </c:strCache>
            </c:strRef>
          </c:tx>
          <c:spPr>
            <a:solidFill>
              <a:schemeClr val="accent2"/>
            </a:solidFill>
            <a:ln>
              <a:noFill/>
            </a:ln>
            <a:effectLst/>
          </c:spPr>
          <c:invertIfNegative val="0"/>
          <c:cat>
            <c:strRef>
              <c:f>'QL HĐ XD VHNT_Eng'!$C$122:$C$126</c:f>
              <c:strCache>
                <c:ptCount val="5"/>
                <c:pt idx="0">
                  <c:v>CĐ 6</c:v>
                </c:pt>
                <c:pt idx="1">
                  <c:v>CĐ 7</c:v>
                </c:pt>
                <c:pt idx="2">
                  <c:v>CĐ 8</c:v>
                </c:pt>
                <c:pt idx="3">
                  <c:v>CĐ 9</c:v>
                </c:pt>
                <c:pt idx="4">
                  <c:v>CĐ 10</c:v>
                </c:pt>
              </c:strCache>
            </c:strRef>
          </c:cat>
          <c:val>
            <c:numRef>
              <c:f>'QL HĐ XD VHNT_Eng'!$E$122:$E$126</c:f>
              <c:numCache>
                <c:formatCode>0.0</c:formatCode>
                <c:ptCount val="5"/>
                <c:pt idx="0">
                  <c:v>3.2504780114722758</c:v>
                </c:pt>
                <c:pt idx="1">
                  <c:v>4.9713193116634802</c:v>
                </c:pt>
                <c:pt idx="2">
                  <c:v>3.2504780114722758</c:v>
                </c:pt>
                <c:pt idx="3">
                  <c:v>5.736137667304015</c:v>
                </c:pt>
                <c:pt idx="4">
                  <c:v>4.3977055449330784</c:v>
                </c:pt>
              </c:numCache>
            </c:numRef>
          </c:val>
          <c:extLst xmlns:c16r2="http://schemas.microsoft.com/office/drawing/2015/06/chart">
            <c:ext xmlns:c16="http://schemas.microsoft.com/office/drawing/2014/chart" uri="{C3380CC4-5D6E-409C-BE32-E72D297353CC}">
              <c16:uniqueId val="{00000001-5EB4-4EDB-BDC7-C3EE0CE201A0}"/>
            </c:ext>
          </c:extLst>
        </c:ser>
        <c:ser>
          <c:idx val="2"/>
          <c:order val="2"/>
          <c:tx>
            <c:strRef>
              <c:f>'QL HĐ XD VHNT_Eng'!$F$121</c:f>
              <c:strCache>
                <c:ptCount val="1"/>
                <c:pt idx="0">
                  <c:v>Neutral</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'QL HĐ XD VHNT_Eng'!$C$122:$C$126</c:f>
              <c:strCache>
                <c:ptCount val="5"/>
                <c:pt idx="0">
                  <c:v>CĐ 6</c:v>
                </c:pt>
                <c:pt idx="1">
                  <c:v>CĐ 7</c:v>
                </c:pt>
                <c:pt idx="2">
                  <c:v>CĐ 8</c:v>
                </c:pt>
                <c:pt idx="3">
                  <c:v>CĐ 9</c:v>
                </c:pt>
                <c:pt idx="4">
                  <c:v>CĐ 10</c:v>
                </c:pt>
              </c:strCache>
            </c:strRef>
          </c:cat>
          <c:val>
            <c:numRef>
              <c:f>'QL HĐ XD VHNT_Eng'!$F$122:$F$126</c:f>
              <c:numCache>
                <c:formatCode>0.0</c:formatCode>
                <c:ptCount val="5"/>
                <c:pt idx="0">
                  <c:v>24.474187380497131</c:v>
                </c:pt>
                <c:pt idx="1">
                  <c:v>18.929254302103253</c:v>
                </c:pt>
                <c:pt idx="2">
                  <c:v>19.694072657743785</c:v>
                </c:pt>
                <c:pt idx="3">
                  <c:v>18.355640535372849</c:v>
                </c:pt>
                <c:pt idx="4">
                  <c:v>15.678776290630974</c:v>
                </c:pt>
              </c:numCache>
            </c:numRef>
          </c:val>
          <c:extLst xmlns:c16r2="http://schemas.microsoft.com/office/drawing/2015/06/chart">
            <c:ext xmlns:c16="http://schemas.microsoft.com/office/drawing/2014/chart" uri="{C3380CC4-5D6E-409C-BE32-E72D297353CC}">
              <c16:uniqueId val="{00000002-5EB4-4EDB-BDC7-C3EE0CE201A0}"/>
            </c:ext>
          </c:extLst>
        </c:ser>
        <c:ser>
          <c:idx val="3"/>
          <c:order val="3"/>
          <c:tx>
            <c:strRef>
              <c:f>'QL HĐ XD VHNT_Eng'!$G$121</c:f>
              <c:strCache>
                <c:ptCount val="1"/>
                <c:pt idx="0">
                  <c:v>Good</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'QL HĐ XD VHNT_Eng'!$C$122:$C$126</c:f>
              <c:strCache>
                <c:ptCount val="5"/>
                <c:pt idx="0">
                  <c:v>CĐ 6</c:v>
                </c:pt>
                <c:pt idx="1">
                  <c:v>CĐ 7</c:v>
                </c:pt>
                <c:pt idx="2">
                  <c:v>CĐ 8</c:v>
                </c:pt>
                <c:pt idx="3">
                  <c:v>CĐ 9</c:v>
                </c:pt>
                <c:pt idx="4">
                  <c:v>CĐ 10</c:v>
                </c:pt>
              </c:strCache>
            </c:strRef>
          </c:cat>
          <c:val>
            <c:numRef>
              <c:f>'QL HĐ XD VHNT_Eng'!$G$122:$G$126</c:f>
              <c:numCache>
                <c:formatCode>0.0</c:formatCode>
                <c:ptCount val="5"/>
                <c:pt idx="0">
                  <c:v>37.093690248565963</c:v>
                </c:pt>
                <c:pt idx="1">
                  <c:v>39.770554493307841</c:v>
                </c:pt>
                <c:pt idx="2">
                  <c:v>45.124282982791584</c:v>
                </c:pt>
                <c:pt idx="3">
                  <c:v>39.38814531548757</c:v>
                </c:pt>
                <c:pt idx="4">
                  <c:v>42.447418738049713</c:v>
                </c:pt>
              </c:numCache>
            </c:numRef>
          </c:val>
          <c:extLst xmlns:c16r2="http://schemas.microsoft.com/office/drawing/2015/06/chart">
            <c:ext xmlns:c16="http://schemas.microsoft.com/office/drawing/2014/chart" uri="{C3380CC4-5D6E-409C-BE32-E72D297353CC}">
              <c16:uniqueId val="{00000003-5EB4-4EDB-BDC7-C3EE0CE201A0}"/>
            </c:ext>
          </c:extLst>
        </c:ser>
        <c:ser>
          <c:idx val="4"/>
          <c:order val="4"/>
          <c:tx>
            <c:strRef>
              <c:f>'QL HĐ XD VHNT_Eng'!$H$121</c:f>
              <c:strCache>
                <c:ptCount val="1"/>
                <c:pt idx="0">
                  <c:v>Very good</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'QL HĐ XD VHNT_Eng'!$C$122:$C$126</c:f>
              <c:strCache>
                <c:ptCount val="5"/>
                <c:pt idx="0">
                  <c:v>CĐ 6</c:v>
                </c:pt>
                <c:pt idx="1">
                  <c:v>CĐ 7</c:v>
                </c:pt>
                <c:pt idx="2">
                  <c:v>CĐ 8</c:v>
                </c:pt>
                <c:pt idx="3">
                  <c:v>CĐ 9</c:v>
                </c:pt>
                <c:pt idx="4">
                  <c:v>CĐ 10</c:v>
                </c:pt>
              </c:strCache>
            </c:strRef>
          </c:cat>
          <c:val>
            <c:numRef>
              <c:f>'QL HĐ XD VHNT_Eng'!$H$122:$H$126</c:f>
              <c:numCache>
                <c:formatCode>0.0</c:formatCode>
                <c:ptCount val="5"/>
                <c:pt idx="0">
                  <c:v>32.88718929254302</c:v>
                </c:pt>
                <c:pt idx="1">
                  <c:v>34.799235181644363</c:v>
                </c:pt>
                <c:pt idx="2">
                  <c:v>31.357552581261949</c:v>
                </c:pt>
                <c:pt idx="3">
                  <c:v>35.946462715105163</c:v>
                </c:pt>
                <c:pt idx="4">
                  <c:v>35.946462715105163</c:v>
                </c:pt>
              </c:numCache>
            </c:numRef>
          </c:val>
          <c:extLst xmlns:c16r2="http://schemas.microsoft.com/office/drawing/2015/06/chart">
            <c:ext xmlns:c16="http://schemas.microsoft.com/office/drawing/2014/chart" uri="{C3380CC4-5D6E-409C-BE32-E72D297353CC}">
              <c16:uniqueId val="{00000004-5EB4-4EDB-BDC7-C3EE0CE201A0}"/>
            </c:ext>
          </c:extLst>
        </c:ser>
        <c:dLbls>
          <c:showLegendKey val="0"/>
          <c:showVal val="0"/>
          <c:showCatName val="0"/>
          <c:showSerName val="0"/>
          <c:showPercent val="0"/>
          <c:showBubbleSize val="0"/>
        </c:dLbls>
        <c:gapWidth val="150"/>
        <c:overlap val="100"/>
        <c:axId val="234957312"/>
        <c:axId val="234884480"/>
      </c:barChart>
      <c:catAx>
        <c:axId val="23495731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34884480"/>
        <c:crosses val="autoZero"/>
        <c:auto val="1"/>
        <c:lblAlgn val="ctr"/>
        <c:lblOffset val="100"/>
        <c:noMultiLvlLbl val="0"/>
      </c:catAx>
      <c:valAx>
        <c:axId val="234884480"/>
        <c:scaling>
          <c:orientation val="minMax"/>
          <c:max val="100"/>
        </c:scaling>
        <c:delete val="0"/>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34957312"/>
        <c:crosses val="autoZero"/>
        <c:crossBetween val="between"/>
      </c:valAx>
      <c:spPr>
        <a:noFill/>
        <a:ln>
          <a:noFill/>
        </a:ln>
        <a:effectLst/>
      </c:spPr>
    </c:plotArea>
    <c:legend>
      <c:legendPos val="b"/>
      <c:layout>
        <c:manualLayout>
          <c:xMode val="edge"/>
          <c:yMode val="edge"/>
          <c:x val="0.14475284339457567"/>
          <c:y val="0.89043379970488423"/>
          <c:w val="0.71049431321084866"/>
          <c:h val="0.10956636435210274"/>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Sheet2!$C$2</c:f>
              <c:strCache>
                <c:ptCount val="1"/>
                <c:pt idx="0">
                  <c:v>Before experiment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Sheet2!$B$3:$B$9</c:f>
              <c:strCache>
                <c:ptCount val="7"/>
                <c:pt idx="0">
                  <c:v>ND1</c:v>
                </c:pt>
                <c:pt idx="1">
                  <c:v>ND2</c:v>
                </c:pt>
                <c:pt idx="2">
                  <c:v>ND3</c:v>
                </c:pt>
                <c:pt idx="3">
                  <c:v>ND4</c:v>
                </c:pt>
                <c:pt idx="4">
                  <c:v>ND5</c:v>
                </c:pt>
                <c:pt idx="5">
                  <c:v>ND6</c:v>
                </c:pt>
                <c:pt idx="6">
                  <c:v>ND7</c:v>
                </c:pt>
              </c:strCache>
            </c:strRef>
          </c:cat>
          <c:val>
            <c:numRef>
              <c:f>Sheet2!$C$3:$C$9</c:f>
              <c:numCache>
                <c:formatCode>0.00</c:formatCode>
                <c:ptCount val="7"/>
                <c:pt idx="0">
                  <c:v>1.7</c:v>
                </c:pt>
                <c:pt idx="1">
                  <c:v>2.2999999999999998</c:v>
                </c:pt>
                <c:pt idx="2">
                  <c:v>2.5</c:v>
                </c:pt>
                <c:pt idx="3">
                  <c:v>2.15</c:v>
                </c:pt>
                <c:pt idx="4">
                  <c:v>2</c:v>
                </c:pt>
                <c:pt idx="5">
                  <c:v>2.25</c:v>
                </c:pt>
                <c:pt idx="6">
                  <c:v>1.95</c:v>
                </c:pt>
              </c:numCache>
            </c:numRef>
          </c:val>
          <c:extLst xmlns:c16r2="http://schemas.microsoft.com/office/drawing/2015/06/chart">
            <c:ext xmlns:c16="http://schemas.microsoft.com/office/drawing/2014/chart" uri="{C3380CC4-5D6E-409C-BE32-E72D297353CC}">
              <c16:uniqueId val="{00000000-0911-484D-BCBF-08AE0FFA8C0E}"/>
            </c:ext>
          </c:extLst>
        </c:ser>
        <c:ser>
          <c:idx val="1"/>
          <c:order val="1"/>
          <c:tx>
            <c:strRef>
              <c:f>Sheet2!$D$2</c:f>
              <c:strCache>
                <c:ptCount val="1"/>
                <c:pt idx="0">
                  <c:v>After experiment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Sheet2!$B$3:$B$9</c:f>
              <c:strCache>
                <c:ptCount val="7"/>
                <c:pt idx="0">
                  <c:v>ND1</c:v>
                </c:pt>
                <c:pt idx="1">
                  <c:v>ND2</c:v>
                </c:pt>
                <c:pt idx="2">
                  <c:v>ND3</c:v>
                </c:pt>
                <c:pt idx="3">
                  <c:v>ND4</c:v>
                </c:pt>
                <c:pt idx="4">
                  <c:v>ND5</c:v>
                </c:pt>
                <c:pt idx="5">
                  <c:v>ND6</c:v>
                </c:pt>
                <c:pt idx="6">
                  <c:v>ND7</c:v>
                </c:pt>
              </c:strCache>
            </c:strRef>
          </c:cat>
          <c:val>
            <c:numRef>
              <c:f>Sheet2!$D$3:$D$9</c:f>
              <c:numCache>
                <c:formatCode>0.00</c:formatCode>
                <c:ptCount val="7"/>
                <c:pt idx="0">
                  <c:v>3.05</c:v>
                </c:pt>
                <c:pt idx="1">
                  <c:v>3.5</c:v>
                </c:pt>
                <c:pt idx="2">
                  <c:v>3.6</c:v>
                </c:pt>
                <c:pt idx="3">
                  <c:v>3.3</c:v>
                </c:pt>
                <c:pt idx="4">
                  <c:v>3.2</c:v>
                </c:pt>
                <c:pt idx="5">
                  <c:v>3.35</c:v>
                </c:pt>
                <c:pt idx="6">
                  <c:v>3.3</c:v>
                </c:pt>
              </c:numCache>
            </c:numRef>
          </c:val>
          <c:extLst xmlns:c16r2="http://schemas.microsoft.com/office/drawing/2015/06/chart">
            <c:ext xmlns:c16="http://schemas.microsoft.com/office/drawing/2014/chart" uri="{C3380CC4-5D6E-409C-BE32-E72D297353CC}">
              <c16:uniqueId val="{00000001-0911-484D-BCBF-08AE0FFA8C0E}"/>
            </c:ext>
          </c:extLst>
        </c:ser>
        <c:dLbls>
          <c:showLegendKey val="0"/>
          <c:showVal val="0"/>
          <c:showCatName val="0"/>
          <c:showSerName val="0"/>
          <c:showPercent val="0"/>
          <c:showBubbleSize val="0"/>
        </c:dLbls>
        <c:gapWidth val="219"/>
        <c:overlap val="-27"/>
        <c:axId val="150496768"/>
        <c:axId val="234885632"/>
      </c:barChart>
      <c:catAx>
        <c:axId val="1504967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34885632"/>
        <c:crosses val="autoZero"/>
        <c:auto val="1"/>
        <c:lblAlgn val="ctr"/>
        <c:lblOffset val="100"/>
        <c:noMultiLvlLbl val="0"/>
      </c:catAx>
      <c:valAx>
        <c:axId val="23488563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50496768"/>
        <c:crosses val="autoZero"/>
        <c:crossBetween val="between"/>
        <c:majorUnit val="2"/>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CB6A2-E25F-4ED5-8721-681A79358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29</Pages>
  <Words>10665</Words>
  <Characters>60791</Characters>
  <Application>Microsoft Office Word</Application>
  <DocSecurity>0</DocSecurity>
  <Lines>506</Lines>
  <Paragraphs>142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71314</CharactersWithSpaces>
  <SharedDoc>false</SharedDoc>
  <HLinks>
    <vt:vector size="1014" baseType="variant">
      <vt:variant>
        <vt:i4>4587546</vt:i4>
      </vt:variant>
      <vt:variant>
        <vt:i4>993</vt:i4>
      </vt:variant>
      <vt:variant>
        <vt:i4>0</vt:i4>
      </vt:variant>
      <vt:variant>
        <vt:i4>5</vt:i4>
      </vt:variant>
      <vt:variant>
        <vt:lpwstr>https://giaoducthoidai.vn/nghe-an-xay-dung-moi-truong-giao-duc-an-toan-phong-chong-bao-luc-hoc-duong-3822152.html</vt:lpwstr>
      </vt:variant>
      <vt:variant>
        <vt:lpwstr/>
      </vt:variant>
      <vt:variant>
        <vt:i4>393297</vt:i4>
      </vt:variant>
      <vt:variant>
        <vt:i4>990</vt:i4>
      </vt:variant>
      <vt:variant>
        <vt:i4>0</vt:i4>
      </vt:variant>
      <vt:variant>
        <vt:i4>5</vt:i4>
      </vt:variant>
      <vt:variant>
        <vt:lpwstr>http://www.niem.edu.vn/tabid/475/catid/103/id/14966/Hoi-thao-Khoa-hoc-Quoc-gia-Van-hoa-nha-truong-trong-boi-canh-doi-moi-giao-duc/language/vi-VN/Default.aspx</vt:lpwstr>
      </vt:variant>
      <vt:variant>
        <vt:lpwstr/>
      </vt:variant>
      <vt:variant>
        <vt:i4>4194309</vt:i4>
      </vt:variant>
      <vt:variant>
        <vt:i4>987</vt:i4>
      </vt:variant>
      <vt:variant>
        <vt:i4>0</vt:i4>
      </vt:variant>
      <vt:variant>
        <vt:i4>5</vt:i4>
      </vt:variant>
      <vt:variant>
        <vt:lpwstr>http://www.daibieunhandan.vn/default.aspx?tabid=78&amp;NewsId=379691</vt:lpwstr>
      </vt:variant>
      <vt:variant>
        <vt:lpwstr/>
      </vt:variant>
      <vt:variant>
        <vt:i4>65611</vt:i4>
      </vt:variant>
      <vt:variant>
        <vt:i4>984</vt:i4>
      </vt:variant>
      <vt:variant>
        <vt:i4>0</vt:i4>
      </vt:variant>
      <vt:variant>
        <vt:i4>5</vt:i4>
      </vt:variant>
      <vt:variant>
        <vt:lpwstr>http://vinhuni.edu.vn/van-ban/seo/xay-dung-moi-truong-van-hoa-hoc-duong-gop-phan-nang-cao-chat-luong-giao-duc-tren-dia-ban-tinh-nghe-an-87684</vt:lpwstr>
      </vt:variant>
      <vt:variant>
        <vt:lpwstr/>
      </vt:variant>
      <vt:variant>
        <vt:i4>1704033</vt:i4>
      </vt:variant>
      <vt:variant>
        <vt:i4>981</vt:i4>
      </vt:variant>
      <vt:variant>
        <vt:i4>0</vt:i4>
      </vt:variant>
      <vt:variant>
        <vt:i4>5</vt:i4>
      </vt:variant>
      <vt:variant>
        <vt:lpwstr>http://vannghequandoi.com.vn/su-kien/chinh-tri-xa-hoi/hoi-thao-van-hoa-ung-xu-trong-truong-hoc_9718.html</vt:lpwstr>
      </vt:variant>
      <vt:variant>
        <vt:lpwstr/>
      </vt:variant>
      <vt:variant>
        <vt:i4>1769481</vt:i4>
      </vt:variant>
      <vt:variant>
        <vt:i4>978</vt:i4>
      </vt:variant>
      <vt:variant>
        <vt:i4>0</vt:i4>
      </vt:variant>
      <vt:variant>
        <vt:i4>5</vt:i4>
      </vt:variant>
      <vt:variant>
        <vt:lpwstr>http://cdspgialai.edu.vn/Article/Detail/1008</vt:lpwstr>
      </vt:variant>
      <vt:variant>
        <vt:lpwstr/>
      </vt:variant>
      <vt:variant>
        <vt:i4>393343</vt:i4>
      </vt:variant>
      <vt:variant>
        <vt:i4>975</vt:i4>
      </vt:variant>
      <vt:variant>
        <vt:i4>0</vt:i4>
      </vt:variant>
      <vt:variant>
        <vt:i4>5</vt:i4>
      </vt:variant>
      <vt:variant>
        <vt:lpwstr>http://eric.ed.gov/ERICWebPortal/Home.portal?_nfpb=true&amp;amp;_pageLabel=ERICSearchResult&amp;amp;_urlType=action&amp;amp;newSearch=true&amp;amp;ERICExtSearch_SearchType_0=au&amp;amp;ERICExtSearch_SearchValue_0=%22Bogotch%2BIra%2BE.%22</vt:lpwstr>
      </vt:variant>
      <vt:variant>
        <vt:lpwstr/>
      </vt:variant>
      <vt:variant>
        <vt:i4>7077903</vt:i4>
      </vt:variant>
      <vt:variant>
        <vt:i4>972</vt:i4>
      </vt:variant>
      <vt:variant>
        <vt:i4>0</vt:i4>
      </vt:variant>
      <vt:variant>
        <vt:i4>5</vt:i4>
      </vt:variant>
      <vt:variant>
        <vt:lpwstr>http://eric.ed.gov/ERICWebPortal/Home.portal?_nfpb=true&amp;amp;_pageLabel=ERICSearchResult&amp;amp;_urlType=action&amp;amp;newSearch=true&amp;amp;ERICExtSearch_SearchType_0=au&amp;amp;ERICExtSearch_SearchValue_0=%22Wonycott-Kytle%2BAngel%2BM.%22</vt:lpwstr>
      </vt:variant>
      <vt:variant>
        <vt:lpwstr/>
      </vt:variant>
      <vt:variant>
        <vt:i4>1769551</vt:i4>
      </vt:variant>
      <vt:variant>
        <vt:i4>969</vt:i4>
      </vt:variant>
      <vt:variant>
        <vt:i4>0</vt:i4>
      </vt:variant>
      <vt:variant>
        <vt:i4>5</vt:i4>
      </vt:variant>
      <vt:variant>
        <vt:lpwstr>https://thuvienphapluat.vn/van-ban/giao-duc/quyet-dinh-1299-qd-ttg-2018-phe-duyet-de-an-xay-dung-van-hoa-ung-xu-trong-truong-hoc-396016.aspx</vt:lpwstr>
      </vt:variant>
      <vt:variant>
        <vt:lpwstr/>
      </vt:variant>
      <vt:variant>
        <vt:i4>393343</vt:i4>
      </vt:variant>
      <vt:variant>
        <vt:i4>966</vt:i4>
      </vt:variant>
      <vt:variant>
        <vt:i4>0</vt:i4>
      </vt:variant>
      <vt:variant>
        <vt:i4>5</vt:i4>
      </vt:variant>
      <vt:variant>
        <vt:lpwstr>http://eric.ed.gov/ERICWebPortal/Home.portal?_nfpb=true&amp;amp;_pageLabel=ERICSearchResult&amp;amp;_urlType=action&amp;amp;newSearch=true&amp;amp;ERICExtSearch_SearchType_0=au&amp;amp;ERICExtSearch_SearchValue_0=%22Bogotch%2BIra%2BE.%22</vt:lpwstr>
      </vt:variant>
      <vt:variant>
        <vt:lpwstr/>
      </vt:variant>
      <vt:variant>
        <vt:i4>7077903</vt:i4>
      </vt:variant>
      <vt:variant>
        <vt:i4>963</vt:i4>
      </vt:variant>
      <vt:variant>
        <vt:i4>0</vt:i4>
      </vt:variant>
      <vt:variant>
        <vt:i4>5</vt:i4>
      </vt:variant>
      <vt:variant>
        <vt:lpwstr>http://eric.ed.gov/ERICWebPortal/Home.portal?_nfpb=true&amp;amp;_pageLabel=ERICSearchResult&amp;amp;_urlType=action&amp;amp;newSearch=true&amp;amp;ERICExtSearch_SearchType_0=au&amp;amp;ERICExtSearch_SearchValue_0=%22Wonycott-Kytle%2BAngel%2BM.%22</vt:lpwstr>
      </vt:variant>
      <vt:variant>
        <vt:lpwstr/>
      </vt:variant>
      <vt:variant>
        <vt:i4>1310773</vt:i4>
      </vt:variant>
      <vt:variant>
        <vt:i4>956</vt:i4>
      </vt:variant>
      <vt:variant>
        <vt:i4>0</vt:i4>
      </vt:variant>
      <vt:variant>
        <vt:i4>5</vt:i4>
      </vt:variant>
      <vt:variant>
        <vt:lpwstr/>
      </vt:variant>
      <vt:variant>
        <vt:lpwstr>_Toc106922087</vt:lpwstr>
      </vt:variant>
      <vt:variant>
        <vt:i4>1310773</vt:i4>
      </vt:variant>
      <vt:variant>
        <vt:i4>950</vt:i4>
      </vt:variant>
      <vt:variant>
        <vt:i4>0</vt:i4>
      </vt:variant>
      <vt:variant>
        <vt:i4>5</vt:i4>
      </vt:variant>
      <vt:variant>
        <vt:lpwstr/>
      </vt:variant>
      <vt:variant>
        <vt:lpwstr>_Toc106922086</vt:lpwstr>
      </vt:variant>
      <vt:variant>
        <vt:i4>1310773</vt:i4>
      </vt:variant>
      <vt:variant>
        <vt:i4>938</vt:i4>
      </vt:variant>
      <vt:variant>
        <vt:i4>0</vt:i4>
      </vt:variant>
      <vt:variant>
        <vt:i4>5</vt:i4>
      </vt:variant>
      <vt:variant>
        <vt:lpwstr/>
      </vt:variant>
      <vt:variant>
        <vt:lpwstr>_Toc106922085</vt:lpwstr>
      </vt:variant>
      <vt:variant>
        <vt:i4>1310773</vt:i4>
      </vt:variant>
      <vt:variant>
        <vt:i4>932</vt:i4>
      </vt:variant>
      <vt:variant>
        <vt:i4>0</vt:i4>
      </vt:variant>
      <vt:variant>
        <vt:i4>5</vt:i4>
      </vt:variant>
      <vt:variant>
        <vt:lpwstr/>
      </vt:variant>
      <vt:variant>
        <vt:lpwstr>_Toc106922084</vt:lpwstr>
      </vt:variant>
      <vt:variant>
        <vt:i4>1310773</vt:i4>
      </vt:variant>
      <vt:variant>
        <vt:i4>926</vt:i4>
      </vt:variant>
      <vt:variant>
        <vt:i4>0</vt:i4>
      </vt:variant>
      <vt:variant>
        <vt:i4>5</vt:i4>
      </vt:variant>
      <vt:variant>
        <vt:lpwstr/>
      </vt:variant>
      <vt:variant>
        <vt:lpwstr>_Toc106922083</vt:lpwstr>
      </vt:variant>
      <vt:variant>
        <vt:i4>1310773</vt:i4>
      </vt:variant>
      <vt:variant>
        <vt:i4>920</vt:i4>
      </vt:variant>
      <vt:variant>
        <vt:i4>0</vt:i4>
      </vt:variant>
      <vt:variant>
        <vt:i4>5</vt:i4>
      </vt:variant>
      <vt:variant>
        <vt:lpwstr/>
      </vt:variant>
      <vt:variant>
        <vt:lpwstr>_Toc106922082</vt:lpwstr>
      </vt:variant>
      <vt:variant>
        <vt:i4>1310773</vt:i4>
      </vt:variant>
      <vt:variant>
        <vt:i4>914</vt:i4>
      </vt:variant>
      <vt:variant>
        <vt:i4>0</vt:i4>
      </vt:variant>
      <vt:variant>
        <vt:i4>5</vt:i4>
      </vt:variant>
      <vt:variant>
        <vt:lpwstr/>
      </vt:variant>
      <vt:variant>
        <vt:lpwstr>_Toc106922081</vt:lpwstr>
      </vt:variant>
      <vt:variant>
        <vt:i4>1310773</vt:i4>
      </vt:variant>
      <vt:variant>
        <vt:i4>908</vt:i4>
      </vt:variant>
      <vt:variant>
        <vt:i4>0</vt:i4>
      </vt:variant>
      <vt:variant>
        <vt:i4>5</vt:i4>
      </vt:variant>
      <vt:variant>
        <vt:lpwstr/>
      </vt:variant>
      <vt:variant>
        <vt:lpwstr>_Toc106922080</vt:lpwstr>
      </vt:variant>
      <vt:variant>
        <vt:i4>1769525</vt:i4>
      </vt:variant>
      <vt:variant>
        <vt:i4>902</vt:i4>
      </vt:variant>
      <vt:variant>
        <vt:i4>0</vt:i4>
      </vt:variant>
      <vt:variant>
        <vt:i4>5</vt:i4>
      </vt:variant>
      <vt:variant>
        <vt:lpwstr/>
      </vt:variant>
      <vt:variant>
        <vt:lpwstr>_Toc106922079</vt:lpwstr>
      </vt:variant>
      <vt:variant>
        <vt:i4>1769525</vt:i4>
      </vt:variant>
      <vt:variant>
        <vt:i4>896</vt:i4>
      </vt:variant>
      <vt:variant>
        <vt:i4>0</vt:i4>
      </vt:variant>
      <vt:variant>
        <vt:i4>5</vt:i4>
      </vt:variant>
      <vt:variant>
        <vt:lpwstr/>
      </vt:variant>
      <vt:variant>
        <vt:lpwstr>_Toc106922078</vt:lpwstr>
      </vt:variant>
      <vt:variant>
        <vt:i4>1769525</vt:i4>
      </vt:variant>
      <vt:variant>
        <vt:i4>890</vt:i4>
      </vt:variant>
      <vt:variant>
        <vt:i4>0</vt:i4>
      </vt:variant>
      <vt:variant>
        <vt:i4>5</vt:i4>
      </vt:variant>
      <vt:variant>
        <vt:lpwstr/>
      </vt:variant>
      <vt:variant>
        <vt:lpwstr>_Toc106922077</vt:lpwstr>
      </vt:variant>
      <vt:variant>
        <vt:i4>1769525</vt:i4>
      </vt:variant>
      <vt:variant>
        <vt:i4>884</vt:i4>
      </vt:variant>
      <vt:variant>
        <vt:i4>0</vt:i4>
      </vt:variant>
      <vt:variant>
        <vt:i4>5</vt:i4>
      </vt:variant>
      <vt:variant>
        <vt:lpwstr/>
      </vt:variant>
      <vt:variant>
        <vt:lpwstr>_Toc106922076</vt:lpwstr>
      </vt:variant>
      <vt:variant>
        <vt:i4>1769525</vt:i4>
      </vt:variant>
      <vt:variant>
        <vt:i4>878</vt:i4>
      </vt:variant>
      <vt:variant>
        <vt:i4>0</vt:i4>
      </vt:variant>
      <vt:variant>
        <vt:i4>5</vt:i4>
      </vt:variant>
      <vt:variant>
        <vt:lpwstr/>
      </vt:variant>
      <vt:variant>
        <vt:lpwstr>_Toc106922075</vt:lpwstr>
      </vt:variant>
      <vt:variant>
        <vt:i4>1769525</vt:i4>
      </vt:variant>
      <vt:variant>
        <vt:i4>872</vt:i4>
      </vt:variant>
      <vt:variant>
        <vt:i4>0</vt:i4>
      </vt:variant>
      <vt:variant>
        <vt:i4>5</vt:i4>
      </vt:variant>
      <vt:variant>
        <vt:lpwstr/>
      </vt:variant>
      <vt:variant>
        <vt:lpwstr>_Toc106922074</vt:lpwstr>
      </vt:variant>
      <vt:variant>
        <vt:i4>1769525</vt:i4>
      </vt:variant>
      <vt:variant>
        <vt:i4>866</vt:i4>
      </vt:variant>
      <vt:variant>
        <vt:i4>0</vt:i4>
      </vt:variant>
      <vt:variant>
        <vt:i4>5</vt:i4>
      </vt:variant>
      <vt:variant>
        <vt:lpwstr/>
      </vt:variant>
      <vt:variant>
        <vt:lpwstr>_Toc106922073</vt:lpwstr>
      </vt:variant>
      <vt:variant>
        <vt:i4>1769525</vt:i4>
      </vt:variant>
      <vt:variant>
        <vt:i4>860</vt:i4>
      </vt:variant>
      <vt:variant>
        <vt:i4>0</vt:i4>
      </vt:variant>
      <vt:variant>
        <vt:i4>5</vt:i4>
      </vt:variant>
      <vt:variant>
        <vt:lpwstr/>
      </vt:variant>
      <vt:variant>
        <vt:lpwstr>_Toc106922072</vt:lpwstr>
      </vt:variant>
      <vt:variant>
        <vt:i4>1769525</vt:i4>
      </vt:variant>
      <vt:variant>
        <vt:i4>854</vt:i4>
      </vt:variant>
      <vt:variant>
        <vt:i4>0</vt:i4>
      </vt:variant>
      <vt:variant>
        <vt:i4>5</vt:i4>
      </vt:variant>
      <vt:variant>
        <vt:lpwstr/>
      </vt:variant>
      <vt:variant>
        <vt:lpwstr>_Toc106922071</vt:lpwstr>
      </vt:variant>
      <vt:variant>
        <vt:i4>1769525</vt:i4>
      </vt:variant>
      <vt:variant>
        <vt:i4>848</vt:i4>
      </vt:variant>
      <vt:variant>
        <vt:i4>0</vt:i4>
      </vt:variant>
      <vt:variant>
        <vt:i4>5</vt:i4>
      </vt:variant>
      <vt:variant>
        <vt:lpwstr/>
      </vt:variant>
      <vt:variant>
        <vt:lpwstr>_Toc106922070</vt:lpwstr>
      </vt:variant>
      <vt:variant>
        <vt:i4>1703989</vt:i4>
      </vt:variant>
      <vt:variant>
        <vt:i4>842</vt:i4>
      </vt:variant>
      <vt:variant>
        <vt:i4>0</vt:i4>
      </vt:variant>
      <vt:variant>
        <vt:i4>5</vt:i4>
      </vt:variant>
      <vt:variant>
        <vt:lpwstr/>
      </vt:variant>
      <vt:variant>
        <vt:lpwstr>_Toc106922069</vt:lpwstr>
      </vt:variant>
      <vt:variant>
        <vt:i4>1703989</vt:i4>
      </vt:variant>
      <vt:variant>
        <vt:i4>836</vt:i4>
      </vt:variant>
      <vt:variant>
        <vt:i4>0</vt:i4>
      </vt:variant>
      <vt:variant>
        <vt:i4>5</vt:i4>
      </vt:variant>
      <vt:variant>
        <vt:lpwstr/>
      </vt:variant>
      <vt:variant>
        <vt:lpwstr>_Toc106922068</vt:lpwstr>
      </vt:variant>
      <vt:variant>
        <vt:i4>1703989</vt:i4>
      </vt:variant>
      <vt:variant>
        <vt:i4>830</vt:i4>
      </vt:variant>
      <vt:variant>
        <vt:i4>0</vt:i4>
      </vt:variant>
      <vt:variant>
        <vt:i4>5</vt:i4>
      </vt:variant>
      <vt:variant>
        <vt:lpwstr/>
      </vt:variant>
      <vt:variant>
        <vt:lpwstr>_Toc106922067</vt:lpwstr>
      </vt:variant>
      <vt:variant>
        <vt:i4>1703989</vt:i4>
      </vt:variant>
      <vt:variant>
        <vt:i4>824</vt:i4>
      </vt:variant>
      <vt:variant>
        <vt:i4>0</vt:i4>
      </vt:variant>
      <vt:variant>
        <vt:i4>5</vt:i4>
      </vt:variant>
      <vt:variant>
        <vt:lpwstr/>
      </vt:variant>
      <vt:variant>
        <vt:lpwstr>_Toc106922066</vt:lpwstr>
      </vt:variant>
      <vt:variant>
        <vt:i4>1703989</vt:i4>
      </vt:variant>
      <vt:variant>
        <vt:i4>815</vt:i4>
      </vt:variant>
      <vt:variant>
        <vt:i4>0</vt:i4>
      </vt:variant>
      <vt:variant>
        <vt:i4>5</vt:i4>
      </vt:variant>
      <vt:variant>
        <vt:lpwstr/>
      </vt:variant>
      <vt:variant>
        <vt:lpwstr>_Toc106922065</vt:lpwstr>
      </vt:variant>
      <vt:variant>
        <vt:i4>1703989</vt:i4>
      </vt:variant>
      <vt:variant>
        <vt:i4>809</vt:i4>
      </vt:variant>
      <vt:variant>
        <vt:i4>0</vt:i4>
      </vt:variant>
      <vt:variant>
        <vt:i4>5</vt:i4>
      </vt:variant>
      <vt:variant>
        <vt:lpwstr/>
      </vt:variant>
      <vt:variant>
        <vt:lpwstr>_Toc106922064</vt:lpwstr>
      </vt:variant>
      <vt:variant>
        <vt:i4>1703989</vt:i4>
      </vt:variant>
      <vt:variant>
        <vt:i4>803</vt:i4>
      </vt:variant>
      <vt:variant>
        <vt:i4>0</vt:i4>
      </vt:variant>
      <vt:variant>
        <vt:i4>5</vt:i4>
      </vt:variant>
      <vt:variant>
        <vt:lpwstr/>
      </vt:variant>
      <vt:variant>
        <vt:lpwstr>_Toc106922063</vt:lpwstr>
      </vt:variant>
      <vt:variant>
        <vt:i4>1703989</vt:i4>
      </vt:variant>
      <vt:variant>
        <vt:i4>797</vt:i4>
      </vt:variant>
      <vt:variant>
        <vt:i4>0</vt:i4>
      </vt:variant>
      <vt:variant>
        <vt:i4>5</vt:i4>
      </vt:variant>
      <vt:variant>
        <vt:lpwstr/>
      </vt:variant>
      <vt:variant>
        <vt:lpwstr>_Toc106922062</vt:lpwstr>
      </vt:variant>
      <vt:variant>
        <vt:i4>1703989</vt:i4>
      </vt:variant>
      <vt:variant>
        <vt:i4>791</vt:i4>
      </vt:variant>
      <vt:variant>
        <vt:i4>0</vt:i4>
      </vt:variant>
      <vt:variant>
        <vt:i4>5</vt:i4>
      </vt:variant>
      <vt:variant>
        <vt:lpwstr/>
      </vt:variant>
      <vt:variant>
        <vt:lpwstr>_Toc106922061</vt:lpwstr>
      </vt:variant>
      <vt:variant>
        <vt:i4>1703989</vt:i4>
      </vt:variant>
      <vt:variant>
        <vt:i4>785</vt:i4>
      </vt:variant>
      <vt:variant>
        <vt:i4>0</vt:i4>
      </vt:variant>
      <vt:variant>
        <vt:i4>5</vt:i4>
      </vt:variant>
      <vt:variant>
        <vt:lpwstr/>
      </vt:variant>
      <vt:variant>
        <vt:lpwstr>_Toc106922060</vt:lpwstr>
      </vt:variant>
      <vt:variant>
        <vt:i4>1638453</vt:i4>
      </vt:variant>
      <vt:variant>
        <vt:i4>779</vt:i4>
      </vt:variant>
      <vt:variant>
        <vt:i4>0</vt:i4>
      </vt:variant>
      <vt:variant>
        <vt:i4>5</vt:i4>
      </vt:variant>
      <vt:variant>
        <vt:lpwstr/>
      </vt:variant>
      <vt:variant>
        <vt:lpwstr>_Toc106922059</vt:lpwstr>
      </vt:variant>
      <vt:variant>
        <vt:i4>1638453</vt:i4>
      </vt:variant>
      <vt:variant>
        <vt:i4>773</vt:i4>
      </vt:variant>
      <vt:variant>
        <vt:i4>0</vt:i4>
      </vt:variant>
      <vt:variant>
        <vt:i4>5</vt:i4>
      </vt:variant>
      <vt:variant>
        <vt:lpwstr/>
      </vt:variant>
      <vt:variant>
        <vt:lpwstr>_Toc106922058</vt:lpwstr>
      </vt:variant>
      <vt:variant>
        <vt:i4>1638453</vt:i4>
      </vt:variant>
      <vt:variant>
        <vt:i4>767</vt:i4>
      </vt:variant>
      <vt:variant>
        <vt:i4>0</vt:i4>
      </vt:variant>
      <vt:variant>
        <vt:i4>5</vt:i4>
      </vt:variant>
      <vt:variant>
        <vt:lpwstr/>
      </vt:variant>
      <vt:variant>
        <vt:lpwstr>_Toc106922057</vt:lpwstr>
      </vt:variant>
      <vt:variant>
        <vt:i4>1638453</vt:i4>
      </vt:variant>
      <vt:variant>
        <vt:i4>761</vt:i4>
      </vt:variant>
      <vt:variant>
        <vt:i4>0</vt:i4>
      </vt:variant>
      <vt:variant>
        <vt:i4>5</vt:i4>
      </vt:variant>
      <vt:variant>
        <vt:lpwstr/>
      </vt:variant>
      <vt:variant>
        <vt:lpwstr>_Toc106922056</vt:lpwstr>
      </vt:variant>
      <vt:variant>
        <vt:i4>1638453</vt:i4>
      </vt:variant>
      <vt:variant>
        <vt:i4>755</vt:i4>
      </vt:variant>
      <vt:variant>
        <vt:i4>0</vt:i4>
      </vt:variant>
      <vt:variant>
        <vt:i4>5</vt:i4>
      </vt:variant>
      <vt:variant>
        <vt:lpwstr/>
      </vt:variant>
      <vt:variant>
        <vt:lpwstr>_Toc106922055</vt:lpwstr>
      </vt:variant>
      <vt:variant>
        <vt:i4>1638453</vt:i4>
      </vt:variant>
      <vt:variant>
        <vt:i4>749</vt:i4>
      </vt:variant>
      <vt:variant>
        <vt:i4>0</vt:i4>
      </vt:variant>
      <vt:variant>
        <vt:i4>5</vt:i4>
      </vt:variant>
      <vt:variant>
        <vt:lpwstr/>
      </vt:variant>
      <vt:variant>
        <vt:lpwstr>_Toc106922054</vt:lpwstr>
      </vt:variant>
      <vt:variant>
        <vt:i4>1638453</vt:i4>
      </vt:variant>
      <vt:variant>
        <vt:i4>743</vt:i4>
      </vt:variant>
      <vt:variant>
        <vt:i4>0</vt:i4>
      </vt:variant>
      <vt:variant>
        <vt:i4>5</vt:i4>
      </vt:variant>
      <vt:variant>
        <vt:lpwstr/>
      </vt:variant>
      <vt:variant>
        <vt:lpwstr>_Toc106922053</vt:lpwstr>
      </vt:variant>
      <vt:variant>
        <vt:i4>1638453</vt:i4>
      </vt:variant>
      <vt:variant>
        <vt:i4>737</vt:i4>
      </vt:variant>
      <vt:variant>
        <vt:i4>0</vt:i4>
      </vt:variant>
      <vt:variant>
        <vt:i4>5</vt:i4>
      </vt:variant>
      <vt:variant>
        <vt:lpwstr/>
      </vt:variant>
      <vt:variant>
        <vt:lpwstr>_Toc106922052</vt:lpwstr>
      </vt:variant>
      <vt:variant>
        <vt:i4>1638453</vt:i4>
      </vt:variant>
      <vt:variant>
        <vt:i4>731</vt:i4>
      </vt:variant>
      <vt:variant>
        <vt:i4>0</vt:i4>
      </vt:variant>
      <vt:variant>
        <vt:i4>5</vt:i4>
      </vt:variant>
      <vt:variant>
        <vt:lpwstr/>
      </vt:variant>
      <vt:variant>
        <vt:lpwstr>_Toc106922051</vt:lpwstr>
      </vt:variant>
      <vt:variant>
        <vt:i4>1638453</vt:i4>
      </vt:variant>
      <vt:variant>
        <vt:i4>725</vt:i4>
      </vt:variant>
      <vt:variant>
        <vt:i4>0</vt:i4>
      </vt:variant>
      <vt:variant>
        <vt:i4>5</vt:i4>
      </vt:variant>
      <vt:variant>
        <vt:lpwstr/>
      </vt:variant>
      <vt:variant>
        <vt:lpwstr>_Toc106922050</vt:lpwstr>
      </vt:variant>
      <vt:variant>
        <vt:i4>1572917</vt:i4>
      </vt:variant>
      <vt:variant>
        <vt:i4>719</vt:i4>
      </vt:variant>
      <vt:variant>
        <vt:i4>0</vt:i4>
      </vt:variant>
      <vt:variant>
        <vt:i4>5</vt:i4>
      </vt:variant>
      <vt:variant>
        <vt:lpwstr/>
      </vt:variant>
      <vt:variant>
        <vt:lpwstr>_Toc106922049</vt:lpwstr>
      </vt:variant>
      <vt:variant>
        <vt:i4>1572917</vt:i4>
      </vt:variant>
      <vt:variant>
        <vt:i4>713</vt:i4>
      </vt:variant>
      <vt:variant>
        <vt:i4>0</vt:i4>
      </vt:variant>
      <vt:variant>
        <vt:i4>5</vt:i4>
      </vt:variant>
      <vt:variant>
        <vt:lpwstr/>
      </vt:variant>
      <vt:variant>
        <vt:lpwstr>_Toc106922048</vt:lpwstr>
      </vt:variant>
      <vt:variant>
        <vt:i4>1572917</vt:i4>
      </vt:variant>
      <vt:variant>
        <vt:i4>707</vt:i4>
      </vt:variant>
      <vt:variant>
        <vt:i4>0</vt:i4>
      </vt:variant>
      <vt:variant>
        <vt:i4>5</vt:i4>
      </vt:variant>
      <vt:variant>
        <vt:lpwstr/>
      </vt:variant>
      <vt:variant>
        <vt:lpwstr>_Toc106922047</vt:lpwstr>
      </vt:variant>
      <vt:variant>
        <vt:i4>1572917</vt:i4>
      </vt:variant>
      <vt:variant>
        <vt:i4>701</vt:i4>
      </vt:variant>
      <vt:variant>
        <vt:i4>0</vt:i4>
      </vt:variant>
      <vt:variant>
        <vt:i4>5</vt:i4>
      </vt:variant>
      <vt:variant>
        <vt:lpwstr/>
      </vt:variant>
      <vt:variant>
        <vt:lpwstr>_Toc106922046</vt:lpwstr>
      </vt:variant>
      <vt:variant>
        <vt:i4>1572917</vt:i4>
      </vt:variant>
      <vt:variant>
        <vt:i4>695</vt:i4>
      </vt:variant>
      <vt:variant>
        <vt:i4>0</vt:i4>
      </vt:variant>
      <vt:variant>
        <vt:i4>5</vt:i4>
      </vt:variant>
      <vt:variant>
        <vt:lpwstr/>
      </vt:variant>
      <vt:variant>
        <vt:lpwstr>_Toc106922045</vt:lpwstr>
      </vt:variant>
      <vt:variant>
        <vt:i4>1572917</vt:i4>
      </vt:variant>
      <vt:variant>
        <vt:i4>689</vt:i4>
      </vt:variant>
      <vt:variant>
        <vt:i4>0</vt:i4>
      </vt:variant>
      <vt:variant>
        <vt:i4>5</vt:i4>
      </vt:variant>
      <vt:variant>
        <vt:lpwstr/>
      </vt:variant>
      <vt:variant>
        <vt:lpwstr>_Toc106922044</vt:lpwstr>
      </vt:variant>
      <vt:variant>
        <vt:i4>1572917</vt:i4>
      </vt:variant>
      <vt:variant>
        <vt:i4>683</vt:i4>
      </vt:variant>
      <vt:variant>
        <vt:i4>0</vt:i4>
      </vt:variant>
      <vt:variant>
        <vt:i4>5</vt:i4>
      </vt:variant>
      <vt:variant>
        <vt:lpwstr/>
      </vt:variant>
      <vt:variant>
        <vt:lpwstr>_Toc106922043</vt:lpwstr>
      </vt:variant>
      <vt:variant>
        <vt:i4>1572917</vt:i4>
      </vt:variant>
      <vt:variant>
        <vt:i4>677</vt:i4>
      </vt:variant>
      <vt:variant>
        <vt:i4>0</vt:i4>
      </vt:variant>
      <vt:variant>
        <vt:i4>5</vt:i4>
      </vt:variant>
      <vt:variant>
        <vt:lpwstr/>
      </vt:variant>
      <vt:variant>
        <vt:lpwstr>_Toc106922042</vt:lpwstr>
      </vt:variant>
      <vt:variant>
        <vt:i4>1572917</vt:i4>
      </vt:variant>
      <vt:variant>
        <vt:i4>671</vt:i4>
      </vt:variant>
      <vt:variant>
        <vt:i4>0</vt:i4>
      </vt:variant>
      <vt:variant>
        <vt:i4>5</vt:i4>
      </vt:variant>
      <vt:variant>
        <vt:lpwstr/>
      </vt:variant>
      <vt:variant>
        <vt:lpwstr>_Toc106922041</vt:lpwstr>
      </vt:variant>
      <vt:variant>
        <vt:i4>1572917</vt:i4>
      </vt:variant>
      <vt:variant>
        <vt:i4>665</vt:i4>
      </vt:variant>
      <vt:variant>
        <vt:i4>0</vt:i4>
      </vt:variant>
      <vt:variant>
        <vt:i4>5</vt:i4>
      </vt:variant>
      <vt:variant>
        <vt:lpwstr/>
      </vt:variant>
      <vt:variant>
        <vt:lpwstr>_Toc106922040</vt:lpwstr>
      </vt:variant>
      <vt:variant>
        <vt:i4>2031669</vt:i4>
      </vt:variant>
      <vt:variant>
        <vt:i4>659</vt:i4>
      </vt:variant>
      <vt:variant>
        <vt:i4>0</vt:i4>
      </vt:variant>
      <vt:variant>
        <vt:i4>5</vt:i4>
      </vt:variant>
      <vt:variant>
        <vt:lpwstr/>
      </vt:variant>
      <vt:variant>
        <vt:lpwstr>_Toc106922039</vt:lpwstr>
      </vt:variant>
      <vt:variant>
        <vt:i4>2031669</vt:i4>
      </vt:variant>
      <vt:variant>
        <vt:i4>653</vt:i4>
      </vt:variant>
      <vt:variant>
        <vt:i4>0</vt:i4>
      </vt:variant>
      <vt:variant>
        <vt:i4>5</vt:i4>
      </vt:variant>
      <vt:variant>
        <vt:lpwstr/>
      </vt:variant>
      <vt:variant>
        <vt:lpwstr>_Toc106922038</vt:lpwstr>
      </vt:variant>
      <vt:variant>
        <vt:i4>2031669</vt:i4>
      </vt:variant>
      <vt:variant>
        <vt:i4>647</vt:i4>
      </vt:variant>
      <vt:variant>
        <vt:i4>0</vt:i4>
      </vt:variant>
      <vt:variant>
        <vt:i4>5</vt:i4>
      </vt:variant>
      <vt:variant>
        <vt:lpwstr/>
      </vt:variant>
      <vt:variant>
        <vt:lpwstr>_Toc106922037</vt:lpwstr>
      </vt:variant>
      <vt:variant>
        <vt:i4>2031669</vt:i4>
      </vt:variant>
      <vt:variant>
        <vt:i4>641</vt:i4>
      </vt:variant>
      <vt:variant>
        <vt:i4>0</vt:i4>
      </vt:variant>
      <vt:variant>
        <vt:i4>5</vt:i4>
      </vt:variant>
      <vt:variant>
        <vt:lpwstr/>
      </vt:variant>
      <vt:variant>
        <vt:lpwstr>_Toc106922036</vt:lpwstr>
      </vt:variant>
      <vt:variant>
        <vt:i4>1769521</vt:i4>
      </vt:variant>
      <vt:variant>
        <vt:i4>632</vt:i4>
      </vt:variant>
      <vt:variant>
        <vt:i4>0</vt:i4>
      </vt:variant>
      <vt:variant>
        <vt:i4>5</vt:i4>
      </vt:variant>
      <vt:variant>
        <vt:lpwstr/>
      </vt:variant>
      <vt:variant>
        <vt:lpwstr>_Toc106922478</vt:lpwstr>
      </vt:variant>
      <vt:variant>
        <vt:i4>1769521</vt:i4>
      </vt:variant>
      <vt:variant>
        <vt:i4>626</vt:i4>
      </vt:variant>
      <vt:variant>
        <vt:i4>0</vt:i4>
      </vt:variant>
      <vt:variant>
        <vt:i4>5</vt:i4>
      </vt:variant>
      <vt:variant>
        <vt:lpwstr/>
      </vt:variant>
      <vt:variant>
        <vt:lpwstr>_Toc106922477</vt:lpwstr>
      </vt:variant>
      <vt:variant>
        <vt:i4>1769521</vt:i4>
      </vt:variant>
      <vt:variant>
        <vt:i4>620</vt:i4>
      </vt:variant>
      <vt:variant>
        <vt:i4>0</vt:i4>
      </vt:variant>
      <vt:variant>
        <vt:i4>5</vt:i4>
      </vt:variant>
      <vt:variant>
        <vt:lpwstr/>
      </vt:variant>
      <vt:variant>
        <vt:lpwstr>_Toc106922476</vt:lpwstr>
      </vt:variant>
      <vt:variant>
        <vt:i4>1769521</vt:i4>
      </vt:variant>
      <vt:variant>
        <vt:i4>614</vt:i4>
      </vt:variant>
      <vt:variant>
        <vt:i4>0</vt:i4>
      </vt:variant>
      <vt:variant>
        <vt:i4>5</vt:i4>
      </vt:variant>
      <vt:variant>
        <vt:lpwstr/>
      </vt:variant>
      <vt:variant>
        <vt:lpwstr>_Toc106922475</vt:lpwstr>
      </vt:variant>
      <vt:variant>
        <vt:i4>1769521</vt:i4>
      </vt:variant>
      <vt:variant>
        <vt:i4>608</vt:i4>
      </vt:variant>
      <vt:variant>
        <vt:i4>0</vt:i4>
      </vt:variant>
      <vt:variant>
        <vt:i4>5</vt:i4>
      </vt:variant>
      <vt:variant>
        <vt:lpwstr/>
      </vt:variant>
      <vt:variant>
        <vt:lpwstr>_Toc106922474</vt:lpwstr>
      </vt:variant>
      <vt:variant>
        <vt:i4>1769521</vt:i4>
      </vt:variant>
      <vt:variant>
        <vt:i4>602</vt:i4>
      </vt:variant>
      <vt:variant>
        <vt:i4>0</vt:i4>
      </vt:variant>
      <vt:variant>
        <vt:i4>5</vt:i4>
      </vt:variant>
      <vt:variant>
        <vt:lpwstr/>
      </vt:variant>
      <vt:variant>
        <vt:lpwstr>_Toc106922473</vt:lpwstr>
      </vt:variant>
      <vt:variant>
        <vt:i4>1769521</vt:i4>
      </vt:variant>
      <vt:variant>
        <vt:i4>596</vt:i4>
      </vt:variant>
      <vt:variant>
        <vt:i4>0</vt:i4>
      </vt:variant>
      <vt:variant>
        <vt:i4>5</vt:i4>
      </vt:variant>
      <vt:variant>
        <vt:lpwstr/>
      </vt:variant>
      <vt:variant>
        <vt:lpwstr>_Toc106922472</vt:lpwstr>
      </vt:variant>
      <vt:variant>
        <vt:i4>1769521</vt:i4>
      </vt:variant>
      <vt:variant>
        <vt:i4>590</vt:i4>
      </vt:variant>
      <vt:variant>
        <vt:i4>0</vt:i4>
      </vt:variant>
      <vt:variant>
        <vt:i4>5</vt:i4>
      </vt:variant>
      <vt:variant>
        <vt:lpwstr/>
      </vt:variant>
      <vt:variant>
        <vt:lpwstr>_Toc106922471</vt:lpwstr>
      </vt:variant>
      <vt:variant>
        <vt:i4>1769521</vt:i4>
      </vt:variant>
      <vt:variant>
        <vt:i4>584</vt:i4>
      </vt:variant>
      <vt:variant>
        <vt:i4>0</vt:i4>
      </vt:variant>
      <vt:variant>
        <vt:i4>5</vt:i4>
      </vt:variant>
      <vt:variant>
        <vt:lpwstr/>
      </vt:variant>
      <vt:variant>
        <vt:lpwstr>_Toc106922470</vt:lpwstr>
      </vt:variant>
      <vt:variant>
        <vt:i4>1703985</vt:i4>
      </vt:variant>
      <vt:variant>
        <vt:i4>578</vt:i4>
      </vt:variant>
      <vt:variant>
        <vt:i4>0</vt:i4>
      </vt:variant>
      <vt:variant>
        <vt:i4>5</vt:i4>
      </vt:variant>
      <vt:variant>
        <vt:lpwstr/>
      </vt:variant>
      <vt:variant>
        <vt:lpwstr>_Toc106922469</vt:lpwstr>
      </vt:variant>
      <vt:variant>
        <vt:i4>1703985</vt:i4>
      </vt:variant>
      <vt:variant>
        <vt:i4>572</vt:i4>
      </vt:variant>
      <vt:variant>
        <vt:i4>0</vt:i4>
      </vt:variant>
      <vt:variant>
        <vt:i4>5</vt:i4>
      </vt:variant>
      <vt:variant>
        <vt:lpwstr/>
      </vt:variant>
      <vt:variant>
        <vt:lpwstr>_Toc106922468</vt:lpwstr>
      </vt:variant>
      <vt:variant>
        <vt:i4>1703985</vt:i4>
      </vt:variant>
      <vt:variant>
        <vt:i4>566</vt:i4>
      </vt:variant>
      <vt:variant>
        <vt:i4>0</vt:i4>
      </vt:variant>
      <vt:variant>
        <vt:i4>5</vt:i4>
      </vt:variant>
      <vt:variant>
        <vt:lpwstr/>
      </vt:variant>
      <vt:variant>
        <vt:lpwstr>_Toc106922467</vt:lpwstr>
      </vt:variant>
      <vt:variant>
        <vt:i4>1703985</vt:i4>
      </vt:variant>
      <vt:variant>
        <vt:i4>560</vt:i4>
      </vt:variant>
      <vt:variant>
        <vt:i4>0</vt:i4>
      </vt:variant>
      <vt:variant>
        <vt:i4>5</vt:i4>
      </vt:variant>
      <vt:variant>
        <vt:lpwstr/>
      </vt:variant>
      <vt:variant>
        <vt:lpwstr>_Toc106922466</vt:lpwstr>
      </vt:variant>
      <vt:variant>
        <vt:i4>1703985</vt:i4>
      </vt:variant>
      <vt:variant>
        <vt:i4>554</vt:i4>
      </vt:variant>
      <vt:variant>
        <vt:i4>0</vt:i4>
      </vt:variant>
      <vt:variant>
        <vt:i4>5</vt:i4>
      </vt:variant>
      <vt:variant>
        <vt:lpwstr/>
      </vt:variant>
      <vt:variant>
        <vt:lpwstr>_Toc106922465</vt:lpwstr>
      </vt:variant>
      <vt:variant>
        <vt:i4>1703985</vt:i4>
      </vt:variant>
      <vt:variant>
        <vt:i4>548</vt:i4>
      </vt:variant>
      <vt:variant>
        <vt:i4>0</vt:i4>
      </vt:variant>
      <vt:variant>
        <vt:i4>5</vt:i4>
      </vt:variant>
      <vt:variant>
        <vt:lpwstr/>
      </vt:variant>
      <vt:variant>
        <vt:lpwstr>_Toc106922464</vt:lpwstr>
      </vt:variant>
      <vt:variant>
        <vt:i4>1703985</vt:i4>
      </vt:variant>
      <vt:variant>
        <vt:i4>542</vt:i4>
      </vt:variant>
      <vt:variant>
        <vt:i4>0</vt:i4>
      </vt:variant>
      <vt:variant>
        <vt:i4>5</vt:i4>
      </vt:variant>
      <vt:variant>
        <vt:lpwstr/>
      </vt:variant>
      <vt:variant>
        <vt:lpwstr>_Toc106922463</vt:lpwstr>
      </vt:variant>
      <vt:variant>
        <vt:i4>1703985</vt:i4>
      </vt:variant>
      <vt:variant>
        <vt:i4>536</vt:i4>
      </vt:variant>
      <vt:variant>
        <vt:i4>0</vt:i4>
      </vt:variant>
      <vt:variant>
        <vt:i4>5</vt:i4>
      </vt:variant>
      <vt:variant>
        <vt:lpwstr/>
      </vt:variant>
      <vt:variant>
        <vt:lpwstr>_Toc106922462</vt:lpwstr>
      </vt:variant>
      <vt:variant>
        <vt:i4>1703985</vt:i4>
      </vt:variant>
      <vt:variant>
        <vt:i4>530</vt:i4>
      </vt:variant>
      <vt:variant>
        <vt:i4>0</vt:i4>
      </vt:variant>
      <vt:variant>
        <vt:i4>5</vt:i4>
      </vt:variant>
      <vt:variant>
        <vt:lpwstr/>
      </vt:variant>
      <vt:variant>
        <vt:lpwstr>_Toc106922461</vt:lpwstr>
      </vt:variant>
      <vt:variant>
        <vt:i4>1703985</vt:i4>
      </vt:variant>
      <vt:variant>
        <vt:i4>524</vt:i4>
      </vt:variant>
      <vt:variant>
        <vt:i4>0</vt:i4>
      </vt:variant>
      <vt:variant>
        <vt:i4>5</vt:i4>
      </vt:variant>
      <vt:variant>
        <vt:lpwstr/>
      </vt:variant>
      <vt:variant>
        <vt:lpwstr>_Toc106922460</vt:lpwstr>
      </vt:variant>
      <vt:variant>
        <vt:i4>1638449</vt:i4>
      </vt:variant>
      <vt:variant>
        <vt:i4>518</vt:i4>
      </vt:variant>
      <vt:variant>
        <vt:i4>0</vt:i4>
      </vt:variant>
      <vt:variant>
        <vt:i4>5</vt:i4>
      </vt:variant>
      <vt:variant>
        <vt:lpwstr/>
      </vt:variant>
      <vt:variant>
        <vt:lpwstr>_Toc106922459</vt:lpwstr>
      </vt:variant>
      <vt:variant>
        <vt:i4>1638449</vt:i4>
      </vt:variant>
      <vt:variant>
        <vt:i4>512</vt:i4>
      </vt:variant>
      <vt:variant>
        <vt:i4>0</vt:i4>
      </vt:variant>
      <vt:variant>
        <vt:i4>5</vt:i4>
      </vt:variant>
      <vt:variant>
        <vt:lpwstr/>
      </vt:variant>
      <vt:variant>
        <vt:lpwstr>_Toc106922458</vt:lpwstr>
      </vt:variant>
      <vt:variant>
        <vt:i4>1638449</vt:i4>
      </vt:variant>
      <vt:variant>
        <vt:i4>506</vt:i4>
      </vt:variant>
      <vt:variant>
        <vt:i4>0</vt:i4>
      </vt:variant>
      <vt:variant>
        <vt:i4>5</vt:i4>
      </vt:variant>
      <vt:variant>
        <vt:lpwstr/>
      </vt:variant>
      <vt:variant>
        <vt:lpwstr>_Toc106922457</vt:lpwstr>
      </vt:variant>
      <vt:variant>
        <vt:i4>1638449</vt:i4>
      </vt:variant>
      <vt:variant>
        <vt:i4>500</vt:i4>
      </vt:variant>
      <vt:variant>
        <vt:i4>0</vt:i4>
      </vt:variant>
      <vt:variant>
        <vt:i4>5</vt:i4>
      </vt:variant>
      <vt:variant>
        <vt:lpwstr/>
      </vt:variant>
      <vt:variant>
        <vt:lpwstr>_Toc106922456</vt:lpwstr>
      </vt:variant>
      <vt:variant>
        <vt:i4>1638449</vt:i4>
      </vt:variant>
      <vt:variant>
        <vt:i4>494</vt:i4>
      </vt:variant>
      <vt:variant>
        <vt:i4>0</vt:i4>
      </vt:variant>
      <vt:variant>
        <vt:i4>5</vt:i4>
      </vt:variant>
      <vt:variant>
        <vt:lpwstr/>
      </vt:variant>
      <vt:variant>
        <vt:lpwstr>_Toc106922455</vt:lpwstr>
      </vt:variant>
      <vt:variant>
        <vt:i4>1638449</vt:i4>
      </vt:variant>
      <vt:variant>
        <vt:i4>488</vt:i4>
      </vt:variant>
      <vt:variant>
        <vt:i4>0</vt:i4>
      </vt:variant>
      <vt:variant>
        <vt:i4>5</vt:i4>
      </vt:variant>
      <vt:variant>
        <vt:lpwstr/>
      </vt:variant>
      <vt:variant>
        <vt:lpwstr>_Toc106922454</vt:lpwstr>
      </vt:variant>
      <vt:variant>
        <vt:i4>1638449</vt:i4>
      </vt:variant>
      <vt:variant>
        <vt:i4>482</vt:i4>
      </vt:variant>
      <vt:variant>
        <vt:i4>0</vt:i4>
      </vt:variant>
      <vt:variant>
        <vt:i4>5</vt:i4>
      </vt:variant>
      <vt:variant>
        <vt:lpwstr/>
      </vt:variant>
      <vt:variant>
        <vt:lpwstr>_Toc106922453</vt:lpwstr>
      </vt:variant>
      <vt:variant>
        <vt:i4>1638449</vt:i4>
      </vt:variant>
      <vt:variant>
        <vt:i4>476</vt:i4>
      </vt:variant>
      <vt:variant>
        <vt:i4>0</vt:i4>
      </vt:variant>
      <vt:variant>
        <vt:i4>5</vt:i4>
      </vt:variant>
      <vt:variant>
        <vt:lpwstr/>
      </vt:variant>
      <vt:variant>
        <vt:lpwstr>_Toc106922452</vt:lpwstr>
      </vt:variant>
      <vt:variant>
        <vt:i4>1638449</vt:i4>
      </vt:variant>
      <vt:variant>
        <vt:i4>470</vt:i4>
      </vt:variant>
      <vt:variant>
        <vt:i4>0</vt:i4>
      </vt:variant>
      <vt:variant>
        <vt:i4>5</vt:i4>
      </vt:variant>
      <vt:variant>
        <vt:lpwstr/>
      </vt:variant>
      <vt:variant>
        <vt:lpwstr>_Toc106922451</vt:lpwstr>
      </vt:variant>
      <vt:variant>
        <vt:i4>1638449</vt:i4>
      </vt:variant>
      <vt:variant>
        <vt:i4>464</vt:i4>
      </vt:variant>
      <vt:variant>
        <vt:i4>0</vt:i4>
      </vt:variant>
      <vt:variant>
        <vt:i4>5</vt:i4>
      </vt:variant>
      <vt:variant>
        <vt:lpwstr/>
      </vt:variant>
      <vt:variant>
        <vt:lpwstr>_Toc106922450</vt:lpwstr>
      </vt:variant>
      <vt:variant>
        <vt:i4>1572913</vt:i4>
      </vt:variant>
      <vt:variant>
        <vt:i4>458</vt:i4>
      </vt:variant>
      <vt:variant>
        <vt:i4>0</vt:i4>
      </vt:variant>
      <vt:variant>
        <vt:i4>5</vt:i4>
      </vt:variant>
      <vt:variant>
        <vt:lpwstr/>
      </vt:variant>
      <vt:variant>
        <vt:lpwstr>_Toc106922449</vt:lpwstr>
      </vt:variant>
      <vt:variant>
        <vt:i4>1572913</vt:i4>
      </vt:variant>
      <vt:variant>
        <vt:i4>452</vt:i4>
      </vt:variant>
      <vt:variant>
        <vt:i4>0</vt:i4>
      </vt:variant>
      <vt:variant>
        <vt:i4>5</vt:i4>
      </vt:variant>
      <vt:variant>
        <vt:lpwstr/>
      </vt:variant>
      <vt:variant>
        <vt:lpwstr>_Toc106922448</vt:lpwstr>
      </vt:variant>
      <vt:variant>
        <vt:i4>1572913</vt:i4>
      </vt:variant>
      <vt:variant>
        <vt:i4>446</vt:i4>
      </vt:variant>
      <vt:variant>
        <vt:i4>0</vt:i4>
      </vt:variant>
      <vt:variant>
        <vt:i4>5</vt:i4>
      </vt:variant>
      <vt:variant>
        <vt:lpwstr/>
      </vt:variant>
      <vt:variant>
        <vt:lpwstr>_Toc106922447</vt:lpwstr>
      </vt:variant>
      <vt:variant>
        <vt:i4>1572913</vt:i4>
      </vt:variant>
      <vt:variant>
        <vt:i4>440</vt:i4>
      </vt:variant>
      <vt:variant>
        <vt:i4>0</vt:i4>
      </vt:variant>
      <vt:variant>
        <vt:i4>5</vt:i4>
      </vt:variant>
      <vt:variant>
        <vt:lpwstr/>
      </vt:variant>
      <vt:variant>
        <vt:lpwstr>_Toc106922446</vt:lpwstr>
      </vt:variant>
      <vt:variant>
        <vt:i4>1572913</vt:i4>
      </vt:variant>
      <vt:variant>
        <vt:i4>434</vt:i4>
      </vt:variant>
      <vt:variant>
        <vt:i4>0</vt:i4>
      </vt:variant>
      <vt:variant>
        <vt:i4>5</vt:i4>
      </vt:variant>
      <vt:variant>
        <vt:lpwstr/>
      </vt:variant>
      <vt:variant>
        <vt:lpwstr>_Toc106922445</vt:lpwstr>
      </vt:variant>
      <vt:variant>
        <vt:i4>1572913</vt:i4>
      </vt:variant>
      <vt:variant>
        <vt:i4>428</vt:i4>
      </vt:variant>
      <vt:variant>
        <vt:i4>0</vt:i4>
      </vt:variant>
      <vt:variant>
        <vt:i4>5</vt:i4>
      </vt:variant>
      <vt:variant>
        <vt:lpwstr/>
      </vt:variant>
      <vt:variant>
        <vt:lpwstr>_Toc106922444</vt:lpwstr>
      </vt:variant>
      <vt:variant>
        <vt:i4>1572913</vt:i4>
      </vt:variant>
      <vt:variant>
        <vt:i4>422</vt:i4>
      </vt:variant>
      <vt:variant>
        <vt:i4>0</vt:i4>
      </vt:variant>
      <vt:variant>
        <vt:i4>5</vt:i4>
      </vt:variant>
      <vt:variant>
        <vt:lpwstr/>
      </vt:variant>
      <vt:variant>
        <vt:lpwstr>_Toc106922443</vt:lpwstr>
      </vt:variant>
      <vt:variant>
        <vt:i4>1572913</vt:i4>
      </vt:variant>
      <vt:variant>
        <vt:i4>416</vt:i4>
      </vt:variant>
      <vt:variant>
        <vt:i4>0</vt:i4>
      </vt:variant>
      <vt:variant>
        <vt:i4>5</vt:i4>
      </vt:variant>
      <vt:variant>
        <vt:lpwstr/>
      </vt:variant>
      <vt:variant>
        <vt:lpwstr>_Toc106922442</vt:lpwstr>
      </vt:variant>
      <vt:variant>
        <vt:i4>1572913</vt:i4>
      </vt:variant>
      <vt:variant>
        <vt:i4>410</vt:i4>
      </vt:variant>
      <vt:variant>
        <vt:i4>0</vt:i4>
      </vt:variant>
      <vt:variant>
        <vt:i4>5</vt:i4>
      </vt:variant>
      <vt:variant>
        <vt:lpwstr/>
      </vt:variant>
      <vt:variant>
        <vt:lpwstr>_Toc106922441</vt:lpwstr>
      </vt:variant>
      <vt:variant>
        <vt:i4>1572913</vt:i4>
      </vt:variant>
      <vt:variant>
        <vt:i4>404</vt:i4>
      </vt:variant>
      <vt:variant>
        <vt:i4>0</vt:i4>
      </vt:variant>
      <vt:variant>
        <vt:i4>5</vt:i4>
      </vt:variant>
      <vt:variant>
        <vt:lpwstr/>
      </vt:variant>
      <vt:variant>
        <vt:lpwstr>_Toc106922440</vt:lpwstr>
      </vt:variant>
      <vt:variant>
        <vt:i4>2031665</vt:i4>
      </vt:variant>
      <vt:variant>
        <vt:i4>398</vt:i4>
      </vt:variant>
      <vt:variant>
        <vt:i4>0</vt:i4>
      </vt:variant>
      <vt:variant>
        <vt:i4>5</vt:i4>
      </vt:variant>
      <vt:variant>
        <vt:lpwstr/>
      </vt:variant>
      <vt:variant>
        <vt:lpwstr>_Toc106922439</vt:lpwstr>
      </vt:variant>
      <vt:variant>
        <vt:i4>2031665</vt:i4>
      </vt:variant>
      <vt:variant>
        <vt:i4>392</vt:i4>
      </vt:variant>
      <vt:variant>
        <vt:i4>0</vt:i4>
      </vt:variant>
      <vt:variant>
        <vt:i4>5</vt:i4>
      </vt:variant>
      <vt:variant>
        <vt:lpwstr/>
      </vt:variant>
      <vt:variant>
        <vt:lpwstr>_Toc106922438</vt:lpwstr>
      </vt:variant>
      <vt:variant>
        <vt:i4>2031665</vt:i4>
      </vt:variant>
      <vt:variant>
        <vt:i4>386</vt:i4>
      </vt:variant>
      <vt:variant>
        <vt:i4>0</vt:i4>
      </vt:variant>
      <vt:variant>
        <vt:i4>5</vt:i4>
      </vt:variant>
      <vt:variant>
        <vt:lpwstr/>
      </vt:variant>
      <vt:variant>
        <vt:lpwstr>_Toc106922437</vt:lpwstr>
      </vt:variant>
      <vt:variant>
        <vt:i4>2031665</vt:i4>
      </vt:variant>
      <vt:variant>
        <vt:i4>380</vt:i4>
      </vt:variant>
      <vt:variant>
        <vt:i4>0</vt:i4>
      </vt:variant>
      <vt:variant>
        <vt:i4>5</vt:i4>
      </vt:variant>
      <vt:variant>
        <vt:lpwstr/>
      </vt:variant>
      <vt:variant>
        <vt:lpwstr>_Toc106922436</vt:lpwstr>
      </vt:variant>
      <vt:variant>
        <vt:i4>2031665</vt:i4>
      </vt:variant>
      <vt:variant>
        <vt:i4>374</vt:i4>
      </vt:variant>
      <vt:variant>
        <vt:i4>0</vt:i4>
      </vt:variant>
      <vt:variant>
        <vt:i4>5</vt:i4>
      </vt:variant>
      <vt:variant>
        <vt:lpwstr/>
      </vt:variant>
      <vt:variant>
        <vt:lpwstr>_Toc106922435</vt:lpwstr>
      </vt:variant>
      <vt:variant>
        <vt:i4>2031665</vt:i4>
      </vt:variant>
      <vt:variant>
        <vt:i4>368</vt:i4>
      </vt:variant>
      <vt:variant>
        <vt:i4>0</vt:i4>
      </vt:variant>
      <vt:variant>
        <vt:i4>5</vt:i4>
      </vt:variant>
      <vt:variant>
        <vt:lpwstr/>
      </vt:variant>
      <vt:variant>
        <vt:lpwstr>_Toc106922434</vt:lpwstr>
      </vt:variant>
      <vt:variant>
        <vt:i4>2031665</vt:i4>
      </vt:variant>
      <vt:variant>
        <vt:i4>362</vt:i4>
      </vt:variant>
      <vt:variant>
        <vt:i4>0</vt:i4>
      </vt:variant>
      <vt:variant>
        <vt:i4>5</vt:i4>
      </vt:variant>
      <vt:variant>
        <vt:lpwstr/>
      </vt:variant>
      <vt:variant>
        <vt:lpwstr>_Toc106922433</vt:lpwstr>
      </vt:variant>
      <vt:variant>
        <vt:i4>2031665</vt:i4>
      </vt:variant>
      <vt:variant>
        <vt:i4>356</vt:i4>
      </vt:variant>
      <vt:variant>
        <vt:i4>0</vt:i4>
      </vt:variant>
      <vt:variant>
        <vt:i4>5</vt:i4>
      </vt:variant>
      <vt:variant>
        <vt:lpwstr/>
      </vt:variant>
      <vt:variant>
        <vt:lpwstr>_Toc106922432</vt:lpwstr>
      </vt:variant>
      <vt:variant>
        <vt:i4>2031665</vt:i4>
      </vt:variant>
      <vt:variant>
        <vt:i4>350</vt:i4>
      </vt:variant>
      <vt:variant>
        <vt:i4>0</vt:i4>
      </vt:variant>
      <vt:variant>
        <vt:i4>5</vt:i4>
      </vt:variant>
      <vt:variant>
        <vt:lpwstr/>
      </vt:variant>
      <vt:variant>
        <vt:lpwstr>_Toc106922431</vt:lpwstr>
      </vt:variant>
      <vt:variant>
        <vt:i4>2031665</vt:i4>
      </vt:variant>
      <vt:variant>
        <vt:i4>344</vt:i4>
      </vt:variant>
      <vt:variant>
        <vt:i4>0</vt:i4>
      </vt:variant>
      <vt:variant>
        <vt:i4>5</vt:i4>
      </vt:variant>
      <vt:variant>
        <vt:lpwstr/>
      </vt:variant>
      <vt:variant>
        <vt:lpwstr>_Toc106922430</vt:lpwstr>
      </vt:variant>
      <vt:variant>
        <vt:i4>1966129</vt:i4>
      </vt:variant>
      <vt:variant>
        <vt:i4>338</vt:i4>
      </vt:variant>
      <vt:variant>
        <vt:i4>0</vt:i4>
      </vt:variant>
      <vt:variant>
        <vt:i4>5</vt:i4>
      </vt:variant>
      <vt:variant>
        <vt:lpwstr/>
      </vt:variant>
      <vt:variant>
        <vt:lpwstr>_Toc106922429</vt:lpwstr>
      </vt:variant>
      <vt:variant>
        <vt:i4>1966129</vt:i4>
      </vt:variant>
      <vt:variant>
        <vt:i4>332</vt:i4>
      </vt:variant>
      <vt:variant>
        <vt:i4>0</vt:i4>
      </vt:variant>
      <vt:variant>
        <vt:i4>5</vt:i4>
      </vt:variant>
      <vt:variant>
        <vt:lpwstr/>
      </vt:variant>
      <vt:variant>
        <vt:lpwstr>_Toc106922428</vt:lpwstr>
      </vt:variant>
      <vt:variant>
        <vt:i4>1966129</vt:i4>
      </vt:variant>
      <vt:variant>
        <vt:i4>326</vt:i4>
      </vt:variant>
      <vt:variant>
        <vt:i4>0</vt:i4>
      </vt:variant>
      <vt:variant>
        <vt:i4>5</vt:i4>
      </vt:variant>
      <vt:variant>
        <vt:lpwstr/>
      </vt:variant>
      <vt:variant>
        <vt:lpwstr>_Toc106922427</vt:lpwstr>
      </vt:variant>
      <vt:variant>
        <vt:i4>1966129</vt:i4>
      </vt:variant>
      <vt:variant>
        <vt:i4>320</vt:i4>
      </vt:variant>
      <vt:variant>
        <vt:i4>0</vt:i4>
      </vt:variant>
      <vt:variant>
        <vt:i4>5</vt:i4>
      </vt:variant>
      <vt:variant>
        <vt:lpwstr/>
      </vt:variant>
      <vt:variant>
        <vt:lpwstr>_Toc106922426</vt:lpwstr>
      </vt:variant>
      <vt:variant>
        <vt:i4>1966129</vt:i4>
      </vt:variant>
      <vt:variant>
        <vt:i4>314</vt:i4>
      </vt:variant>
      <vt:variant>
        <vt:i4>0</vt:i4>
      </vt:variant>
      <vt:variant>
        <vt:i4>5</vt:i4>
      </vt:variant>
      <vt:variant>
        <vt:lpwstr/>
      </vt:variant>
      <vt:variant>
        <vt:lpwstr>_Toc106922425</vt:lpwstr>
      </vt:variant>
      <vt:variant>
        <vt:i4>1966129</vt:i4>
      </vt:variant>
      <vt:variant>
        <vt:i4>308</vt:i4>
      </vt:variant>
      <vt:variant>
        <vt:i4>0</vt:i4>
      </vt:variant>
      <vt:variant>
        <vt:i4>5</vt:i4>
      </vt:variant>
      <vt:variant>
        <vt:lpwstr/>
      </vt:variant>
      <vt:variant>
        <vt:lpwstr>_Toc106922423</vt:lpwstr>
      </vt:variant>
      <vt:variant>
        <vt:i4>1966129</vt:i4>
      </vt:variant>
      <vt:variant>
        <vt:i4>302</vt:i4>
      </vt:variant>
      <vt:variant>
        <vt:i4>0</vt:i4>
      </vt:variant>
      <vt:variant>
        <vt:i4>5</vt:i4>
      </vt:variant>
      <vt:variant>
        <vt:lpwstr/>
      </vt:variant>
      <vt:variant>
        <vt:lpwstr>_Toc106922422</vt:lpwstr>
      </vt:variant>
      <vt:variant>
        <vt:i4>1966129</vt:i4>
      </vt:variant>
      <vt:variant>
        <vt:i4>296</vt:i4>
      </vt:variant>
      <vt:variant>
        <vt:i4>0</vt:i4>
      </vt:variant>
      <vt:variant>
        <vt:i4>5</vt:i4>
      </vt:variant>
      <vt:variant>
        <vt:lpwstr/>
      </vt:variant>
      <vt:variant>
        <vt:lpwstr>_Toc106922421</vt:lpwstr>
      </vt:variant>
      <vt:variant>
        <vt:i4>1966129</vt:i4>
      </vt:variant>
      <vt:variant>
        <vt:i4>290</vt:i4>
      </vt:variant>
      <vt:variant>
        <vt:i4>0</vt:i4>
      </vt:variant>
      <vt:variant>
        <vt:i4>5</vt:i4>
      </vt:variant>
      <vt:variant>
        <vt:lpwstr/>
      </vt:variant>
      <vt:variant>
        <vt:lpwstr>_Toc106922420</vt:lpwstr>
      </vt:variant>
      <vt:variant>
        <vt:i4>1900593</vt:i4>
      </vt:variant>
      <vt:variant>
        <vt:i4>284</vt:i4>
      </vt:variant>
      <vt:variant>
        <vt:i4>0</vt:i4>
      </vt:variant>
      <vt:variant>
        <vt:i4>5</vt:i4>
      </vt:variant>
      <vt:variant>
        <vt:lpwstr/>
      </vt:variant>
      <vt:variant>
        <vt:lpwstr>_Toc106922419</vt:lpwstr>
      </vt:variant>
      <vt:variant>
        <vt:i4>1900593</vt:i4>
      </vt:variant>
      <vt:variant>
        <vt:i4>278</vt:i4>
      </vt:variant>
      <vt:variant>
        <vt:i4>0</vt:i4>
      </vt:variant>
      <vt:variant>
        <vt:i4>5</vt:i4>
      </vt:variant>
      <vt:variant>
        <vt:lpwstr/>
      </vt:variant>
      <vt:variant>
        <vt:lpwstr>_Toc106922418</vt:lpwstr>
      </vt:variant>
      <vt:variant>
        <vt:i4>1900593</vt:i4>
      </vt:variant>
      <vt:variant>
        <vt:i4>272</vt:i4>
      </vt:variant>
      <vt:variant>
        <vt:i4>0</vt:i4>
      </vt:variant>
      <vt:variant>
        <vt:i4>5</vt:i4>
      </vt:variant>
      <vt:variant>
        <vt:lpwstr/>
      </vt:variant>
      <vt:variant>
        <vt:lpwstr>_Toc106922417</vt:lpwstr>
      </vt:variant>
      <vt:variant>
        <vt:i4>1900593</vt:i4>
      </vt:variant>
      <vt:variant>
        <vt:i4>266</vt:i4>
      </vt:variant>
      <vt:variant>
        <vt:i4>0</vt:i4>
      </vt:variant>
      <vt:variant>
        <vt:i4>5</vt:i4>
      </vt:variant>
      <vt:variant>
        <vt:lpwstr/>
      </vt:variant>
      <vt:variant>
        <vt:lpwstr>_Toc106922416</vt:lpwstr>
      </vt:variant>
      <vt:variant>
        <vt:i4>1900593</vt:i4>
      </vt:variant>
      <vt:variant>
        <vt:i4>260</vt:i4>
      </vt:variant>
      <vt:variant>
        <vt:i4>0</vt:i4>
      </vt:variant>
      <vt:variant>
        <vt:i4>5</vt:i4>
      </vt:variant>
      <vt:variant>
        <vt:lpwstr/>
      </vt:variant>
      <vt:variant>
        <vt:lpwstr>_Toc106922415</vt:lpwstr>
      </vt:variant>
      <vt:variant>
        <vt:i4>1900593</vt:i4>
      </vt:variant>
      <vt:variant>
        <vt:i4>254</vt:i4>
      </vt:variant>
      <vt:variant>
        <vt:i4>0</vt:i4>
      </vt:variant>
      <vt:variant>
        <vt:i4>5</vt:i4>
      </vt:variant>
      <vt:variant>
        <vt:lpwstr/>
      </vt:variant>
      <vt:variant>
        <vt:lpwstr>_Toc106922414</vt:lpwstr>
      </vt:variant>
      <vt:variant>
        <vt:i4>1900593</vt:i4>
      </vt:variant>
      <vt:variant>
        <vt:i4>248</vt:i4>
      </vt:variant>
      <vt:variant>
        <vt:i4>0</vt:i4>
      </vt:variant>
      <vt:variant>
        <vt:i4>5</vt:i4>
      </vt:variant>
      <vt:variant>
        <vt:lpwstr/>
      </vt:variant>
      <vt:variant>
        <vt:lpwstr>_Toc106922413</vt:lpwstr>
      </vt:variant>
      <vt:variant>
        <vt:i4>1900593</vt:i4>
      </vt:variant>
      <vt:variant>
        <vt:i4>242</vt:i4>
      </vt:variant>
      <vt:variant>
        <vt:i4>0</vt:i4>
      </vt:variant>
      <vt:variant>
        <vt:i4>5</vt:i4>
      </vt:variant>
      <vt:variant>
        <vt:lpwstr/>
      </vt:variant>
      <vt:variant>
        <vt:lpwstr>_Toc106922412</vt:lpwstr>
      </vt:variant>
      <vt:variant>
        <vt:i4>1900593</vt:i4>
      </vt:variant>
      <vt:variant>
        <vt:i4>236</vt:i4>
      </vt:variant>
      <vt:variant>
        <vt:i4>0</vt:i4>
      </vt:variant>
      <vt:variant>
        <vt:i4>5</vt:i4>
      </vt:variant>
      <vt:variant>
        <vt:lpwstr/>
      </vt:variant>
      <vt:variant>
        <vt:lpwstr>_Toc106922411</vt:lpwstr>
      </vt:variant>
      <vt:variant>
        <vt:i4>1900593</vt:i4>
      </vt:variant>
      <vt:variant>
        <vt:i4>230</vt:i4>
      </vt:variant>
      <vt:variant>
        <vt:i4>0</vt:i4>
      </vt:variant>
      <vt:variant>
        <vt:i4>5</vt:i4>
      </vt:variant>
      <vt:variant>
        <vt:lpwstr/>
      </vt:variant>
      <vt:variant>
        <vt:lpwstr>_Toc106922410</vt:lpwstr>
      </vt:variant>
      <vt:variant>
        <vt:i4>1835057</vt:i4>
      </vt:variant>
      <vt:variant>
        <vt:i4>224</vt:i4>
      </vt:variant>
      <vt:variant>
        <vt:i4>0</vt:i4>
      </vt:variant>
      <vt:variant>
        <vt:i4>5</vt:i4>
      </vt:variant>
      <vt:variant>
        <vt:lpwstr/>
      </vt:variant>
      <vt:variant>
        <vt:lpwstr>_Toc106922409</vt:lpwstr>
      </vt:variant>
      <vt:variant>
        <vt:i4>1835057</vt:i4>
      </vt:variant>
      <vt:variant>
        <vt:i4>218</vt:i4>
      </vt:variant>
      <vt:variant>
        <vt:i4>0</vt:i4>
      </vt:variant>
      <vt:variant>
        <vt:i4>5</vt:i4>
      </vt:variant>
      <vt:variant>
        <vt:lpwstr/>
      </vt:variant>
      <vt:variant>
        <vt:lpwstr>_Toc106922408</vt:lpwstr>
      </vt:variant>
      <vt:variant>
        <vt:i4>1835057</vt:i4>
      </vt:variant>
      <vt:variant>
        <vt:i4>212</vt:i4>
      </vt:variant>
      <vt:variant>
        <vt:i4>0</vt:i4>
      </vt:variant>
      <vt:variant>
        <vt:i4>5</vt:i4>
      </vt:variant>
      <vt:variant>
        <vt:lpwstr/>
      </vt:variant>
      <vt:variant>
        <vt:lpwstr>_Toc106922407</vt:lpwstr>
      </vt:variant>
      <vt:variant>
        <vt:i4>1835057</vt:i4>
      </vt:variant>
      <vt:variant>
        <vt:i4>206</vt:i4>
      </vt:variant>
      <vt:variant>
        <vt:i4>0</vt:i4>
      </vt:variant>
      <vt:variant>
        <vt:i4>5</vt:i4>
      </vt:variant>
      <vt:variant>
        <vt:lpwstr/>
      </vt:variant>
      <vt:variant>
        <vt:lpwstr>_Toc106922406</vt:lpwstr>
      </vt:variant>
      <vt:variant>
        <vt:i4>1835057</vt:i4>
      </vt:variant>
      <vt:variant>
        <vt:i4>200</vt:i4>
      </vt:variant>
      <vt:variant>
        <vt:i4>0</vt:i4>
      </vt:variant>
      <vt:variant>
        <vt:i4>5</vt:i4>
      </vt:variant>
      <vt:variant>
        <vt:lpwstr/>
      </vt:variant>
      <vt:variant>
        <vt:lpwstr>_Toc106922405</vt:lpwstr>
      </vt:variant>
      <vt:variant>
        <vt:i4>1835057</vt:i4>
      </vt:variant>
      <vt:variant>
        <vt:i4>194</vt:i4>
      </vt:variant>
      <vt:variant>
        <vt:i4>0</vt:i4>
      </vt:variant>
      <vt:variant>
        <vt:i4>5</vt:i4>
      </vt:variant>
      <vt:variant>
        <vt:lpwstr/>
      </vt:variant>
      <vt:variant>
        <vt:lpwstr>_Toc106922404</vt:lpwstr>
      </vt:variant>
      <vt:variant>
        <vt:i4>1835057</vt:i4>
      </vt:variant>
      <vt:variant>
        <vt:i4>188</vt:i4>
      </vt:variant>
      <vt:variant>
        <vt:i4>0</vt:i4>
      </vt:variant>
      <vt:variant>
        <vt:i4>5</vt:i4>
      </vt:variant>
      <vt:variant>
        <vt:lpwstr/>
      </vt:variant>
      <vt:variant>
        <vt:lpwstr>_Toc106922403</vt:lpwstr>
      </vt:variant>
      <vt:variant>
        <vt:i4>1835057</vt:i4>
      </vt:variant>
      <vt:variant>
        <vt:i4>182</vt:i4>
      </vt:variant>
      <vt:variant>
        <vt:i4>0</vt:i4>
      </vt:variant>
      <vt:variant>
        <vt:i4>5</vt:i4>
      </vt:variant>
      <vt:variant>
        <vt:lpwstr/>
      </vt:variant>
      <vt:variant>
        <vt:lpwstr>_Toc106922402</vt:lpwstr>
      </vt:variant>
      <vt:variant>
        <vt:i4>1835057</vt:i4>
      </vt:variant>
      <vt:variant>
        <vt:i4>176</vt:i4>
      </vt:variant>
      <vt:variant>
        <vt:i4>0</vt:i4>
      </vt:variant>
      <vt:variant>
        <vt:i4>5</vt:i4>
      </vt:variant>
      <vt:variant>
        <vt:lpwstr/>
      </vt:variant>
      <vt:variant>
        <vt:lpwstr>_Toc106922401</vt:lpwstr>
      </vt:variant>
      <vt:variant>
        <vt:i4>1835057</vt:i4>
      </vt:variant>
      <vt:variant>
        <vt:i4>170</vt:i4>
      </vt:variant>
      <vt:variant>
        <vt:i4>0</vt:i4>
      </vt:variant>
      <vt:variant>
        <vt:i4>5</vt:i4>
      </vt:variant>
      <vt:variant>
        <vt:lpwstr/>
      </vt:variant>
      <vt:variant>
        <vt:lpwstr>_Toc106922400</vt:lpwstr>
      </vt:variant>
      <vt:variant>
        <vt:i4>1376310</vt:i4>
      </vt:variant>
      <vt:variant>
        <vt:i4>164</vt:i4>
      </vt:variant>
      <vt:variant>
        <vt:i4>0</vt:i4>
      </vt:variant>
      <vt:variant>
        <vt:i4>5</vt:i4>
      </vt:variant>
      <vt:variant>
        <vt:lpwstr/>
      </vt:variant>
      <vt:variant>
        <vt:lpwstr>_Toc106922399</vt:lpwstr>
      </vt:variant>
      <vt:variant>
        <vt:i4>1376310</vt:i4>
      </vt:variant>
      <vt:variant>
        <vt:i4>158</vt:i4>
      </vt:variant>
      <vt:variant>
        <vt:i4>0</vt:i4>
      </vt:variant>
      <vt:variant>
        <vt:i4>5</vt:i4>
      </vt:variant>
      <vt:variant>
        <vt:lpwstr/>
      </vt:variant>
      <vt:variant>
        <vt:lpwstr>_Toc106922398</vt:lpwstr>
      </vt:variant>
      <vt:variant>
        <vt:i4>1376310</vt:i4>
      </vt:variant>
      <vt:variant>
        <vt:i4>152</vt:i4>
      </vt:variant>
      <vt:variant>
        <vt:i4>0</vt:i4>
      </vt:variant>
      <vt:variant>
        <vt:i4>5</vt:i4>
      </vt:variant>
      <vt:variant>
        <vt:lpwstr/>
      </vt:variant>
      <vt:variant>
        <vt:lpwstr>_Toc106922397</vt:lpwstr>
      </vt:variant>
      <vt:variant>
        <vt:i4>1376310</vt:i4>
      </vt:variant>
      <vt:variant>
        <vt:i4>146</vt:i4>
      </vt:variant>
      <vt:variant>
        <vt:i4>0</vt:i4>
      </vt:variant>
      <vt:variant>
        <vt:i4>5</vt:i4>
      </vt:variant>
      <vt:variant>
        <vt:lpwstr/>
      </vt:variant>
      <vt:variant>
        <vt:lpwstr>_Toc106922396</vt:lpwstr>
      </vt:variant>
      <vt:variant>
        <vt:i4>1376310</vt:i4>
      </vt:variant>
      <vt:variant>
        <vt:i4>140</vt:i4>
      </vt:variant>
      <vt:variant>
        <vt:i4>0</vt:i4>
      </vt:variant>
      <vt:variant>
        <vt:i4>5</vt:i4>
      </vt:variant>
      <vt:variant>
        <vt:lpwstr/>
      </vt:variant>
      <vt:variant>
        <vt:lpwstr>_Toc106922395</vt:lpwstr>
      </vt:variant>
      <vt:variant>
        <vt:i4>1376310</vt:i4>
      </vt:variant>
      <vt:variant>
        <vt:i4>134</vt:i4>
      </vt:variant>
      <vt:variant>
        <vt:i4>0</vt:i4>
      </vt:variant>
      <vt:variant>
        <vt:i4>5</vt:i4>
      </vt:variant>
      <vt:variant>
        <vt:lpwstr/>
      </vt:variant>
      <vt:variant>
        <vt:lpwstr>_Toc106922394</vt:lpwstr>
      </vt:variant>
      <vt:variant>
        <vt:i4>1376310</vt:i4>
      </vt:variant>
      <vt:variant>
        <vt:i4>128</vt:i4>
      </vt:variant>
      <vt:variant>
        <vt:i4>0</vt:i4>
      </vt:variant>
      <vt:variant>
        <vt:i4>5</vt:i4>
      </vt:variant>
      <vt:variant>
        <vt:lpwstr/>
      </vt:variant>
      <vt:variant>
        <vt:lpwstr>_Toc106922393</vt:lpwstr>
      </vt:variant>
      <vt:variant>
        <vt:i4>1376310</vt:i4>
      </vt:variant>
      <vt:variant>
        <vt:i4>122</vt:i4>
      </vt:variant>
      <vt:variant>
        <vt:i4>0</vt:i4>
      </vt:variant>
      <vt:variant>
        <vt:i4>5</vt:i4>
      </vt:variant>
      <vt:variant>
        <vt:lpwstr/>
      </vt:variant>
      <vt:variant>
        <vt:lpwstr>_Toc106922392</vt:lpwstr>
      </vt:variant>
      <vt:variant>
        <vt:i4>1376310</vt:i4>
      </vt:variant>
      <vt:variant>
        <vt:i4>116</vt:i4>
      </vt:variant>
      <vt:variant>
        <vt:i4>0</vt:i4>
      </vt:variant>
      <vt:variant>
        <vt:i4>5</vt:i4>
      </vt:variant>
      <vt:variant>
        <vt:lpwstr/>
      </vt:variant>
      <vt:variant>
        <vt:lpwstr>_Toc106922391</vt:lpwstr>
      </vt:variant>
      <vt:variant>
        <vt:i4>1376310</vt:i4>
      </vt:variant>
      <vt:variant>
        <vt:i4>110</vt:i4>
      </vt:variant>
      <vt:variant>
        <vt:i4>0</vt:i4>
      </vt:variant>
      <vt:variant>
        <vt:i4>5</vt:i4>
      </vt:variant>
      <vt:variant>
        <vt:lpwstr/>
      </vt:variant>
      <vt:variant>
        <vt:lpwstr>_Toc106922390</vt:lpwstr>
      </vt:variant>
      <vt:variant>
        <vt:i4>1310774</vt:i4>
      </vt:variant>
      <vt:variant>
        <vt:i4>104</vt:i4>
      </vt:variant>
      <vt:variant>
        <vt:i4>0</vt:i4>
      </vt:variant>
      <vt:variant>
        <vt:i4>5</vt:i4>
      </vt:variant>
      <vt:variant>
        <vt:lpwstr/>
      </vt:variant>
      <vt:variant>
        <vt:lpwstr>_Toc106922389</vt:lpwstr>
      </vt:variant>
      <vt:variant>
        <vt:i4>1310774</vt:i4>
      </vt:variant>
      <vt:variant>
        <vt:i4>98</vt:i4>
      </vt:variant>
      <vt:variant>
        <vt:i4>0</vt:i4>
      </vt:variant>
      <vt:variant>
        <vt:i4>5</vt:i4>
      </vt:variant>
      <vt:variant>
        <vt:lpwstr/>
      </vt:variant>
      <vt:variant>
        <vt:lpwstr>_Toc106922388</vt:lpwstr>
      </vt:variant>
      <vt:variant>
        <vt:i4>1310774</vt:i4>
      </vt:variant>
      <vt:variant>
        <vt:i4>92</vt:i4>
      </vt:variant>
      <vt:variant>
        <vt:i4>0</vt:i4>
      </vt:variant>
      <vt:variant>
        <vt:i4>5</vt:i4>
      </vt:variant>
      <vt:variant>
        <vt:lpwstr/>
      </vt:variant>
      <vt:variant>
        <vt:lpwstr>_Toc106922387</vt:lpwstr>
      </vt:variant>
      <vt:variant>
        <vt:i4>1310774</vt:i4>
      </vt:variant>
      <vt:variant>
        <vt:i4>86</vt:i4>
      </vt:variant>
      <vt:variant>
        <vt:i4>0</vt:i4>
      </vt:variant>
      <vt:variant>
        <vt:i4>5</vt:i4>
      </vt:variant>
      <vt:variant>
        <vt:lpwstr/>
      </vt:variant>
      <vt:variant>
        <vt:lpwstr>_Toc106922386</vt:lpwstr>
      </vt:variant>
      <vt:variant>
        <vt:i4>1310774</vt:i4>
      </vt:variant>
      <vt:variant>
        <vt:i4>80</vt:i4>
      </vt:variant>
      <vt:variant>
        <vt:i4>0</vt:i4>
      </vt:variant>
      <vt:variant>
        <vt:i4>5</vt:i4>
      </vt:variant>
      <vt:variant>
        <vt:lpwstr/>
      </vt:variant>
      <vt:variant>
        <vt:lpwstr>_Toc106922385</vt:lpwstr>
      </vt:variant>
      <vt:variant>
        <vt:i4>1310774</vt:i4>
      </vt:variant>
      <vt:variant>
        <vt:i4>74</vt:i4>
      </vt:variant>
      <vt:variant>
        <vt:i4>0</vt:i4>
      </vt:variant>
      <vt:variant>
        <vt:i4>5</vt:i4>
      </vt:variant>
      <vt:variant>
        <vt:lpwstr/>
      </vt:variant>
      <vt:variant>
        <vt:lpwstr>_Toc106922384</vt:lpwstr>
      </vt:variant>
      <vt:variant>
        <vt:i4>1310774</vt:i4>
      </vt:variant>
      <vt:variant>
        <vt:i4>68</vt:i4>
      </vt:variant>
      <vt:variant>
        <vt:i4>0</vt:i4>
      </vt:variant>
      <vt:variant>
        <vt:i4>5</vt:i4>
      </vt:variant>
      <vt:variant>
        <vt:lpwstr/>
      </vt:variant>
      <vt:variant>
        <vt:lpwstr>_Toc106922383</vt:lpwstr>
      </vt:variant>
      <vt:variant>
        <vt:i4>1310774</vt:i4>
      </vt:variant>
      <vt:variant>
        <vt:i4>62</vt:i4>
      </vt:variant>
      <vt:variant>
        <vt:i4>0</vt:i4>
      </vt:variant>
      <vt:variant>
        <vt:i4>5</vt:i4>
      </vt:variant>
      <vt:variant>
        <vt:lpwstr/>
      </vt:variant>
      <vt:variant>
        <vt:lpwstr>_Toc106922382</vt:lpwstr>
      </vt:variant>
      <vt:variant>
        <vt:i4>1310774</vt:i4>
      </vt:variant>
      <vt:variant>
        <vt:i4>56</vt:i4>
      </vt:variant>
      <vt:variant>
        <vt:i4>0</vt:i4>
      </vt:variant>
      <vt:variant>
        <vt:i4>5</vt:i4>
      </vt:variant>
      <vt:variant>
        <vt:lpwstr/>
      </vt:variant>
      <vt:variant>
        <vt:lpwstr>_Toc106922381</vt:lpwstr>
      </vt:variant>
      <vt:variant>
        <vt:i4>1310774</vt:i4>
      </vt:variant>
      <vt:variant>
        <vt:i4>50</vt:i4>
      </vt:variant>
      <vt:variant>
        <vt:i4>0</vt:i4>
      </vt:variant>
      <vt:variant>
        <vt:i4>5</vt:i4>
      </vt:variant>
      <vt:variant>
        <vt:lpwstr/>
      </vt:variant>
      <vt:variant>
        <vt:lpwstr>_Toc106922380</vt:lpwstr>
      </vt:variant>
      <vt:variant>
        <vt:i4>1769526</vt:i4>
      </vt:variant>
      <vt:variant>
        <vt:i4>44</vt:i4>
      </vt:variant>
      <vt:variant>
        <vt:i4>0</vt:i4>
      </vt:variant>
      <vt:variant>
        <vt:i4>5</vt:i4>
      </vt:variant>
      <vt:variant>
        <vt:lpwstr/>
      </vt:variant>
      <vt:variant>
        <vt:lpwstr>_Toc106922379</vt:lpwstr>
      </vt:variant>
      <vt:variant>
        <vt:i4>1769526</vt:i4>
      </vt:variant>
      <vt:variant>
        <vt:i4>38</vt:i4>
      </vt:variant>
      <vt:variant>
        <vt:i4>0</vt:i4>
      </vt:variant>
      <vt:variant>
        <vt:i4>5</vt:i4>
      </vt:variant>
      <vt:variant>
        <vt:lpwstr/>
      </vt:variant>
      <vt:variant>
        <vt:lpwstr>_Toc106922378</vt:lpwstr>
      </vt:variant>
      <vt:variant>
        <vt:i4>1769526</vt:i4>
      </vt:variant>
      <vt:variant>
        <vt:i4>32</vt:i4>
      </vt:variant>
      <vt:variant>
        <vt:i4>0</vt:i4>
      </vt:variant>
      <vt:variant>
        <vt:i4>5</vt:i4>
      </vt:variant>
      <vt:variant>
        <vt:lpwstr/>
      </vt:variant>
      <vt:variant>
        <vt:lpwstr>_Toc106922377</vt:lpwstr>
      </vt:variant>
      <vt:variant>
        <vt:i4>1769526</vt:i4>
      </vt:variant>
      <vt:variant>
        <vt:i4>26</vt:i4>
      </vt:variant>
      <vt:variant>
        <vt:i4>0</vt:i4>
      </vt:variant>
      <vt:variant>
        <vt:i4>5</vt:i4>
      </vt:variant>
      <vt:variant>
        <vt:lpwstr/>
      </vt:variant>
      <vt:variant>
        <vt:lpwstr>_Toc106922376</vt:lpwstr>
      </vt:variant>
      <vt:variant>
        <vt:i4>1769526</vt:i4>
      </vt:variant>
      <vt:variant>
        <vt:i4>20</vt:i4>
      </vt:variant>
      <vt:variant>
        <vt:i4>0</vt:i4>
      </vt:variant>
      <vt:variant>
        <vt:i4>5</vt:i4>
      </vt:variant>
      <vt:variant>
        <vt:lpwstr/>
      </vt:variant>
      <vt:variant>
        <vt:lpwstr>_Toc106922375</vt:lpwstr>
      </vt:variant>
      <vt:variant>
        <vt:i4>1769526</vt:i4>
      </vt:variant>
      <vt:variant>
        <vt:i4>14</vt:i4>
      </vt:variant>
      <vt:variant>
        <vt:i4>0</vt:i4>
      </vt:variant>
      <vt:variant>
        <vt:i4>5</vt:i4>
      </vt:variant>
      <vt:variant>
        <vt:lpwstr/>
      </vt:variant>
      <vt:variant>
        <vt:lpwstr>_Toc106922374</vt:lpwstr>
      </vt:variant>
      <vt:variant>
        <vt:i4>1769526</vt:i4>
      </vt:variant>
      <vt:variant>
        <vt:i4>8</vt:i4>
      </vt:variant>
      <vt:variant>
        <vt:i4>0</vt:i4>
      </vt:variant>
      <vt:variant>
        <vt:i4>5</vt:i4>
      </vt:variant>
      <vt:variant>
        <vt:lpwstr/>
      </vt:variant>
      <vt:variant>
        <vt:lpwstr>_Toc106922373</vt:lpwstr>
      </vt:variant>
      <vt:variant>
        <vt:i4>1769526</vt:i4>
      </vt:variant>
      <vt:variant>
        <vt:i4>2</vt:i4>
      </vt:variant>
      <vt:variant>
        <vt:i4>0</vt:i4>
      </vt:variant>
      <vt:variant>
        <vt:i4>5</vt:i4>
      </vt:variant>
      <vt:variant>
        <vt:lpwstr/>
      </vt:variant>
      <vt:variant>
        <vt:lpwstr>_Toc106922372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 Trọng Đông</dc:creator>
  <cp:keywords/>
  <dc:description/>
  <cp:lastModifiedBy>PC</cp:lastModifiedBy>
  <cp:revision>7</cp:revision>
  <cp:lastPrinted>2023-10-05T09:11:00Z</cp:lastPrinted>
  <dcterms:created xsi:type="dcterms:W3CDTF">2023-12-23T10:49:00Z</dcterms:created>
  <dcterms:modified xsi:type="dcterms:W3CDTF">2023-12-25T01:57:00Z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b1e54d73df342603a4ed9f1d051ac654cb5445b5c781117de75ad596ea230781</vt:lpwstr>
  </property>
</Properties>
</file>